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90288" w:rsidRPr="0082789A" w:rsidRDefault="003731A3" w:rsidP="00C90288">
      <w:pPr>
        <w:spacing w:before="75" w:after="75" w:line="276" w:lineRule="auto"/>
        <w:rPr>
          <w:b/>
          <w:sz w:val="144"/>
          <w:szCs w:val="144"/>
        </w:rPr>
      </w:pPr>
      <w:r w:rsidRPr="003731A3">
        <w:rPr>
          <w:b/>
          <w:noProof/>
          <w:sz w:val="144"/>
          <w:szCs w:val="144"/>
        </w:rPr>
        <w:drawing>
          <wp:inline distT="0" distB="0" distL="0" distR="0">
            <wp:extent cx="5940425" cy="7687609"/>
            <wp:effectExtent l="0" t="0" r="0" b="0"/>
            <wp:docPr id="1" name="Рисунок 1" descr="C:\Users\pc\Downloads\2022 r (3)_page-0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c\Downloads\2022 r (3)_page-0001.jp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940425" cy="7687609"/>
                    </a:xfrm>
                    <a:prstGeom prst="rect">
                      <a:avLst/>
                    </a:prstGeom>
                    <a:noFill/>
                    <a:ln>
                      <a:noFill/>
                    </a:ln>
                  </pic:spPr>
                </pic:pic>
              </a:graphicData>
            </a:graphic>
          </wp:inline>
        </w:drawing>
      </w:r>
    </w:p>
    <w:p w:rsidR="00C90288" w:rsidRDefault="00C90288" w:rsidP="00C90288">
      <w:pPr>
        <w:spacing w:before="75" w:after="75" w:line="276" w:lineRule="auto"/>
        <w:rPr>
          <w:b/>
        </w:rPr>
      </w:pPr>
    </w:p>
    <w:p w:rsidR="00C90288" w:rsidRDefault="00C90288" w:rsidP="00C90288">
      <w:pPr>
        <w:spacing w:before="75" w:after="75" w:line="276" w:lineRule="auto"/>
        <w:rPr>
          <w:b/>
        </w:rPr>
      </w:pPr>
    </w:p>
    <w:p w:rsidR="00C90288" w:rsidRDefault="00C90288" w:rsidP="00C90288">
      <w:pPr>
        <w:spacing w:before="75" w:after="75" w:line="276" w:lineRule="auto"/>
        <w:rPr>
          <w:b/>
        </w:rPr>
      </w:pPr>
    </w:p>
    <w:p w:rsidR="00C90288" w:rsidRDefault="00C90288" w:rsidP="00C90288">
      <w:pPr>
        <w:spacing w:before="75" w:after="75" w:line="276" w:lineRule="auto"/>
        <w:rPr>
          <w:b/>
        </w:rPr>
      </w:pPr>
    </w:p>
    <w:p w:rsidR="00C90288" w:rsidRDefault="00C90288" w:rsidP="00C90288">
      <w:pPr>
        <w:spacing w:before="75" w:after="75" w:line="276" w:lineRule="auto"/>
        <w:rPr>
          <w:b/>
        </w:rPr>
      </w:pPr>
    </w:p>
    <w:p w:rsidR="00C90288" w:rsidRDefault="00C90288" w:rsidP="00C90288">
      <w:pPr>
        <w:spacing w:before="75" w:after="75" w:line="276" w:lineRule="auto"/>
        <w:rPr>
          <w:b/>
        </w:rPr>
      </w:pPr>
    </w:p>
    <w:p w:rsidR="00C90288" w:rsidRDefault="00D41B6F" w:rsidP="00D41B6F">
      <w:pPr>
        <w:spacing w:before="75" w:after="75" w:line="276" w:lineRule="auto"/>
        <w:jc w:val="center"/>
        <w:rPr>
          <w:b/>
        </w:rPr>
      </w:pPr>
      <w:bookmarkStart w:id="0" w:name="_GoBack"/>
      <w:bookmarkEnd w:id="0"/>
      <w:r>
        <w:rPr>
          <w:b/>
        </w:rPr>
        <w:t>Пояснительная записка</w:t>
      </w:r>
    </w:p>
    <w:p w:rsidR="00D41B6F" w:rsidRPr="003D3260" w:rsidRDefault="00D41B6F" w:rsidP="00D41B6F">
      <w:r w:rsidRPr="003D3260">
        <w:t>Р</w:t>
      </w:r>
      <w:r w:rsidR="006E174B">
        <w:t>абочая программа по биологии в 8</w:t>
      </w:r>
      <w:r w:rsidRPr="003D3260">
        <w:t xml:space="preserve"> классе составлена в соответствии с требованиями Федерального компонента государственного стандарта основного общего образования, на основе примерной программы по биологии основного общего образования, программы курса биологии для общеобразовательных учреждений (автор:</w:t>
      </w:r>
      <w:r>
        <w:t xml:space="preserve"> Д.В Колесов, Р.Д Маш, И.Н Беляев).</w:t>
      </w:r>
      <w:r w:rsidRPr="003D3260">
        <w:t xml:space="preserve"> Линия жизни, </w:t>
      </w:r>
      <w:r>
        <w:t>издательство «Просвещение»</w:t>
      </w:r>
      <w:r w:rsidRPr="003D3260">
        <w:t>) с учетом федерального перечня учебников, рекомендованных МО и Н РФ к использованию в</w:t>
      </w:r>
      <w:r>
        <w:t xml:space="preserve"> образовательном процессе в ОУ.</w:t>
      </w:r>
    </w:p>
    <w:p w:rsidR="00D41B6F" w:rsidRPr="003D3260" w:rsidRDefault="00D41B6F" w:rsidP="00D41B6F"/>
    <w:p w:rsidR="00D41B6F" w:rsidRPr="00E10644" w:rsidRDefault="00D41B6F" w:rsidP="00D41B6F">
      <w:pPr>
        <w:jc w:val="both"/>
        <w:rPr>
          <w:b/>
          <w:sz w:val="28"/>
          <w:szCs w:val="28"/>
        </w:rPr>
      </w:pPr>
      <w:r w:rsidRPr="00E10644">
        <w:rPr>
          <w:color w:val="000000"/>
        </w:rPr>
        <w:t xml:space="preserve">Федеральный учебный план для образовательных учреждений Российской Федерации </w:t>
      </w:r>
      <w:r>
        <w:rPr>
          <w:color w:val="000000"/>
        </w:rPr>
        <w:t xml:space="preserve">70 </w:t>
      </w:r>
      <w:r w:rsidRPr="00E10644">
        <w:rPr>
          <w:color w:val="000000"/>
        </w:rPr>
        <w:t xml:space="preserve">ч., недельная нагрузка изучения </w:t>
      </w:r>
      <w:r>
        <w:rPr>
          <w:color w:val="000000"/>
        </w:rPr>
        <w:t xml:space="preserve">биологии </w:t>
      </w:r>
      <w:r w:rsidRPr="00E10644">
        <w:rPr>
          <w:color w:val="000000"/>
        </w:rPr>
        <w:t xml:space="preserve">в </w:t>
      </w:r>
      <w:r>
        <w:rPr>
          <w:color w:val="000000"/>
        </w:rPr>
        <w:t xml:space="preserve">8 </w:t>
      </w:r>
      <w:r w:rsidRPr="00E10644">
        <w:rPr>
          <w:color w:val="000000"/>
        </w:rPr>
        <w:t>классах (из расчета 2 часа в неделю, 35 рабочих недель в год).</w:t>
      </w:r>
    </w:p>
    <w:p w:rsidR="00D41B6F" w:rsidRDefault="00D41B6F" w:rsidP="00D41B6F">
      <w:pPr>
        <w:shd w:val="clear" w:color="auto" w:fill="FFFFFF"/>
        <w:jc w:val="both"/>
      </w:pPr>
    </w:p>
    <w:p w:rsidR="00D41B6F" w:rsidRPr="00E10644" w:rsidRDefault="00D41B6F" w:rsidP="00D41B6F">
      <w:pPr>
        <w:shd w:val="clear" w:color="auto" w:fill="FFFFFF"/>
        <w:jc w:val="both"/>
        <w:rPr>
          <w:b/>
        </w:rPr>
      </w:pPr>
      <w:r w:rsidRPr="00E10644">
        <w:t xml:space="preserve">Рабочая программа   ориентирована на использование </w:t>
      </w:r>
      <w:r w:rsidRPr="00E10644">
        <w:rPr>
          <w:b/>
        </w:rPr>
        <w:t>учебно-методического комплекта:</w:t>
      </w:r>
    </w:p>
    <w:p w:rsidR="00D41B6F" w:rsidRDefault="00D41B6F" w:rsidP="00D41B6F">
      <w:pPr>
        <w:pStyle w:val="a5"/>
        <w:spacing w:before="0" w:beforeAutospacing="0" w:after="0" w:afterAutospacing="0"/>
        <w:ind w:left="357" w:firstLine="351"/>
        <w:jc w:val="both"/>
      </w:pPr>
    </w:p>
    <w:p w:rsidR="00D41B6F" w:rsidRPr="00F8138A" w:rsidRDefault="00D41B6F" w:rsidP="00D41B6F">
      <w:pPr>
        <w:spacing w:after="200" w:line="276" w:lineRule="auto"/>
        <w:contextualSpacing/>
        <w:jc w:val="both"/>
        <w:rPr>
          <w:szCs w:val="22"/>
        </w:rPr>
      </w:pPr>
      <w:r w:rsidRPr="00F8138A">
        <w:rPr>
          <w:color w:val="000000"/>
        </w:rPr>
        <w:t>«</w:t>
      </w:r>
      <w:r w:rsidRPr="00F8138A">
        <w:rPr>
          <w:bCs/>
        </w:rPr>
        <w:t>Биология: Человек, 8 класс</w:t>
      </w:r>
      <w:r w:rsidRPr="00F8138A">
        <w:rPr>
          <w:color w:val="000000"/>
        </w:rPr>
        <w:t>»</w:t>
      </w:r>
      <w:r w:rsidRPr="00F8138A">
        <w:rPr>
          <w:szCs w:val="22"/>
        </w:rPr>
        <w:t>, для общеобразовательных учреждений, авторы: Д. В.</w:t>
      </w:r>
      <w:r>
        <w:rPr>
          <w:szCs w:val="22"/>
        </w:rPr>
        <w:t xml:space="preserve"> </w:t>
      </w:r>
      <w:r w:rsidRPr="00F8138A">
        <w:rPr>
          <w:szCs w:val="22"/>
        </w:rPr>
        <w:t>Колесов, Р.Д.</w:t>
      </w:r>
      <w:r>
        <w:rPr>
          <w:szCs w:val="22"/>
        </w:rPr>
        <w:t xml:space="preserve"> </w:t>
      </w:r>
      <w:r w:rsidRPr="00F8138A">
        <w:rPr>
          <w:szCs w:val="22"/>
        </w:rPr>
        <w:t>Маш, И.Н.</w:t>
      </w:r>
      <w:r>
        <w:rPr>
          <w:szCs w:val="22"/>
        </w:rPr>
        <w:t xml:space="preserve"> </w:t>
      </w:r>
      <w:r w:rsidRPr="00F8138A">
        <w:rPr>
          <w:szCs w:val="22"/>
        </w:rPr>
        <w:t xml:space="preserve">Беляев </w:t>
      </w:r>
      <w:r>
        <w:rPr>
          <w:szCs w:val="22"/>
        </w:rPr>
        <w:t>-3-е., стереотип М.: Дрофа, 2019</w:t>
      </w:r>
      <w:r w:rsidRPr="00F8138A">
        <w:rPr>
          <w:szCs w:val="22"/>
        </w:rPr>
        <w:t>.- 416,с. Учебник  создан под руководством В.В.</w:t>
      </w:r>
      <w:r>
        <w:rPr>
          <w:szCs w:val="22"/>
        </w:rPr>
        <w:t xml:space="preserve"> </w:t>
      </w:r>
      <w:r w:rsidRPr="00F8138A">
        <w:rPr>
          <w:szCs w:val="22"/>
        </w:rPr>
        <w:t>Пасечника, соответствует ФГОС и включен в Федеральный перечень учебников.</w:t>
      </w:r>
    </w:p>
    <w:p w:rsidR="00D41B6F" w:rsidRPr="003D3260" w:rsidRDefault="00D41B6F" w:rsidP="00D41B6F"/>
    <w:p w:rsidR="00D41B6F" w:rsidRPr="003D3260" w:rsidRDefault="00D41B6F" w:rsidP="00D41B6F">
      <w:r w:rsidRPr="003D3260">
        <w:t>;</w:t>
      </w:r>
    </w:p>
    <w:p w:rsidR="00C90288" w:rsidRPr="00E10644" w:rsidRDefault="00C90288" w:rsidP="00C90288">
      <w:pPr>
        <w:autoSpaceDE w:val="0"/>
        <w:autoSpaceDN w:val="0"/>
        <w:adjustRightInd w:val="0"/>
        <w:ind w:left="720"/>
        <w:contextualSpacing/>
        <w:rPr>
          <w:b/>
        </w:rPr>
      </w:pPr>
    </w:p>
    <w:p w:rsidR="00C90288" w:rsidRPr="00E10644" w:rsidRDefault="001F2C74" w:rsidP="00C90288">
      <w:pPr>
        <w:autoSpaceDE w:val="0"/>
        <w:autoSpaceDN w:val="0"/>
        <w:adjustRightInd w:val="0"/>
        <w:ind w:left="720"/>
        <w:contextualSpacing/>
        <w:jc w:val="both"/>
        <w:rPr>
          <w:rFonts w:eastAsiaTheme="minorHAnsi"/>
          <w:lang w:eastAsia="en-US"/>
        </w:rPr>
      </w:pPr>
      <w:r>
        <w:rPr>
          <w:b/>
        </w:rPr>
        <w:t>В</w:t>
      </w:r>
      <w:r w:rsidR="00C90288" w:rsidRPr="00E10644">
        <w:rPr>
          <w:b/>
        </w:rPr>
        <w:t xml:space="preserve"> соответствии с:</w:t>
      </w:r>
    </w:p>
    <w:p w:rsidR="00C90288" w:rsidRPr="00E10644" w:rsidRDefault="00C90288" w:rsidP="00C90288">
      <w:pPr>
        <w:ind w:left="708"/>
        <w:rPr>
          <w:b/>
          <w:i/>
          <w:sz w:val="28"/>
          <w:szCs w:val="28"/>
        </w:rPr>
      </w:pPr>
    </w:p>
    <w:p w:rsidR="00C90288" w:rsidRPr="00E10644" w:rsidRDefault="00C90288" w:rsidP="00C90288">
      <w:pPr>
        <w:numPr>
          <w:ilvl w:val="0"/>
          <w:numId w:val="2"/>
        </w:numPr>
        <w:contextualSpacing/>
      </w:pPr>
      <w:r w:rsidRPr="00E10644">
        <w:t xml:space="preserve">Учебным планом  МБОУ </w:t>
      </w:r>
      <w:r>
        <w:t>П</w:t>
      </w:r>
      <w:r w:rsidR="00FD5D82">
        <w:t xml:space="preserve">естречинская </w:t>
      </w:r>
      <w:r w:rsidR="00836174">
        <w:t>СОШ №2 на 2022-2023</w:t>
      </w:r>
      <w:r w:rsidRPr="00E10644">
        <w:t xml:space="preserve"> учебный год;</w:t>
      </w:r>
    </w:p>
    <w:p w:rsidR="00C90288" w:rsidRPr="00E10644" w:rsidRDefault="00C90288" w:rsidP="00C90288">
      <w:pPr>
        <w:numPr>
          <w:ilvl w:val="0"/>
          <w:numId w:val="2"/>
        </w:numPr>
        <w:contextualSpacing/>
      </w:pPr>
      <w:r w:rsidRPr="00E10644">
        <w:t>Основной образовательной программой МБОУ</w:t>
      </w:r>
      <w:r>
        <w:t xml:space="preserve"> ПСОШ № 2</w:t>
      </w:r>
      <w:r w:rsidRPr="00E10644">
        <w:t>;</w:t>
      </w:r>
    </w:p>
    <w:p w:rsidR="00C90288" w:rsidRPr="00E10644" w:rsidRDefault="00C90288" w:rsidP="00C90288">
      <w:pPr>
        <w:numPr>
          <w:ilvl w:val="0"/>
          <w:numId w:val="2"/>
        </w:numPr>
        <w:contextualSpacing/>
      </w:pPr>
      <w:r w:rsidRPr="00E10644">
        <w:t xml:space="preserve">Уставом </w:t>
      </w:r>
      <w:r w:rsidR="00FD5D82" w:rsidRPr="00E10644">
        <w:t xml:space="preserve">МБОУ </w:t>
      </w:r>
      <w:r w:rsidR="00FD5D82">
        <w:t>Пестречинская СОШ №2</w:t>
      </w:r>
      <w:r w:rsidRPr="00E10644">
        <w:t>;</w:t>
      </w:r>
    </w:p>
    <w:p w:rsidR="00C90288" w:rsidRPr="00E10644" w:rsidRDefault="00C90288" w:rsidP="00C90288">
      <w:pPr>
        <w:numPr>
          <w:ilvl w:val="0"/>
          <w:numId w:val="2"/>
        </w:numPr>
        <w:contextualSpacing/>
      </w:pPr>
      <w:r w:rsidRPr="00E10644">
        <w:t>Постановлением № 189 от 29.12.2010 г. «Об утверждении СанПин 2422821-10</w:t>
      </w:r>
    </w:p>
    <w:p w:rsidR="00C90288" w:rsidRPr="00E10644" w:rsidRDefault="00C90288" w:rsidP="00C90288"/>
    <w:p w:rsidR="00C90288" w:rsidRPr="00E10644" w:rsidRDefault="00C90288" w:rsidP="00C90288">
      <w:pPr>
        <w:ind w:left="568"/>
        <w:rPr>
          <w:rFonts w:eastAsiaTheme="minorHAnsi"/>
          <w:b/>
          <w:szCs w:val="22"/>
          <w:lang w:eastAsia="en-US"/>
        </w:rPr>
      </w:pPr>
      <w:r w:rsidRPr="00E10644">
        <w:rPr>
          <w:rFonts w:eastAsiaTheme="minorHAnsi"/>
          <w:b/>
          <w:szCs w:val="22"/>
          <w:lang w:eastAsia="en-US"/>
        </w:rPr>
        <w:t xml:space="preserve">  с учётом: </w:t>
      </w:r>
    </w:p>
    <w:p w:rsidR="00C90288" w:rsidRPr="00E10644" w:rsidRDefault="00C90288" w:rsidP="00C90288">
      <w:pPr>
        <w:rPr>
          <w:rFonts w:eastAsiaTheme="minorHAnsi"/>
          <w:color w:val="000000"/>
          <w:szCs w:val="22"/>
          <w:lang w:eastAsia="en-US"/>
        </w:rPr>
      </w:pPr>
    </w:p>
    <w:p w:rsidR="00C90288" w:rsidRPr="00E10644" w:rsidRDefault="00C90288" w:rsidP="00C90288">
      <w:pPr>
        <w:numPr>
          <w:ilvl w:val="0"/>
          <w:numId w:val="3"/>
        </w:numPr>
        <w:rPr>
          <w:rFonts w:eastAsiaTheme="minorHAnsi"/>
          <w:color w:val="000000"/>
          <w:szCs w:val="22"/>
          <w:lang w:eastAsia="en-US"/>
        </w:rPr>
      </w:pPr>
      <w:r w:rsidRPr="00E10644">
        <w:rPr>
          <w:rFonts w:eastAsiaTheme="minorHAnsi"/>
          <w:szCs w:val="22"/>
          <w:shd w:val="clear" w:color="auto" w:fill="FFFFFF"/>
          <w:lang w:eastAsia="en-US"/>
        </w:rPr>
        <w:t xml:space="preserve">Концепции развития общего </w:t>
      </w:r>
      <w:r w:rsidR="00D41B6F">
        <w:rPr>
          <w:rFonts w:eastAsiaTheme="minorHAnsi"/>
          <w:szCs w:val="22"/>
          <w:shd w:val="clear" w:color="auto" w:fill="FFFFFF"/>
          <w:lang w:eastAsia="en-US"/>
        </w:rPr>
        <w:t>биолог</w:t>
      </w:r>
      <w:r w:rsidRPr="00E10644">
        <w:rPr>
          <w:rFonts w:eastAsiaTheme="minorHAnsi"/>
          <w:szCs w:val="22"/>
          <w:shd w:val="clear" w:color="auto" w:fill="FFFFFF"/>
          <w:lang w:eastAsia="en-US"/>
        </w:rPr>
        <w:t xml:space="preserve">ического образования в образовательных организациях Российской Федерации, реализующих основные общеобразовательные программы </w:t>
      </w:r>
      <w:r w:rsidRPr="00E10644">
        <w:rPr>
          <w:rFonts w:eastAsiaTheme="minorHAnsi"/>
          <w:color w:val="000000"/>
          <w:szCs w:val="22"/>
          <w:lang w:eastAsia="en-US"/>
        </w:rPr>
        <w:t>(утвержденных  распоряжением  правительства  от  24.12.2018)</w:t>
      </w:r>
    </w:p>
    <w:p w:rsidR="00C90288" w:rsidRPr="003A2476" w:rsidRDefault="00C90288" w:rsidP="00C90288">
      <w:r w:rsidRPr="003A2476">
        <w:br/>
      </w:r>
    </w:p>
    <w:p w:rsidR="00C90288" w:rsidRPr="000D2315" w:rsidRDefault="00C90288" w:rsidP="00C90288">
      <w:pPr>
        <w:rPr>
          <w:rFonts w:eastAsia="Calibri"/>
          <w:lang w:eastAsia="en-US"/>
        </w:rPr>
      </w:pPr>
      <w:r w:rsidRPr="003A2476">
        <w:rPr>
          <w:rFonts w:eastAsia="Calibri"/>
          <w:lang w:eastAsia="en-US"/>
        </w:rPr>
        <w:t xml:space="preserve">           Содержательной основой</w:t>
      </w:r>
      <w:r w:rsidRPr="003A2476">
        <w:rPr>
          <w:rFonts w:eastAsia="Calibri"/>
          <w:b/>
          <w:lang w:eastAsia="en-US"/>
        </w:rPr>
        <w:t xml:space="preserve"> </w:t>
      </w:r>
      <w:r w:rsidRPr="003A2476">
        <w:rPr>
          <w:rFonts w:eastAsia="Calibri"/>
          <w:lang w:eastAsia="en-US"/>
        </w:rPr>
        <w:t>школьного курса биологии являет</w:t>
      </w:r>
      <w:r w:rsidRPr="003A2476">
        <w:rPr>
          <w:rFonts w:eastAsia="Calibri"/>
          <w:lang w:eastAsia="en-US"/>
        </w:rPr>
        <w:softHyphen/>
        <w:t>ся биологическая наука. Поэтому биология как учебный пред</w:t>
      </w:r>
      <w:r w:rsidRPr="003A2476">
        <w:rPr>
          <w:rFonts w:eastAsia="Calibri"/>
          <w:lang w:eastAsia="en-US"/>
        </w:rPr>
        <w:softHyphen/>
        <w:t>мет</w:t>
      </w:r>
      <w:r w:rsidRPr="000D2315">
        <w:rPr>
          <w:rFonts w:eastAsia="Calibri"/>
          <w:lang w:eastAsia="en-US"/>
        </w:rPr>
        <w:t xml:space="preserve"> вносит существенный вклад в формирование у учащихся системы знаний как о живой природе, так и об окружающем мире в целом. Она раскрывает роль биологической науки в эко</w:t>
      </w:r>
      <w:r w:rsidRPr="000D2315">
        <w:rPr>
          <w:rFonts w:eastAsia="Calibri"/>
          <w:lang w:eastAsia="en-US"/>
        </w:rPr>
        <w:softHyphen/>
        <w:t>номическом и культурном развитии общества, способствует формированию научного мировоззрения. Курс биологии на ступени основного общего образования направлен на форми</w:t>
      </w:r>
      <w:r w:rsidRPr="000D2315">
        <w:rPr>
          <w:rFonts w:eastAsia="Calibri"/>
          <w:lang w:eastAsia="en-US"/>
        </w:rPr>
        <w:softHyphen/>
        <w:t>рование у учащихся представлений об отличительных особен</w:t>
      </w:r>
      <w:r w:rsidRPr="000D2315">
        <w:rPr>
          <w:rFonts w:eastAsia="Calibri"/>
          <w:lang w:eastAsia="en-US"/>
        </w:rPr>
        <w:softHyphen/>
        <w:t xml:space="preserve">ностях живой природы, её многообразии и эволюции, человеке как биосоциальном существе. Для формирования у учащихся основ научного мировоззрения, развития интеллектуальных способностей и познавательных интересов в процессе </w:t>
      </w:r>
      <w:r w:rsidRPr="000D2315">
        <w:rPr>
          <w:rFonts w:eastAsia="Calibri"/>
          <w:lang w:eastAsia="en-US"/>
        </w:rPr>
        <w:lastRenderedPageBreak/>
        <w:t>изучения биологии основное внимание уделяется знакомству учащихся с методами научного познания живой природы, постановке проблем, требующих от учащихся самостоятельной деятельно</w:t>
      </w:r>
      <w:r w:rsidRPr="000D2315">
        <w:rPr>
          <w:rFonts w:eastAsia="Calibri"/>
          <w:lang w:eastAsia="en-US"/>
        </w:rPr>
        <w:softHyphen/>
        <w:t>сти по их разрешению. Отбор содержания проведён с учётом образного подхода, в соответствии с которым уча</w:t>
      </w:r>
      <w:r w:rsidRPr="000D2315">
        <w:rPr>
          <w:rFonts w:eastAsia="Calibri"/>
          <w:lang w:eastAsia="en-US"/>
        </w:rPr>
        <w:softHyphen/>
        <w:t>щиеся должны освоить содержание, значимое для формирова</w:t>
      </w:r>
      <w:r w:rsidRPr="000D2315">
        <w:rPr>
          <w:rFonts w:eastAsia="Calibri"/>
          <w:lang w:eastAsia="en-US"/>
        </w:rPr>
        <w:softHyphen/>
        <w:t>ния познавательной, нравственной и эстетической культуры, сохранения окружающей среды и собственного здоровья, для повседневной жизни и практической деятельности.</w:t>
      </w:r>
    </w:p>
    <w:p w:rsidR="00C90288" w:rsidRDefault="00C90288" w:rsidP="00C90288">
      <w:pPr>
        <w:rPr>
          <w:rFonts w:eastAsia="Calibri"/>
          <w:lang w:eastAsia="en-US"/>
        </w:rPr>
      </w:pPr>
    </w:p>
    <w:p w:rsidR="00C90288" w:rsidRPr="000D2315" w:rsidRDefault="00C90288" w:rsidP="00C90288">
      <w:pPr>
        <w:rPr>
          <w:rFonts w:eastAsia="Calibri"/>
          <w:lang w:eastAsia="en-US"/>
        </w:rPr>
      </w:pPr>
      <w:r>
        <w:rPr>
          <w:rFonts w:eastAsia="Calibri"/>
          <w:lang w:eastAsia="en-US"/>
        </w:rPr>
        <w:t xml:space="preserve">        </w:t>
      </w:r>
      <w:r w:rsidRPr="000D2315">
        <w:rPr>
          <w:rFonts w:eastAsia="Calibri"/>
          <w:lang w:eastAsia="en-US"/>
        </w:rPr>
        <w:t xml:space="preserve">Изучение биологии на ступени основного общего образования направлено на достижение следующих </w:t>
      </w:r>
      <w:r w:rsidRPr="000D2315">
        <w:rPr>
          <w:rFonts w:eastAsia="Calibri"/>
          <w:b/>
          <w:lang w:eastAsia="en-US"/>
        </w:rPr>
        <w:t>целей:</w:t>
      </w:r>
    </w:p>
    <w:p w:rsidR="00C90288" w:rsidRDefault="00C90288" w:rsidP="00C90288">
      <w:pPr>
        <w:rPr>
          <w:rFonts w:eastAsia="Calibri"/>
          <w:lang w:eastAsia="en-US"/>
        </w:rPr>
      </w:pPr>
    </w:p>
    <w:p w:rsidR="00C90288" w:rsidRPr="000D2315" w:rsidRDefault="00C90288" w:rsidP="00C90288">
      <w:pPr>
        <w:rPr>
          <w:rFonts w:eastAsia="Calibri"/>
          <w:lang w:eastAsia="en-US"/>
        </w:rPr>
      </w:pPr>
      <w:r w:rsidRPr="000D2315">
        <w:rPr>
          <w:rFonts w:eastAsia="Calibri"/>
          <w:lang w:eastAsia="en-US"/>
        </w:rPr>
        <w:t>1) формирование системы научных знаний о живой природе, закономерностях её развития исторически быстром сокращении биологического разнообразия в биосфере  в результате деятельности человека, для развития современных естественно-научных представлений о картине мира;</w:t>
      </w:r>
    </w:p>
    <w:p w:rsidR="00C90288" w:rsidRPr="000D2315" w:rsidRDefault="00C90288" w:rsidP="00C90288">
      <w:pPr>
        <w:rPr>
          <w:rFonts w:eastAsia="Calibri"/>
          <w:lang w:eastAsia="en-US"/>
        </w:rPr>
      </w:pPr>
      <w:r w:rsidRPr="000D2315">
        <w:rPr>
          <w:rFonts w:eastAsia="Calibri"/>
          <w:lang w:eastAsia="en-US"/>
        </w:rPr>
        <w:t>2) формирование первоначальных систематизированных представлений о биологических объектах, процессах, явлениях, закономерностях, об основных биологических теориях, об экосистемной организации жизни, о взаимосвязи живого и неживого в биосфере, о наследственности и изменчивости; овладение понятийным аппаратом биологии;</w:t>
      </w:r>
    </w:p>
    <w:p w:rsidR="00C90288" w:rsidRPr="000D2315" w:rsidRDefault="00C90288" w:rsidP="00C90288">
      <w:pPr>
        <w:rPr>
          <w:rFonts w:eastAsia="Calibri"/>
          <w:lang w:eastAsia="en-US"/>
        </w:rPr>
      </w:pPr>
      <w:r w:rsidRPr="000D2315">
        <w:rPr>
          <w:rFonts w:eastAsia="Calibri"/>
          <w:lang w:eastAsia="en-US"/>
        </w:rPr>
        <w:t>3) приобретение опыта использования методов биологической науки  и проведения несложных биологических экспериментов для изучения живых организмов и человека, проведения экологического мониторинга в окружающей среде;</w:t>
      </w:r>
    </w:p>
    <w:p w:rsidR="00C90288" w:rsidRPr="000D2315" w:rsidRDefault="00C90288" w:rsidP="00C90288">
      <w:pPr>
        <w:rPr>
          <w:rFonts w:eastAsia="Calibri"/>
          <w:lang w:eastAsia="en-US"/>
        </w:rPr>
      </w:pPr>
      <w:r w:rsidRPr="000D2315">
        <w:rPr>
          <w:rFonts w:eastAsia="Calibri"/>
          <w:lang w:eastAsia="en-US"/>
        </w:rPr>
        <w:t>4) формирование основ экологической грамотности: способности оценивать последствия деятельности человека в природе, влияние факторов риска на здоровье человека; выбирать целевые и смысловые установки в своих действиях и поступках по отношению к живой природе, здоровью своему и окружающих, осознание необходимости действий по сохранению биоразнообразия и природных местообитаний видов растений и животных;</w:t>
      </w:r>
    </w:p>
    <w:p w:rsidR="00C90288" w:rsidRPr="000D2315" w:rsidRDefault="00C90288" w:rsidP="00C90288">
      <w:pPr>
        <w:rPr>
          <w:rFonts w:eastAsia="Calibri"/>
          <w:lang w:eastAsia="en-US"/>
        </w:rPr>
      </w:pPr>
      <w:r w:rsidRPr="000D2315">
        <w:rPr>
          <w:rFonts w:eastAsia="Calibri"/>
          <w:lang w:eastAsia="en-US"/>
        </w:rPr>
        <w:t>5) формирование представлений о значении биологических наук в решении проблем необходимости рационального природопользования защиты здоровья людей в условиях быстрого изменения экологического качества окружающей среды;</w:t>
      </w:r>
    </w:p>
    <w:p w:rsidR="00C90288" w:rsidRPr="000D2315" w:rsidRDefault="00C90288" w:rsidP="00C90288">
      <w:pPr>
        <w:rPr>
          <w:rFonts w:eastAsia="Calibri"/>
          <w:lang w:eastAsia="en-US"/>
        </w:rPr>
      </w:pPr>
      <w:r w:rsidRPr="000D2315">
        <w:rPr>
          <w:rFonts w:eastAsia="Calibri"/>
          <w:lang w:eastAsia="en-US"/>
        </w:rPr>
        <w:t xml:space="preserve">6) освоение приёмов оказания первой помощи, рациональной организации труда и отдыха, выращивания и размножения культурных растений и домашних животных, ухода за ними. </w:t>
      </w:r>
    </w:p>
    <w:p w:rsidR="00C90288" w:rsidRDefault="00C90288" w:rsidP="00C90288">
      <w:pPr>
        <w:rPr>
          <w:b/>
        </w:rPr>
      </w:pPr>
    </w:p>
    <w:p w:rsidR="00C90288" w:rsidRPr="000D2315" w:rsidRDefault="00C90288" w:rsidP="00C90288">
      <w:r w:rsidRPr="000D2315">
        <w:rPr>
          <w:b/>
        </w:rPr>
        <w:t>Задачами</w:t>
      </w:r>
      <w:r w:rsidRPr="000D2315">
        <w:t xml:space="preserve"> курса являются:</w:t>
      </w:r>
    </w:p>
    <w:p w:rsidR="00C90288" w:rsidRPr="000D2315" w:rsidRDefault="00C90288" w:rsidP="00C90288">
      <w:r w:rsidRPr="000D2315">
        <w:t>- выяснение, чем живая природа отличается от неживой;</w:t>
      </w:r>
    </w:p>
    <w:p w:rsidR="00C90288" w:rsidRPr="000D2315" w:rsidRDefault="00C90288" w:rsidP="00C90288">
      <w:r w:rsidRPr="000D2315">
        <w:t>- формирование общих представлений о структуре биологической науки, её истории и методах исследования, царствах живых организмов, средах обитания организмов, нравственных нормах и принципах отношения к природе;</w:t>
      </w:r>
    </w:p>
    <w:p w:rsidR="00C90288" w:rsidRPr="000D2315" w:rsidRDefault="00C90288" w:rsidP="00C90288">
      <w:r w:rsidRPr="000D2315">
        <w:t>- получение сведений о клетке, тканях и органах живых организмов;</w:t>
      </w:r>
    </w:p>
    <w:p w:rsidR="00C90288" w:rsidRPr="000D2315" w:rsidRDefault="00C90288" w:rsidP="00C90288">
      <w:r w:rsidRPr="000D2315">
        <w:t>- углубление знаний об условиях жизни и разнообразии растений, о значении в природе и жизни человека.</w:t>
      </w:r>
    </w:p>
    <w:p w:rsidR="00C90288" w:rsidRPr="000D2315" w:rsidRDefault="00C90288" w:rsidP="00C90288">
      <w:pPr>
        <w:rPr>
          <w:rFonts w:eastAsia="Calibri"/>
          <w:lang w:eastAsia="en-US"/>
        </w:rPr>
      </w:pPr>
      <w:r w:rsidRPr="000D2315">
        <w:rPr>
          <w:rFonts w:eastAsia="Calibri"/>
          <w:lang w:eastAsia="en-US"/>
        </w:rPr>
        <w:t>- систематизация знаний о строении растительных организмов</w:t>
      </w:r>
    </w:p>
    <w:p w:rsidR="00C90288" w:rsidRPr="000D2315" w:rsidRDefault="00C90288" w:rsidP="00C90288">
      <w:pPr>
        <w:rPr>
          <w:rFonts w:eastAsia="Calibri"/>
          <w:lang w:eastAsia="en-US"/>
        </w:rPr>
      </w:pPr>
      <w:r w:rsidRPr="000D2315">
        <w:rPr>
          <w:rFonts w:eastAsia="Calibri"/>
          <w:lang w:eastAsia="en-US"/>
        </w:rPr>
        <w:t>- развитие познавательных интересов, интеллектуальных и творческих способностей учащихся;</w:t>
      </w:r>
    </w:p>
    <w:p w:rsidR="00C90288" w:rsidRPr="000D2315" w:rsidRDefault="00C90288" w:rsidP="00C90288">
      <w:pPr>
        <w:rPr>
          <w:rFonts w:eastAsia="Calibri"/>
          <w:lang w:eastAsia="en-US"/>
        </w:rPr>
      </w:pPr>
      <w:r w:rsidRPr="000D2315">
        <w:rPr>
          <w:rFonts w:eastAsia="Calibri"/>
          <w:lang w:eastAsia="en-US"/>
        </w:rPr>
        <w:t>- формирование первичных умений, связанных с выполнением практических и лабораторных работ;</w:t>
      </w:r>
    </w:p>
    <w:p w:rsidR="00C90288" w:rsidRPr="000D2315" w:rsidRDefault="00C90288" w:rsidP="00C90288">
      <w:pPr>
        <w:rPr>
          <w:rFonts w:eastAsia="Calibri"/>
          <w:lang w:eastAsia="en-US"/>
        </w:rPr>
      </w:pPr>
      <w:r w:rsidRPr="000D2315">
        <w:rPr>
          <w:rFonts w:eastAsia="Calibri"/>
          <w:lang w:eastAsia="en-US"/>
        </w:rPr>
        <w:t>- воспитание ответственного и бережного отношения к окружающей природе, формирование экологического мышления.</w:t>
      </w:r>
    </w:p>
    <w:p w:rsidR="00C90288" w:rsidRDefault="00C90288" w:rsidP="00C90288">
      <w:pPr>
        <w:shd w:val="clear" w:color="auto" w:fill="FFFFFF"/>
        <w:jc w:val="center"/>
        <w:rPr>
          <w:b/>
          <w:bCs/>
        </w:rPr>
      </w:pPr>
    </w:p>
    <w:p w:rsidR="00C90288" w:rsidRPr="00A33600" w:rsidRDefault="00C90288" w:rsidP="00C90288">
      <w:pPr>
        <w:shd w:val="clear" w:color="auto" w:fill="FFFFFF"/>
        <w:jc w:val="center"/>
        <w:rPr>
          <w:b/>
          <w:bCs/>
        </w:rPr>
      </w:pPr>
      <w:r w:rsidRPr="00A33600">
        <w:rPr>
          <w:b/>
          <w:bCs/>
        </w:rPr>
        <w:t>Планируемые результаты</w:t>
      </w:r>
      <w:r>
        <w:rPr>
          <w:b/>
          <w:bCs/>
        </w:rPr>
        <w:t xml:space="preserve"> освоения курса</w:t>
      </w:r>
    </w:p>
    <w:p w:rsidR="00C90288" w:rsidRPr="00A33600" w:rsidRDefault="00C90288" w:rsidP="00C90288">
      <w:pPr>
        <w:pStyle w:val="2"/>
        <w:spacing w:line="240" w:lineRule="auto"/>
        <w:jc w:val="both"/>
        <w:rPr>
          <w:rStyle w:val="20"/>
          <w:rFonts w:ascii="Times New Roman" w:hAnsi="Times New Roman" w:cs="Times New Roman"/>
          <w:color w:val="auto"/>
          <w:sz w:val="24"/>
          <w:szCs w:val="24"/>
        </w:rPr>
      </w:pPr>
      <w:bookmarkStart w:id="1" w:name="_Toc405145648"/>
      <w:bookmarkStart w:id="2" w:name="_Toc406058977"/>
      <w:bookmarkStart w:id="3" w:name="_Toc409691626"/>
      <w:r w:rsidRPr="0019670F">
        <w:rPr>
          <w:rStyle w:val="20"/>
          <w:rFonts w:ascii="Times New Roman" w:hAnsi="Times New Roman" w:cs="Times New Roman"/>
          <w:color w:val="auto"/>
          <w:sz w:val="24"/>
          <w:szCs w:val="24"/>
        </w:rPr>
        <w:lastRenderedPageBreak/>
        <w:t>Личностные</w:t>
      </w:r>
      <w:r w:rsidRPr="00426263">
        <w:rPr>
          <w:rStyle w:val="20"/>
          <w:rFonts w:ascii="Times New Roman" w:hAnsi="Times New Roman" w:cs="Times New Roman"/>
          <w:color w:val="auto"/>
          <w:sz w:val="24"/>
          <w:szCs w:val="24"/>
        </w:rPr>
        <w:t xml:space="preserve"> результаты</w:t>
      </w:r>
      <w:r w:rsidRPr="00A33600">
        <w:rPr>
          <w:rStyle w:val="20"/>
          <w:rFonts w:ascii="Times New Roman" w:hAnsi="Times New Roman" w:cs="Times New Roman"/>
          <w:color w:val="auto"/>
          <w:sz w:val="24"/>
          <w:szCs w:val="24"/>
        </w:rPr>
        <w:t xml:space="preserve"> освоения </w:t>
      </w:r>
      <w:bookmarkEnd w:id="1"/>
      <w:bookmarkEnd w:id="2"/>
      <w:bookmarkEnd w:id="3"/>
      <w:r w:rsidRPr="00A33600">
        <w:rPr>
          <w:rStyle w:val="20"/>
          <w:rFonts w:ascii="Times New Roman" w:hAnsi="Times New Roman" w:cs="Times New Roman"/>
          <w:color w:val="auto"/>
          <w:sz w:val="24"/>
          <w:szCs w:val="24"/>
        </w:rPr>
        <w:t>основной образовательной программы:</w:t>
      </w:r>
    </w:p>
    <w:p w:rsidR="00C90288" w:rsidRPr="00A33600" w:rsidRDefault="00C90288" w:rsidP="00C90288">
      <w:pPr>
        <w:ind w:firstLine="709"/>
        <w:rPr>
          <w:rStyle w:val="dash041e005f0431005f044b005f0447005f043d005f044b005f0439005f005fchar1char1"/>
        </w:rPr>
      </w:pPr>
      <w:r>
        <w:rPr>
          <w:rStyle w:val="dash041e005f0431005f044b005f0447005f043d005f044b005f0439005f005fchar1char1"/>
        </w:rPr>
        <w:t>1. Р</w:t>
      </w:r>
      <w:r w:rsidRPr="00A33600">
        <w:rPr>
          <w:rStyle w:val="dash041e005f0431005f044b005f0447005f043d005f044b005f0439005f005fchar1char1"/>
        </w:rPr>
        <w:t>оссийская гражданская идентичность (патриотизм, уважение к Отечеству, к прошлому и настоящему многонационального народа России,  чувство ответственности и долга перед Родиной, идентификация себя в качестве гражданина России, субъективная значимость использования русского языка и языков народов России, осознание и ощущение личностной сопричастности судьбе российского народа). Осознание этнической принадлежности, знание истории, языка, культуры своего народа, своего края, основ культурного наследия народов России и человечества (идентичность человека с российской многонациональной культурой, сопричастность истории народов и государств, находившихся на территории современной России); интериоризация гуманистических, демократических и традиционных ценностей многонационального российского общества. Осознанное, уважительное и доброжелательное отношение к истории, культуре, религии, традициям, языкам, ценностям народов России и народов мира.</w:t>
      </w:r>
    </w:p>
    <w:p w:rsidR="00C90288" w:rsidRPr="00A33600" w:rsidRDefault="00C90288" w:rsidP="00C90288">
      <w:pPr>
        <w:ind w:firstLine="709"/>
        <w:rPr>
          <w:rStyle w:val="dash041e005f0431005f044b005f0447005f043d005f044b005f0439005f005fchar1char1"/>
        </w:rPr>
      </w:pPr>
      <w:r w:rsidRPr="00A33600">
        <w:rPr>
          <w:rStyle w:val="dash041e005f0431005f044b005f0447005f043d005f044b005f0439005f005fchar1char1"/>
        </w:rPr>
        <w:t>2. Готовность и способность обучающихся к саморазвитию и самообразованию на основе мотивации к обучению и познанию; готовность и способность осознанному выбору и построению дальнейшей индивидуальной траектории образования на базе ориентировки в мире профессий и профессиональных предпочтений, с учетом устойчивых познавательных интересов.</w:t>
      </w:r>
    </w:p>
    <w:p w:rsidR="00C90288" w:rsidRPr="00A33600" w:rsidRDefault="00C90288" w:rsidP="00C90288">
      <w:pPr>
        <w:ind w:firstLine="709"/>
        <w:rPr>
          <w:rStyle w:val="dash041e005f0431005f044b005f0447005f043d005f044b005f0439005f005fchar1char1"/>
        </w:rPr>
      </w:pPr>
      <w:r w:rsidRPr="00A33600">
        <w:rPr>
          <w:rStyle w:val="dash041e005f0431005f044b005f0447005f043d005f044b005f0439005f005fchar1char1"/>
        </w:rPr>
        <w:t>3. Развитое моральное сознание и компетентность в решении моральных проблем на основе личностного выбора, формирование нравственных чувств и нравственного поведения, осознанного и ответственного отношения к собственным поступкам (способность к нравственному самосовершенствованию; веротерпимость, уважительное отношение к религиозным чувствам, взглядам людей или их отсутствию; знание основных норм морали, нравственных, духовных идеалов, хранимых в культурных традициях народов России, готовность на их основе к сознательному самоограничению в поступках, поведении, расточительном потребительстве; сформированность представлений об основах светской этики, культуры традиционных религий, их роли в развитии культуры и истории России и человечества, в становлении гражданского общества и российской государственности; понимание значения нравственности, веры и религии в жизни человека, семьи и общества). Сформированность ответственного отношения к учению; уважительного отношения к труду, наличие опыта участия в социально значимом труде. Осознание значения семьи в жизни человека и общества, принятие ценности семейной жизни, уважительное и заботливое отношение к членам своей семьи.</w:t>
      </w:r>
    </w:p>
    <w:p w:rsidR="00C90288" w:rsidRPr="00A33600" w:rsidRDefault="00C90288" w:rsidP="00C90288">
      <w:pPr>
        <w:ind w:firstLine="709"/>
        <w:rPr>
          <w:rStyle w:val="dash041e005f0431005f044b005f0447005f043d005f044b005f0439005f005fchar1char1"/>
        </w:rPr>
      </w:pPr>
      <w:r w:rsidRPr="00A33600">
        <w:rPr>
          <w:rStyle w:val="dash041e005f0431005f044b005f0447005f043d005f044b005f0439005f005fchar1char1"/>
        </w:rPr>
        <w:t>4. Сформированность целостного мировоззрения, соответствующего современному уровню развития науки и общественной практики, учитывающего социальное, культурное, языковое, духовное многообразие современного мира.</w:t>
      </w:r>
    </w:p>
    <w:p w:rsidR="00C90288" w:rsidRPr="00A33600" w:rsidRDefault="00C90288" w:rsidP="00C90288">
      <w:pPr>
        <w:ind w:firstLine="709"/>
        <w:rPr>
          <w:rStyle w:val="dash041e005f0431005f044b005f0447005f043d005f044b005f0439005f005fchar1char1"/>
        </w:rPr>
      </w:pPr>
      <w:r w:rsidRPr="00A33600">
        <w:rPr>
          <w:rStyle w:val="dash041e005f0431005f044b005f0447005f043d005f044b005f0439005f005fchar1char1"/>
        </w:rPr>
        <w:t>5. Осознанное, уважительное и доброжелательное отношение к другому человеку, его мнению, мировоззрению, культуре, языку, вере, гражданской позиции. Готовность и способность вести диалог с другими людьми и достигать в нем взаимопонимания (идентификация себя как полноправного субъекта общения, готовность к конструированию образа партнера по диалогу, готовность к конструированию образа допустимых способов диалога, готовность к конструированию процесса диалога как конвенционирования интересов, процедур, готовность и способность к ведению переговоров).</w:t>
      </w:r>
    </w:p>
    <w:p w:rsidR="00C90288" w:rsidRPr="00A33600" w:rsidRDefault="00C90288" w:rsidP="00C90288">
      <w:pPr>
        <w:ind w:firstLine="709"/>
        <w:rPr>
          <w:rStyle w:val="dash041e005f0431005f044b005f0447005f043d005f044b005f0439005f005fchar1char1"/>
        </w:rPr>
      </w:pPr>
      <w:r w:rsidRPr="00A33600">
        <w:rPr>
          <w:rStyle w:val="dash041e005f0431005f044b005f0447005f043d005f044b005f0439005f005fchar1char1"/>
        </w:rPr>
        <w:t xml:space="preserve"> 6. Освоенность социальных норм, правил поведения, ролей и форм социальной жизни в группах и сообществах. Участие в школьном самоуправлении и общественной жизни в пределах возрастных компетенций с учетом региональных, этнокультурных, социальных и экономических особенностей (формирование готовности к участию в процессе упорядочения социальных связей и отношений, в которые включены и которые формируют сами учащиеся; включенность в непосредственное гражданское участие, готовность участвовать в жизнедеятельности подросткового общественного объединения, </w:t>
      </w:r>
      <w:r w:rsidRPr="00A33600">
        <w:rPr>
          <w:rStyle w:val="dash041e005f0431005f044b005f0447005f043d005f044b005f0439005f005fchar1char1"/>
        </w:rPr>
        <w:lastRenderedPageBreak/>
        <w:t>продуктивно взаимодействующего с социальной средой и социальными институтами; идентификация себя в качестве субъекта социальных преобразований, освоение компетентностей в сфере организаторской деятельности; интериоризация ценностей созидательного отношения к окружающей действительности, ценностей социального творчества, ценности продуктивной организации совместной деятельности, самореализации в группе и организации, ценности «другого» как равноправного партнера, формирование компетенций анализа, проектирования, организации деятельности, рефлексии изменений, способов взаимовыгодного сотрудничества, способов реализации собственного лидерского потенциала).</w:t>
      </w:r>
    </w:p>
    <w:p w:rsidR="00C90288" w:rsidRPr="00A33600" w:rsidRDefault="00C90288" w:rsidP="00C90288">
      <w:pPr>
        <w:ind w:firstLine="709"/>
        <w:rPr>
          <w:rStyle w:val="dash041e005f0431005f044b005f0447005f043d005f044b005f0439005f005fchar1char1"/>
        </w:rPr>
      </w:pPr>
      <w:r w:rsidRPr="00A33600">
        <w:rPr>
          <w:rStyle w:val="dash041e005f0431005f044b005f0447005f043d005f044b005f0439005f005fchar1char1"/>
        </w:rPr>
        <w:t>7. Сформированность ценности здорового и безопасного образа жизни; интериоризация правил индивидуального и коллективного безопасного поведения в чрезвычайных ситуациях, угрожающих жизни и здоровью людей, правил поведения на транспорте и на дорогах.</w:t>
      </w:r>
    </w:p>
    <w:p w:rsidR="00C90288" w:rsidRPr="00A33600" w:rsidRDefault="00C90288" w:rsidP="00C90288">
      <w:pPr>
        <w:ind w:firstLine="709"/>
        <w:rPr>
          <w:rStyle w:val="dash041e005f0431005f044b005f0447005f043d005f044b005f0439005f005fchar1char1"/>
        </w:rPr>
      </w:pPr>
      <w:r w:rsidRPr="00A33600">
        <w:rPr>
          <w:rStyle w:val="dash041e005f0431005f044b005f0447005f043d005f044b005f0439005f005fchar1char1"/>
        </w:rPr>
        <w:t>8. Развитость эстетического сознания через освоение художественного наследия народов России и мира, творческой деятельности эстетического характера (способность понимать художественные произведения, отражающие разные этнокультурные традиции; сформированность основ художественной культуры обучающихся как части их общей духовной культуры, как особого способа познания жизни и средства организации общения; эстетическое, эмоционально-ценностное видение окружающего мира; способность к эмоционально-ценностному освоению мира, самовыражению и ориентации в художественном и нравственном пространстве культуры; уважение к истории культуры своего Отечества, выраженной в том числе в понимании красоты человека; потребность в общении с художественными произведениями, сформированность активного отношения к традициям художественной культуры как смысловой, эстетической и личностно-значимой ценности).</w:t>
      </w:r>
    </w:p>
    <w:p w:rsidR="00C90288" w:rsidRPr="00A33600" w:rsidRDefault="00C90288" w:rsidP="00C90288">
      <w:pPr>
        <w:ind w:firstLine="709"/>
      </w:pPr>
      <w:r w:rsidRPr="00A33600">
        <w:rPr>
          <w:rStyle w:val="dash041e005f0431005f044b005f0447005f043d005f044b005f0439005f005fchar1char1"/>
        </w:rPr>
        <w:t>9. Сформированность основ экологической культуры, соответствующей современному уровню экологического мышления, наличие опыта экологически ориентированной рефлексивно-оценочной и практической деятельности в жизненных ситуациях (готовность к исследованию природы, к занятиям сельскохозяйственным трудом, к художественно-эстетическому отражению природы, к занятиям туризмом, в том числе экотуризмом, к осуществлению природоохранной деятельности).</w:t>
      </w:r>
    </w:p>
    <w:p w:rsidR="00C90288" w:rsidRDefault="00C90288" w:rsidP="00C90288">
      <w:pPr>
        <w:pStyle w:val="2"/>
        <w:spacing w:line="240" w:lineRule="auto"/>
        <w:jc w:val="center"/>
        <w:rPr>
          <w:rFonts w:ascii="Times New Roman" w:hAnsi="Times New Roman" w:cs="Times New Roman"/>
          <w:color w:val="auto"/>
          <w:sz w:val="24"/>
          <w:szCs w:val="24"/>
        </w:rPr>
      </w:pPr>
      <w:bookmarkStart w:id="4" w:name="_Toc405145649"/>
      <w:bookmarkStart w:id="5" w:name="_Toc406058978"/>
      <w:bookmarkStart w:id="6" w:name="_Toc409691627"/>
      <w:bookmarkStart w:id="7" w:name="_Toc410653951"/>
      <w:bookmarkStart w:id="8" w:name="_Toc414553132"/>
      <w:r w:rsidRPr="00A33600">
        <w:rPr>
          <w:rFonts w:ascii="Times New Roman" w:hAnsi="Times New Roman" w:cs="Times New Roman"/>
          <w:color w:val="auto"/>
          <w:sz w:val="24"/>
          <w:szCs w:val="24"/>
        </w:rPr>
        <w:t>Метапредметные результаты освоен</w:t>
      </w:r>
      <w:bookmarkEnd w:id="4"/>
      <w:bookmarkEnd w:id="5"/>
      <w:bookmarkEnd w:id="6"/>
      <w:bookmarkEnd w:id="7"/>
      <w:bookmarkEnd w:id="8"/>
      <w:r>
        <w:rPr>
          <w:rFonts w:ascii="Times New Roman" w:hAnsi="Times New Roman" w:cs="Times New Roman"/>
          <w:color w:val="auto"/>
          <w:sz w:val="24"/>
          <w:szCs w:val="24"/>
        </w:rPr>
        <w:t>ия курса.</w:t>
      </w:r>
    </w:p>
    <w:p w:rsidR="00C90288" w:rsidRPr="0019670F" w:rsidRDefault="00C90288" w:rsidP="00C90288">
      <w:pPr>
        <w:rPr>
          <w:lang w:eastAsia="en-US"/>
        </w:rPr>
      </w:pPr>
    </w:p>
    <w:p w:rsidR="00C90288" w:rsidRPr="00A33600" w:rsidRDefault="00C90288" w:rsidP="00C90288">
      <w:pPr>
        <w:ind w:firstLine="709"/>
        <w:rPr>
          <w:b/>
          <w:i/>
        </w:rPr>
      </w:pPr>
      <w:r w:rsidRPr="00A33600">
        <w:t>Метапредметные результаты, включают освоенные обучающимися межпредметные понятия и универсальные учебные действия (регулятивные, познавательные,</w:t>
      </w:r>
      <w:r w:rsidRPr="00A33600">
        <w:tab/>
        <w:t>коммуникативные).</w:t>
      </w:r>
    </w:p>
    <w:p w:rsidR="00C90288" w:rsidRPr="00A33600" w:rsidRDefault="00C90288" w:rsidP="00C90288">
      <w:pPr>
        <w:ind w:firstLine="709"/>
        <w:rPr>
          <w:b/>
        </w:rPr>
      </w:pPr>
      <w:r w:rsidRPr="00A33600">
        <w:rPr>
          <w:b/>
        </w:rPr>
        <w:t>Межпредметные понятия</w:t>
      </w:r>
    </w:p>
    <w:p w:rsidR="00C90288" w:rsidRPr="0019670F" w:rsidRDefault="00C90288" w:rsidP="00C90288">
      <w:r w:rsidRPr="0019670F">
        <w:t xml:space="preserve">Условием формирования межпредметных понятий, например таких как система, </w:t>
      </w:r>
      <w:r w:rsidRPr="0019670F">
        <w:rPr>
          <w:shd w:val="clear" w:color="auto" w:fill="FFFFFF"/>
        </w:rPr>
        <w:t xml:space="preserve">факт, закономерность, феномен, анализ, синтез </w:t>
      </w:r>
      <w:r w:rsidRPr="0019670F">
        <w:t>является овладение обучающимися основами читательской компетенции, приобретение навыков работы с информацией, участие  в проектной деятельности. В основной школе на всех предметах будет продолжена работа по формированию и развитию основ читательской компетенции. Обучающиеся овладеют чтением как средством осуществления своих дальнейших планов: продолжения образования и самообразования, осознанного планирования своего актуального и перспективного круга чтения, в том числе досугового, подготовки к трудовой и социальной деятельности. У выпускников будет сформирована потребность в систематическом чтении как средстве познания мира и себя в этом мире, гармонизации отношений человека и общества, создании образа «потребного будущего».</w:t>
      </w:r>
    </w:p>
    <w:p w:rsidR="00C90288" w:rsidRPr="0019670F" w:rsidRDefault="00C90288" w:rsidP="00C90288">
      <w:pPr>
        <w:ind w:firstLine="709"/>
        <w:rPr>
          <w:i/>
        </w:rPr>
      </w:pPr>
      <w:r w:rsidRPr="0019670F">
        <w:t xml:space="preserve">При изучении учебных предметов обучающиеся усовершенствуют приобретённые на первом уровне навыки работы с информацией и пополнят их. Они смогут работать с </w:t>
      </w:r>
      <w:r w:rsidRPr="0019670F">
        <w:lastRenderedPageBreak/>
        <w:t>текстами, преобразовывать и интерпретировать содержащуюся в них информацию, в том числе:</w:t>
      </w:r>
    </w:p>
    <w:p w:rsidR="00C90288" w:rsidRPr="00A33600" w:rsidRDefault="00C90288" w:rsidP="00C90288">
      <w:pPr>
        <w:ind w:firstLine="709"/>
      </w:pPr>
      <w:r w:rsidRPr="00A33600">
        <w:t>• систематизировать, сопоставлять, анализировать, обобщать и интерпретировать информацию, содержащуюся в готовых информационных объектах;</w:t>
      </w:r>
    </w:p>
    <w:p w:rsidR="00C90288" w:rsidRPr="00A33600" w:rsidRDefault="00C90288" w:rsidP="00C90288">
      <w:pPr>
        <w:ind w:firstLine="709"/>
      </w:pPr>
      <w:r w:rsidRPr="00A33600">
        <w:t>• выделять главную и избыточную информацию, выполнять смысловое свёртывание выделенных фактов, мыслей; представлять информацию в сжатой словесной форме (в виде плана или тезисов) и в наглядно-символической форме (в виде таблиц, графических схем и диаграмм, карт понятий — концептуальных диаграмм, опорных конспектов);</w:t>
      </w:r>
    </w:p>
    <w:p w:rsidR="00C90288" w:rsidRPr="00A33600" w:rsidRDefault="00C90288" w:rsidP="00C90288">
      <w:pPr>
        <w:ind w:firstLine="709"/>
      </w:pPr>
      <w:r w:rsidRPr="00A33600">
        <w:t>• заполнять и дополнять таблицы, схемы, диаграммы, тексты.</w:t>
      </w:r>
    </w:p>
    <w:p w:rsidR="00C90288" w:rsidRPr="00A33600" w:rsidRDefault="00C90288" w:rsidP="00C90288">
      <w:pPr>
        <w:suppressAutoHyphens/>
        <w:ind w:firstLine="709"/>
      </w:pPr>
      <w:r w:rsidRPr="00A33600">
        <w:t xml:space="preserve">В ходе изучения всех учебных предметов обучающиеся </w:t>
      </w:r>
      <w:r w:rsidRPr="00A33600">
        <w:rPr>
          <w:b/>
        </w:rPr>
        <w:t>приобретут опыт проектной деятельности</w:t>
      </w:r>
      <w:r w:rsidRPr="00A33600">
        <w:t xml:space="preserve"> как особой формы учебной работы, способствующей воспитанию самостоятельности, инициативности, ответственности, повышению мотивации и эффективности учебной деятельности; в ходе реализации исходного замысла на практическом уровне овладеют умением выбирать адекватные стоящей задаче средства, принимать решения, в том числе и в ситуациях неопределённости. Они получат возможность развить способность к разработке нескольких вариантов решений, к поиску нестандартных решений, поиску и осуществлению наиболее приемлемого решения.</w:t>
      </w:r>
    </w:p>
    <w:p w:rsidR="00C90288" w:rsidRDefault="00C90288" w:rsidP="00C90288">
      <w:pPr>
        <w:suppressAutoHyphens/>
        <w:ind w:firstLine="709"/>
      </w:pPr>
    </w:p>
    <w:p w:rsidR="00C90288" w:rsidRPr="00DA764B" w:rsidRDefault="00C90288" w:rsidP="00C90288">
      <w:pPr>
        <w:suppressAutoHyphens/>
        <w:ind w:firstLine="709"/>
      </w:pPr>
      <w:r w:rsidRPr="00A33600">
        <w:t>Перечень ключевых межпредметных понятий определяется в ходе разработки основной образовательной программы основного общего образования образовательной организации в зависимости от материально-технического оснащения, кадрового потенциала, используемых методов работы и образовательных технологи</w:t>
      </w:r>
      <w:r>
        <w:t>й.</w:t>
      </w:r>
    </w:p>
    <w:p w:rsidR="00C90288" w:rsidRDefault="00C90288" w:rsidP="00C90288">
      <w:pPr>
        <w:spacing w:after="200" w:line="276" w:lineRule="auto"/>
        <w:jc w:val="center"/>
        <w:rPr>
          <w:b/>
          <w:bCs/>
        </w:rPr>
      </w:pPr>
    </w:p>
    <w:p w:rsidR="00C90288" w:rsidRPr="0019670F" w:rsidRDefault="00C90288" w:rsidP="00C90288">
      <w:pPr>
        <w:spacing w:after="200" w:line="276" w:lineRule="auto"/>
        <w:jc w:val="center"/>
      </w:pPr>
      <w:r w:rsidRPr="0019670F">
        <w:rPr>
          <w:b/>
          <w:bCs/>
        </w:rPr>
        <w:t>Содержание  учебного предмета, курса</w:t>
      </w:r>
    </w:p>
    <w:p w:rsidR="00C90288" w:rsidRPr="0019670F" w:rsidRDefault="00C90288" w:rsidP="00C90288">
      <w:pPr>
        <w:autoSpaceDE w:val="0"/>
        <w:autoSpaceDN w:val="0"/>
        <w:adjustRightInd w:val="0"/>
        <w:jc w:val="both"/>
        <w:rPr>
          <w:rFonts w:eastAsia="Calibri"/>
          <w:b/>
          <w:sz w:val="26"/>
          <w:szCs w:val="26"/>
        </w:rPr>
      </w:pPr>
      <w:r w:rsidRPr="0019670F">
        <w:rPr>
          <w:rFonts w:eastAsia="Calibri"/>
          <w:b/>
          <w:sz w:val="26"/>
          <w:szCs w:val="26"/>
        </w:rPr>
        <w:t xml:space="preserve">Раздел 1. Введение. Науки, изучающие организм человека </w:t>
      </w:r>
    </w:p>
    <w:p w:rsidR="00C90288" w:rsidRPr="0019670F" w:rsidRDefault="00C90288" w:rsidP="00C90288">
      <w:pPr>
        <w:autoSpaceDE w:val="0"/>
        <w:autoSpaceDN w:val="0"/>
        <w:adjustRightInd w:val="0"/>
        <w:jc w:val="both"/>
        <w:rPr>
          <w:rFonts w:eastAsia="Calibri"/>
        </w:rPr>
      </w:pPr>
      <w:r w:rsidRPr="0019670F">
        <w:rPr>
          <w:rFonts w:eastAsia="Calibri"/>
        </w:rPr>
        <w:t>Науки, изучающие организм человека: анатомия, физиология, психология и гигиена. Их становление и методы исследования.</w:t>
      </w:r>
    </w:p>
    <w:p w:rsidR="00C90288" w:rsidRPr="0019670F" w:rsidRDefault="00C90288" w:rsidP="00C90288">
      <w:pPr>
        <w:autoSpaceDE w:val="0"/>
        <w:autoSpaceDN w:val="0"/>
        <w:adjustRightInd w:val="0"/>
        <w:jc w:val="both"/>
        <w:rPr>
          <w:rFonts w:eastAsia="Calibri"/>
          <w:b/>
        </w:rPr>
      </w:pPr>
      <w:r w:rsidRPr="0019670F">
        <w:rPr>
          <w:rFonts w:eastAsia="Calibri"/>
          <w:b/>
        </w:rPr>
        <w:t xml:space="preserve">Раздел 2. Происхождение человека </w:t>
      </w:r>
    </w:p>
    <w:p w:rsidR="00C90288" w:rsidRPr="0019670F" w:rsidRDefault="00C90288" w:rsidP="00C90288">
      <w:pPr>
        <w:autoSpaceDE w:val="0"/>
        <w:autoSpaceDN w:val="0"/>
        <w:adjustRightInd w:val="0"/>
        <w:jc w:val="both"/>
        <w:rPr>
          <w:rFonts w:eastAsia="Calibri"/>
        </w:rPr>
      </w:pPr>
      <w:r w:rsidRPr="0019670F">
        <w:rPr>
          <w:rFonts w:eastAsia="Calibri"/>
        </w:rPr>
        <w:t>Место человека в систематике. Доказательства животного происхождения человека. Основные этапы эволюции человека. Влияние биологических и социальных факторов на эволюцию человека. Человеческие расы. Человек как вид.</w:t>
      </w:r>
    </w:p>
    <w:p w:rsidR="00C90288" w:rsidRPr="0019670F" w:rsidRDefault="00C90288" w:rsidP="00C90288">
      <w:pPr>
        <w:autoSpaceDE w:val="0"/>
        <w:autoSpaceDN w:val="0"/>
        <w:adjustRightInd w:val="0"/>
        <w:jc w:val="both"/>
        <w:rPr>
          <w:rFonts w:eastAsia="Calibri"/>
          <w:b/>
          <w:bCs/>
        </w:rPr>
      </w:pPr>
      <w:r w:rsidRPr="0019670F">
        <w:rPr>
          <w:rFonts w:eastAsia="Calibri"/>
          <w:b/>
          <w:bCs/>
        </w:rPr>
        <w:t>Демонстрация</w:t>
      </w:r>
    </w:p>
    <w:p w:rsidR="00C90288" w:rsidRPr="0019670F" w:rsidRDefault="00C90288" w:rsidP="00C90288">
      <w:pPr>
        <w:rPr>
          <w:rFonts w:eastAsia="Calibri"/>
        </w:rPr>
      </w:pPr>
      <w:r w:rsidRPr="0019670F">
        <w:rPr>
          <w:rFonts w:eastAsia="Calibri"/>
        </w:rPr>
        <w:t>Модель «Происхождение человека». Модели оста</w:t>
      </w:r>
      <w:r>
        <w:rPr>
          <w:rFonts w:eastAsia="Calibri"/>
        </w:rPr>
        <w:t>тков древней культуры человека.</w:t>
      </w:r>
    </w:p>
    <w:p w:rsidR="00C90288" w:rsidRDefault="00C90288" w:rsidP="00C90288">
      <w:pPr>
        <w:rPr>
          <w:rFonts w:eastAsia="Calibri"/>
          <w:b/>
        </w:rPr>
      </w:pPr>
      <w:r w:rsidRPr="0019670F">
        <w:rPr>
          <w:rFonts w:eastAsia="Calibri"/>
          <w:b/>
        </w:rPr>
        <w:t>Р</w:t>
      </w:r>
      <w:r>
        <w:rPr>
          <w:rFonts w:eastAsia="Calibri"/>
          <w:b/>
        </w:rPr>
        <w:t xml:space="preserve">аздел 3. Строение организма </w:t>
      </w:r>
    </w:p>
    <w:p w:rsidR="00C90288" w:rsidRDefault="00C90288" w:rsidP="00C90288">
      <w:pPr>
        <w:rPr>
          <w:rFonts w:eastAsia="Calibri"/>
          <w:b/>
        </w:rPr>
      </w:pPr>
      <w:r w:rsidRPr="0019670F">
        <w:rPr>
          <w:rFonts w:eastAsia="Calibri"/>
        </w:rPr>
        <w:t>Структура тела. Органы и системы органов. Клеточное строение организма. Ткани. Внешняя и внутренняя среда организма. Строение и функции клетки. Роль ядра в передаче наследственных свойств организма. Органоиды клетки. Деление. Жизненные процессы клетки: обмен веществ, биосинтез и биологическое окисление, их значение. Роль ферментов в обмене веществ. Рост и развитие клетки. Состояния физиологического покоя и возбуждения. Ткани. Образование тканей. Эпителиальные, соединительные, мышечные, нервная ткани. Строение и функция нейрона. Синапс. Рефлекторная регуляция органов и систем организма. Центральная и периферическая части нервной системы. Спинной и головной мозг. Нервы и нервные узлы. Рефлекс и рефлекторная дуга. Нейронные цепи. Процессы возбуждения и торможения, их значение. Чувствительные, вставочные и исполнительные нейроны. Прямые и обратные связи. Роль рецепторов в восприятии раздражений.</w:t>
      </w:r>
    </w:p>
    <w:p w:rsidR="00C90288" w:rsidRPr="00223B65" w:rsidRDefault="00C90288" w:rsidP="00C90288">
      <w:pPr>
        <w:rPr>
          <w:rFonts w:eastAsia="Calibri"/>
          <w:b/>
        </w:rPr>
      </w:pPr>
      <w:r w:rsidRPr="0019670F">
        <w:rPr>
          <w:rFonts w:eastAsia="Calibri"/>
          <w:b/>
          <w:bCs/>
        </w:rPr>
        <w:t>Демонстрация</w:t>
      </w:r>
    </w:p>
    <w:p w:rsidR="00C90288" w:rsidRPr="0019670F" w:rsidRDefault="00C90288" w:rsidP="00C90288">
      <w:pPr>
        <w:rPr>
          <w:rFonts w:eastAsia="Calibri"/>
        </w:rPr>
      </w:pPr>
      <w:r w:rsidRPr="0019670F">
        <w:rPr>
          <w:rFonts w:eastAsia="Calibri"/>
        </w:rPr>
        <w:t>Разложение пероксида водорода ферментом каталазой.</w:t>
      </w:r>
    </w:p>
    <w:p w:rsidR="00C90288" w:rsidRDefault="00C90288" w:rsidP="00C90288">
      <w:pPr>
        <w:rPr>
          <w:rFonts w:eastAsia="Calibri"/>
          <w:b/>
          <w:bCs/>
        </w:rPr>
      </w:pPr>
      <w:r w:rsidRPr="0019670F">
        <w:rPr>
          <w:rFonts w:eastAsia="Calibri"/>
          <w:b/>
          <w:bCs/>
        </w:rPr>
        <w:t>Лабораторные и практически</w:t>
      </w:r>
      <w:r>
        <w:rPr>
          <w:rFonts w:eastAsia="Calibri"/>
          <w:b/>
          <w:bCs/>
        </w:rPr>
        <w:t>е работы</w:t>
      </w:r>
    </w:p>
    <w:p w:rsidR="00C90288" w:rsidRPr="0019670F" w:rsidRDefault="00C90288" w:rsidP="00C90288">
      <w:pPr>
        <w:rPr>
          <w:rFonts w:eastAsia="Calibri"/>
          <w:b/>
          <w:bCs/>
        </w:rPr>
      </w:pPr>
      <w:r>
        <w:rPr>
          <w:snapToGrid w:val="0"/>
        </w:rPr>
        <w:lastRenderedPageBreak/>
        <w:t>Микроскопическое строение тканей человека.</w:t>
      </w:r>
    </w:p>
    <w:p w:rsidR="00C90288" w:rsidRPr="0019670F" w:rsidRDefault="00C90288" w:rsidP="00C90288">
      <w:pPr>
        <w:autoSpaceDE w:val="0"/>
        <w:autoSpaceDN w:val="0"/>
        <w:adjustRightInd w:val="0"/>
        <w:jc w:val="both"/>
        <w:rPr>
          <w:rFonts w:eastAsia="Calibri"/>
          <w:b/>
        </w:rPr>
      </w:pPr>
      <w:r w:rsidRPr="0019670F">
        <w:rPr>
          <w:rFonts w:eastAsia="Calibri"/>
          <w:b/>
        </w:rPr>
        <w:t xml:space="preserve">Раздел 4. Опорно-двигательная система </w:t>
      </w:r>
    </w:p>
    <w:p w:rsidR="00C90288" w:rsidRPr="0019670F" w:rsidRDefault="00C90288" w:rsidP="00C90288">
      <w:pPr>
        <w:autoSpaceDE w:val="0"/>
        <w:autoSpaceDN w:val="0"/>
        <w:adjustRightInd w:val="0"/>
        <w:jc w:val="both"/>
        <w:rPr>
          <w:rFonts w:eastAsia="Calibri"/>
        </w:rPr>
      </w:pPr>
      <w:r w:rsidRPr="0019670F">
        <w:rPr>
          <w:rFonts w:eastAsia="Calibri"/>
        </w:rPr>
        <w:t>Скелет и мышцы, их функции. Химический состав костей, их макро_ и микростроение, типы костей. Скелет человека, его приспособление к прямохождению, трудовой деятельности. Изменения, связанные с развитием мозга и речи. Типы соединений костей: неподвижные, полуподвижные, подвижные (суставы). Строение мышц и сухожилий. Обзор мышц человеческого тела. Мышцы - антагонисты и синергисты. Работа скелетных мышц и их регуляция. Понятие о двигательной единице. Изменение мышцы при тренировке. Последствия гиподинамии. Энергетика мышечного сокращения. Динамическая и статическая работа. Нарушения осанки и развитие пл</w:t>
      </w:r>
      <w:r>
        <w:rPr>
          <w:rFonts w:eastAsia="Calibri"/>
        </w:rPr>
        <w:t xml:space="preserve">оскостопия: причины, выявление, </w:t>
      </w:r>
      <w:r w:rsidRPr="0019670F">
        <w:rPr>
          <w:rFonts w:eastAsia="Calibri"/>
        </w:rPr>
        <w:t>предупреждение и исправление. Первая помощь при ушибах, переломах костей и вывихах суставов.</w:t>
      </w:r>
    </w:p>
    <w:p w:rsidR="00C90288" w:rsidRPr="0019670F" w:rsidRDefault="00C90288" w:rsidP="00C90288">
      <w:pPr>
        <w:autoSpaceDE w:val="0"/>
        <w:autoSpaceDN w:val="0"/>
        <w:adjustRightInd w:val="0"/>
        <w:jc w:val="both"/>
        <w:rPr>
          <w:rFonts w:eastAsia="Calibri"/>
          <w:b/>
          <w:bCs/>
        </w:rPr>
      </w:pPr>
      <w:r w:rsidRPr="0019670F">
        <w:rPr>
          <w:rFonts w:eastAsia="Calibri"/>
          <w:b/>
          <w:bCs/>
        </w:rPr>
        <w:t>Демонстрация</w:t>
      </w:r>
    </w:p>
    <w:p w:rsidR="00C90288" w:rsidRPr="0019670F" w:rsidRDefault="00C90288" w:rsidP="00C90288">
      <w:pPr>
        <w:autoSpaceDE w:val="0"/>
        <w:autoSpaceDN w:val="0"/>
        <w:adjustRightInd w:val="0"/>
        <w:jc w:val="both"/>
        <w:rPr>
          <w:rFonts w:eastAsia="Calibri"/>
        </w:rPr>
      </w:pPr>
      <w:r w:rsidRPr="0019670F">
        <w:rPr>
          <w:rFonts w:eastAsia="Calibri"/>
        </w:rPr>
        <w:t>Скелет и муляжи торса человека, черепа, костей конечностей, позвонков. Распилы костей. Приёмы оказания первой помощи при травмах.</w:t>
      </w:r>
    </w:p>
    <w:p w:rsidR="00C90288" w:rsidRPr="0019670F" w:rsidRDefault="00C90288" w:rsidP="00C90288">
      <w:pPr>
        <w:autoSpaceDE w:val="0"/>
        <w:autoSpaceDN w:val="0"/>
        <w:adjustRightInd w:val="0"/>
        <w:jc w:val="both"/>
        <w:rPr>
          <w:rFonts w:eastAsia="Calibri"/>
          <w:b/>
        </w:rPr>
      </w:pPr>
      <w:r w:rsidRPr="0019670F">
        <w:rPr>
          <w:rFonts w:eastAsia="Calibri"/>
          <w:b/>
        </w:rPr>
        <w:t xml:space="preserve">Раздел 5. Внутренняя среда организма </w:t>
      </w:r>
    </w:p>
    <w:p w:rsidR="00C90288" w:rsidRPr="0019670F" w:rsidRDefault="00C90288" w:rsidP="00C90288">
      <w:pPr>
        <w:autoSpaceDE w:val="0"/>
        <w:autoSpaceDN w:val="0"/>
        <w:adjustRightInd w:val="0"/>
        <w:jc w:val="both"/>
        <w:rPr>
          <w:rFonts w:eastAsia="Calibri"/>
        </w:rPr>
      </w:pPr>
      <w:r w:rsidRPr="0019670F">
        <w:rPr>
          <w:rFonts w:eastAsia="Calibri"/>
        </w:rPr>
        <w:t>Компоненты внутренней среды: кровь, тканевая жидкость, лимфа. Их взаимодействие. Гомеостаз. Состав крови: плазма и форменные элементы (тромбоциты, эритроциты, лейкоциты). Функции клеток крови. Свёртывание крови. Роль кальция и витамина K в свёртывании крови.</w:t>
      </w:r>
    </w:p>
    <w:p w:rsidR="00C90288" w:rsidRPr="0019670F" w:rsidRDefault="00C90288" w:rsidP="00C90288">
      <w:pPr>
        <w:autoSpaceDE w:val="0"/>
        <w:autoSpaceDN w:val="0"/>
        <w:adjustRightInd w:val="0"/>
        <w:jc w:val="both"/>
        <w:rPr>
          <w:rFonts w:eastAsia="Calibri"/>
        </w:rPr>
      </w:pPr>
      <w:r w:rsidRPr="0019670F">
        <w:rPr>
          <w:rFonts w:eastAsia="Calibri"/>
        </w:rPr>
        <w:t>Анализ крови. Малокровие. Кроветворение. Борьба организма с инфекцией. Иммунитет. Защитные барьеры организма. Л. Пастер и И. И. Мечников. Антигены и антитела. Специфический и неспецифический иммунитет. Клеточный и гуморальный иммунитет. Иммунная система. Роль лимфоцитов в иммунной защите. Фагоцитоз. Воспаление. Инфекционные и паразитарные болезни. Ворота инфекции. Возбудители и переносчики болезни. Бацилла и вирусоносители. Течение инфекционных болезней. Профилактика. Иммунология на службе здоровья: вакцины и лечебные сыворотки. Естественный и искусственный иммунитет. Активный и пассивный иммунитет. Тканевая совместимость. Переливание крови. Группы крови. Резус - фактор. Пересадка органов и тканей.</w:t>
      </w:r>
    </w:p>
    <w:p w:rsidR="00C90288" w:rsidRPr="0019670F" w:rsidRDefault="00C90288" w:rsidP="00C90288">
      <w:pPr>
        <w:autoSpaceDE w:val="0"/>
        <w:autoSpaceDN w:val="0"/>
        <w:adjustRightInd w:val="0"/>
        <w:jc w:val="both"/>
        <w:rPr>
          <w:rFonts w:eastAsia="Calibri"/>
          <w:b/>
        </w:rPr>
      </w:pPr>
      <w:r w:rsidRPr="0019670F">
        <w:rPr>
          <w:rFonts w:eastAsia="Calibri"/>
          <w:b/>
        </w:rPr>
        <w:t xml:space="preserve">Раздел 6. Кровеносная и </w:t>
      </w:r>
      <w:r>
        <w:rPr>
          <w:rFonts w:eastAsia="Calibri"/>
          <w:b/>
        </w:rPr>
        <w:t>лимфатическая системы организма</w:t>
      </w:r>
    </w:p>
    <w:p w:rsidR="00C90288" w:rsidRPr="0019670F" w:rsidRDefault="00C90288" w:rsidP="00C90288">
      <w:pPr>
        <w:autoSpaceDE w:val="0"/>
        <w:autoSpaceDN w:val="0"/>
        <w:adjustRightInd w:val="0"/>
        <w:jc w:val="both"/>
        <w:rPr>
          <w:rFonts w:eastAsia="Calibri"/>
        </w:rPr>
      </w:pPr>
      <w:r w:rsidRPr="0019670F">
        <w:rPr>
          <w:rFonts w:eastAsia="Calibri"/>
        </w:rPr>
        <w:t>Органы кровеносной и лимфатической систем, их роль в организме. Строение кровеносных и лимфатических сосудов. Круги кровообращения. Строение и работа сердца. Автоматизм сердца. Движение крови по сосудам. Регуляция кровоснабжения органо</w:t>
      </w:r>
      <w:r>
        <w:rPr>
          <w:rFonts w:eastAsia="Calibri"/>
        </w:rPr>
        <w:t xml:space="preserve">в. Артериальное давление крови, </w:t>
      </w:r>
      <w:r w:rsidRPr="0019670F">
        <w:rPr>
          <w:rFonts w:eastAsia="Calibri"/>
        </w:rPr>
        <w:t>пульс. Гигиена сердечно</w:t>
      </w:r>
      <w:r>
        <w:rPr>
          <w:rFonts w:eastAsia="Calibri"/>
        </w:rPr>
        <w:t>-</w:t>
      </w:r>
      <w:r w:rsidRPr="0019670F">
        <w:rPr>
          <w:rFonts w:eastAsia="Calibri"/>
        </w:rPr>
        <w:t>сосудистой системы. Доврачебная помощь при заболевании сердца и сосудов. Первая помощь при кровотечениях.</w:t>
      </w:r>
    </w:p>
    <w:p w:rsidR="00C90288" w:rsidRPr="0019670F" w:rsidRDefault="00C90288" w:rsidP="00C90288">
      <w:pPr>
        <w:autoSpaceDE w:val="0"/>
        <w:autoSpaceDN w:val="0"/>
        <w:adjustRightInd w:val="0"/>
        <w:jc w:val="both"/>
        <w:rPr>
          <w:rFonts w:eastAsia="Calibri"/>
          <w:b/>
          <w:bCs/>
        </w:rPr>
      </w:pPr>
      <w:r w:rsidRPr="0019670F">
        <w:rPr>
          <w:rFonts w:eastAsia="Calibri"/>
          <w:b/>
          <w:bCs/>
        </w:rPr>
        <w:t>Демонстрация</w:t>
      </w:r>
    </w:p>
    <w:p w:rsidR="00C90288" w:rsidRPr="00223B65" w:rsidRDefault="00C90288" w:rsidP="00C90288">
      <w:pPr>
        <w:autoSpaceDE w:val="0"/>
        <w:autoSpaceDN w:val="0"/>
        <w:adjustRightInd w:val="0"/>
        <w:jc w:val="both"/>
        <w:rPr>
          <w:rFonts w:eastAsia="Calibri"/>
        </w:rPr>
      </w:pPr>
      <w:r w:rsidRPr="0019670F">
        <w:rPr>
          <w:rFonts w:eastAsia="Calibri"/>
        </w:rPr>
        <w:t>Модели сердца и торса человека. Приёмы измерения артериального давления по методу Короткова.</w:t>
      </w:r>
      <w:r>
        <w:rPr>
          <w:rFonts w:eastAsia="Calibri"/>
        </w:rPr>
        <w:t xml:space="preserve"> Приёмы остановки кровотечений.</w:t>
      </w:r>
    </w:p>
    <w:p w:rsidR="00C90288" w:rsidRPr="0019670F" w:rsidRDefault="00C90288" w:rsidP="00C90288">
      <w:pPr>
        <w:autoSpaceDE w:val="0"/>
        <w:autoSpaceDN w:val="0"/>
        <w:adjustRightInd w:val="0"/>
        <w:jc w:val="both"/>
        <w:rPr>
          <w:rFonts w:eastAsia="Calibri"/>
          <w:b/>
        </w:rPr>
      </w:pPr>
      <w:r w:rsidRPr="0019670F">
        <w:rPr>
          <w:rFonts w:eastAsia="Calibri"/>
          <w:b/>
        </w:rPr>
        <w:t>Раздел 7. Дыхание (5 ч)</w:t>
      </w:r>
    </w:p>
    <w:p w:rsidR="00C90288" w:rsidRPr="0019670F" w:rsidRDefault="00C90288" w:rsidP="00C90288">
      <w:pPr>
        <w:autoSpaceDE w:val="0"/>
        <w:autoSpaceDN w:val="0"/>
        <w:adjustRightInd w:val="0"/>
        <w:jc w:val="both"/>
        <w:rPr>
          <w:rFonts w:eastAsia="Calibri"/>
        </w:rPr>
      </w:pPr>
      <w:r w:rsidRPr="0019670F">
        <w:rPr>
          <w:rFonts w:eastAsia="Calibri"/>
        </w:rPr>
        <w:t>Значение дыхания. Строение и функции органов дыхания. Голосообразование. Инфекционные и органические заболевания дыхательных путей, миндалин и околоносовых пазух, профилактика, доврачебная помощь. Газообмен в лёгких и тканях. Механизмы вдоха и выдоха. Нервная и гуморальная регуляция дыхания. Охрана воздушной среды. Функциональные возможности дыхательной системы как показатель здоровья. Жизненная ёмкость лёгких. Выявление и предупреждение болезней органов дыхания. Флюорография. Туберкулёз и рак лёгких. Первая помощь утопающему, при удушении и заваливании землёй, электротравме. Клиническая и биологическая смерть. Искусственное дыхание и непрямой массаж сердца. Реанимация. Влияние курения и других вредных привычек на организм.</w:t>
      </w:r>
    </w:p>
    <w:p w:rsidR="00C90288" w:rsidRPr="0019670F" w:rsidRDefault="00C90288" w:rsidP="00C90288">
      <w:pPr>
        <w:autoSpaceDE w:val="0"/>
        <w:autoSpaceDN w:val="0"/>
        <w:adjustRightInd w:val="0"/>
        <w:jc w:val="both"/>
        <w:rPr>
          <w:rFonts w:eastAsia="Calibri"/>
          <w:b/>
          <w:bCs/>
        </w:rPr>
      </w:pPr>
      <w:r w:rsidRPr="0019670F">
        <w:rPr>
          <w:rFonts w:eastAsia="Calibri"/>
          <w:b/>
          <w:bCs/>
        </w:rPr>
        <w:t>Демонстрация</w:t>
      </w:r>
    </w:p>
    <w:p w:rsidR="00C90288" w:rsidRPr="0019670F" w:rsidRDefault="00C90288" w:rsidP="00C90288">
      <w:pPr>
        <w:autoSpaceDE w:val="0"/>
        <w:autoSpaceDN w:val="0"/>
        <w:adjustRightInd w:val="0"/>
        <w:jc w:val="both"/>
        <w:rPr>
          <w:rFonts w:eastAsia="Calibri"/>
        </w:rPr>
      </w:pPr>
      <w:r w:rsidRPr="0019670F">
        <w:rPr>
          <w:rFonts w:eastAsia="Calibri"/>
        </w:rPr>
        <w:lastRenderedPageBreak/>
        <w:t>Модель гортани. Модель, поясняющая механизм вдоха и выдоха. Приёмы определения проходимости носовых ходов у маленьких детей. Роль резонаторов, усиливающих звук. Опыт по обнаружению углекислого газа в выдыхаемом воздухе. Измерение жизненной ёмкости лёгких. Приёмы искусственного дыхания.</w:t>
      </w:r>
    </w:p>
    <w:p w:rsidR="00C90288" w:rsidRPr="0019670F" w:rsidRDefault="00C90288" w:rsidP="00C90288">
      <w:pPr>
        <w:autoSpaceDE w:val="0"/>
        <w:autoSpaceDN w:val="0"/>
        <w:adjustRightInd w:val="0"/>
        <w:jc w:val="both"/>
        <w:rPr>
          <w:rFonts w:eastAsia="Calibri"/>
          <w:b/>
        </w:rPr>
      </w:pPr>
      <w:r w:rsidRPr="0019670F">
        <w:rPr>
          <w:rFonts w:eastAsia="Calibri"/>
          <w:b/>
        </w:rPr>
        <w:t>Раздел 8. Пищеварение (6 ч)</w:t>
      </w:r>
    </w:p>
    <w:p w:rsidR="00C90288" w:rsidRPr="0019670F" w:rsidRDefault="00C90288" w:rsidP="00C90288">
      <w:pPr>
        <w:autoSpaceDE w:val="0"/>
        <w:autoSpaceDN w:val="0"/>
        <w:adjustRightInd w:val="0"/>
        <w:jc w:val="both"/>
        <w:rPr>
          <w:rFonts w:eastAsia="Calibri"/>
        </w:rPr>
      </w:pPr>
      <w:r w:rsidRPr="0019670F">
        <w:rPr>
          <w:rFonts w:eastAsia="Calibri"/>
        </w:rPr>
        <w:t>Пищевые продукты и питательные вещества, их роль в обмене веществ. Значение пищеварения. Строение и функции пищеварительной системы: пищеварительный канал, пищеварительные железы. Пищеварение в различных отделах пищеварительного</w:t>
      </w:r>
      <w:r>
        <w:rPr>
          <w:rFonts w:eastAsia="Calibri"/>
        </w:rPr>
        <w:t xml:space="preserve"> тракта. Регуляция деятельности </w:t>
      </w:r>
      <w:r w:rsidRPr="0019670F">
        <w:rPr>
          <w:rFonts w:eastAsia="Calibri"/>
        </w:rPr>
        <w:t>пищеварительной системы. Заболевания органов пищеварения, их профилактика. Гигиена органов пищеварения. Предупреждение желудочно-кишечных инфекций и гельминтозов. Доврачебная помощь при пищевых отравлениях.</w:t>
      </w:r>
    </w:p>
    <w:p w:rsidR="00C90288" w:rsidRPr="0019670F" w:rsidRDefault="00C90288" w:rsidP="00C90288">
      <w:pPr>
        <w:autoSpaceDE w:val="0"/>
        <w:autoSpaceDN w:val="0"/>
        <w:adjustRightInd w:val="0"/>
        <w:jc w:val="both"/>
        <w:rPr>
          <w:rFonts w:eastAsia="Calibri"/>
          <w:b/>
          <w:bCs/>
        </w:rPr>
      </w:pPr>
      <w:r w:rsidRPr="0019670F">
        <w:rPr>
          <w:rFonts w:eastAsia="Calibri"/>
          <w:b/>
          <w:bCs/>
        </w:rPr>
        <w:t>Демонстрация</w:t>
      </w:r>
    </w:p>
    <w:p w:rsidR="00C90288" w:rsidRPr="0019670F" w:rsidRDefault="00C90288" w:rsidP="00C90288">
      <w:pPr>
        <w:autoSpaceDE w:val="0"/>
        <w:autoSpaceDN w:val="0"/>
        <w:adjustRightInd w:val="0"/>
        <w:jc w:val="both"/>
        <w:rPr>
          <w:rFonts w:eastAsia="Calibri"/>
        </w:rPr>
      </w:pPr>
      <w:r w:rsidRPr="0019670F">
        <w:rPr>
          <w:rFonts w:eastAsia="Calibri"/>
        </w:rPr>
        <w:t>Торс человека.</w:t>
      </w:r>
    </w:p>
    <w:p w:rsidR="00C90288" w:rsidRDefault="00C90288" w:rsidP="00C90288">
      <w:pPr>
        <w:autoSpaceDE w:val="0"/>
        <w:autoSpaceDN w:val="0"/>
        <w:adjustRightInd w:val="0"/>
        <w:jc w:val="both"/>
        <w:rPr>
          <w:rFonts w:eastAsia="Calibri"/>
          <w:b/>
          <w:bCs/>
        </w:rPr>
      </w:pPr>
      <w:r w:rsidRPr="0019670F">
        <w:rPr>
          <w:rFonts w:eastAsia="Calibri"/>
          <w:b/>
          <w:bCs/>
        </w:rPr>
        <w:t>Лабораторные и практические работы</w:t>
      </w:r>
    </w:p>
    <w:p w:rsidR="00C90288" w:rsidRPr="0019670F" w:rsidRDefault="00C90288" w:rsidP="00C90288">
      <w:pPr>
        <w:autoSpaceDE w:val="0"/>
        <w:autoSpaceDN w:val="0"/>
        <w:adjustRightInd w:val="0"/>
        <w:jc w:val="both"/>
        <w:rPr>
          <w:rFonts w:eastAsia="Calibri"/>
          <w:b/>
          <w:bCs/>
        </w:rPr>
      </w:pPr>
      <w:r w:rsidRPr="000B331C">
        <w:rPr>
          <w:bCs/>
        </w:rPr>
        <w:t>Изучение действия желудочного сока на белки</w:t>
      </w:r>
    </w:p>
    <w:p w:rsidR="00C90288" w:rsidRPr="0019670F" w:rsidRDefault="00C90288" w:rsidP="00C90288">
      <w:pPr>
        <w:autoSpaceDE w:val="0"/>
        <w:autoSpaceDN w:val="0"/>
        <w:adjustRightInd w:val="0"/>
        <w:jc w:val="both"/>
        <w:rPr>
          <w:rFonts w:eastAsia="Calibri"/>
          <w:b/>
        </w:rPr>
      </w:pPr>
      <w:r w:rsidRPr="0019670F">
        <w:rPr>
          <w:rFonts w:eastAsia="Calibri"/>
          <w:b/>
        </w:rPr>
        <w:t>Раздел 9. Обмен веществ и энергии (3 ч)</w:t>
      </w:r>
    </w:p>
    <w:p w:rsidR="00C90288" w:rsidRPr="0019670F" w:rsidRDefault="00C90288" w:rsidP="00C90288">
      <w:pPr>
        <w:autoSpaceDE w:val="0"/>
        <w:autoSpaceDN w:val="0"/>
        <w:adjustRightInd w:val="0"/>
        <w:jc w:val="both"/>
        <w:rPr>
          <w:rFonts w:eastAsia="Calibri"/>
        </w:rPr>
      </w:pPr>
      <w:r w:rsidRPr="0019670F">
        <w:rPr>
          <w:rFonts w:eastAsia="Calibri"/>
        </w:rPr>
        <w:t>Обмен веществ и энергии- основное свойство всех живых существ. Пластический и энергетический обмен. Обмен белков, жиров, углеводов, воды и минеральных солей. Заменимые и незаменимые аминокислоты, микро и макроэлементы. Роль ферментов в обмене веществ. Витамины. Энергозатраты человека и пищевой рацион. Нормы и режим питания. Основной и общий обме</w:t>
      </w:r>
      <w:r>
        <w:rPr>
          <w:rFonts w:eastAsia="Calibri"/>
        </w:rPr>
        <w:t>н. Энергетическая ёмкость пищи.</w:t>
      </w:r>
      <w:r w:rsidRPr="0019670F">
        <w:rPr>
          <w:rFonts w:eastAsia="Calibri"/>
        </w:rPr>
        <w:t>.</w:t>
      </w:r>
    </w:p>
    <w:p w:rsidR="00C90288" w:rsidRPr="0019670F" w:rsidRDefault="00C90288" w:rsidP="00C90288">
      <w:pPr>
        <w:autoSpaceDE w:val="0"/>
        <w:autoSpaceDN w:val="0"/>
        <w:adjustRightInd w:val="0"/>
        <w:jc w:val="both"/>
        <w:rPr>
          <w:rFonts w:eastAsia="Calibri"/>
          <w:b/>
        </w:rPr>
      </w:pPr>
      <w:r w:rsidRPr="0019670F">
        <w:rPr>
          <w:rFonts w:eastAsia="Calibri"/>
          <w:b/>
        </w:rPr>
        <w:t>Раздел 10. Покровные органы. Терморегуляция. Выделение (4 ч)</w:t>
      </w:r>
    </w:p>
    <w:p w:rsidR="00C90288" w:rsidRPr="0019670F" w:rsidRDefault="00C90288" w:rsidP="00C90288">
      <w:pPr>
        <w:autoSpaceDE w:val="0"/>
        <w:autoSpaceDN w:val="0"/>
        <w:adjustRightInd w:val="0"/>
        <w:jc w:val="both"/>
        <w:rPr>
          <w:rFonts w:eastAsia="Calibri"/>
        </w:rPr>
      </w:pPr>
      <w:r w:rsidRPr="0019670F">
        <w:rPr>
          <w:rFonts w:eastAsia="Calibri"/>
        </w:rPr>
        <w:t>Наружные покровы тела человека. Строение и функции кожи. Ногти и волосы. Роль кожи в обменных процессах. Рецепторы кожи. Участие в теплорегуляции. Уход за кожей, ногтями и волосами в зависимости от типа кожи. Гигиена одежды и обуви. Причины кожных заболеваний. Грибковые и паразитарные болезни, их профилактика и лечение у дерматолога. Травмы: ожоги, обморожения. Терморегуляция организма. Закаливание. Доврачебная помощь при общем охлаждении организма. Первая помощь при тепловом и солнечном ударах. Значение органов выделения в поддержании гомеостаза внутренней среды организма. Органы мочевыделительной системы, их строение и функции. Строение</w:t>
      </w:r>
    </w:p>
    <w:p w:rsidR="00C90288" w:rsidRPr="0019670F" w:rsidRDefault="00C90288" w:rsidP="00C90288">
      <w:pPr>
        <w:autoSpaceDE w:val="0"/>
        <w:autoSpaceDN w:val="0"/>
        <w:adjustRightInd w:val="0"/>
        <w:jc w:val="both"/>
        <w:rPr>
          <w:rFonts w:eastAsia="Calibri"/>
        </w:rPr>
      </w:pPr>
      <w:r w:rsidRPr="0019670F">
        <w:rPr>
          <w:rFonts w:eastAsia="Calibri"/>
        </w:rPr>
        <w:t>и работа почек. Нефроны. Первичная и конечная моча. Заболевания органов выделительной системы и их предупреждение.</w:t>
      </w:r>
    </w:p>
    <w:p w:rsidR="00C90288" w:rsidRPr="0019670F" w:rsidRDefault="00C90288" w:rsidP="00C90288">
      <w:pPr>
        <w:autoSpaceDE w:val="0"/>
        <w:autoSpaceDN w:val="0"/>
        <w:adjustRightInd w:val="0"/>
        <w:jc w:val="both"/>
        <w:rPr>
          <w:rFonts w:eastAsia="Calibri"/>
          <w:b/>
          <w:bCs/>
        </w:rPr>
      </w:pPr>
      <w:r w:rsidRPr="0019670F">
        <w:rPr>
          <w:rFonts w:eastAsia="Calibri"/>
          <w:b/>
          <w:bCs/>
        </w:rPr>
        <w:t>Демонстрация</w:t>
      </w:r>
    </w:p>
    <w:p w:rsidR="00C90288" w:rsidRPr="0019670F" w:rsidRDefault="00C90288" w:rsidP="00C90288">
      <w:pPr>
        <w:autoSpaceDE w:val="0"/>
        <w:autoSpaceDN w:val="0"/>
        <w:adjustRightInd w:val="0"/>
        <w:jc w:val="both"/>
        <w:rPr>
          <w:rFonts w:eastAsia="Calibri"/>
        </w:rPr>
      </w:pPr>
      <w:r w:rsidRPr="0019670F">
        <w:rPr>
          <w:rFonts w:eastAsia="Calibri"/>
        </w:rPr>
        <w:t>Рельефная таблица «Строение кожи». Модель почки. Рельефная таблица «Органы выделения».</w:t>
      </w:r>
    </w:p>
    <w:p w:rsidR="00C90288" w:rsidRPr="0019670F" w:rsidRDefault="00C90288" w:rsidP="00C90288">
      <w:pPr>
        <w:autoSpaceDE w:val="0"/>
        <w:autoSpaceDN w:val="0"/>
        <w:adjustRightInd w:val="0"/>
        <w:jc w:val="both"/>
        <w:rPr>
          <w:rFonts w:eastAsia="Calibri"/>
          <w:b/>
        </w:rPr>
      </w:pPr>
      <w:r w:rsidRPr="0019670F">
        <w:rPr>
          <w:rFonts w:eastAsia="Calibri"/>
          <w:b/>
        </w:rPr>
        <w:t>Раздел 11. Нервная система (6 ч)</w:t>
      </w:r>
    </w:p>
    <w:p w:rsidR="00C90288" w:rsidRPr="0019670F" w:rsidRDefault="00C90288" w:rsidP="00C90288">
      <w:pPr>
        <w:autoSpaceDE w:val="0"/>
        <w:autoSpaceDN w:val="0"/>
        <w:adjustRightInd w:val="0"/>
        <w:jc w:val="both"/>
        <w:rPr>
          <w:rFonts w:eastAsia="Calibri"/>
        </w:rPr>
      </w:pPr>
      <w:r w:rsidRPr="0019670F">
        <w:rPr>
          <w:rFonts w:eastAsia="Calibri"/>
        </w:rPr>
        <w:t>Значение нервной системы. Мозг и психика. Строение нервной системы: спинной и головной мозг — центральная нервная система, нервы и нервные узлы — периферическая. Строение и функции спинного мозга. Строение головного мозга. Функции продолговатого, среднего мозга, моста и мозжечка. Передний мозг. Функции промежуточного мозга и коры больших полушарий. Старая и новая кора больших полушарий головного мозга. Аналитико-синтетическая и замыкательная функции коры больших полушарий головного мозга. Доли больших полушарий и сенсорные зоны коры. Соматический и вегетативный отделы нервной системы. Симпатический и парасимпатический подотделы вегетативной нервной системы, их взаимодействие.</w:t>
      </w:r>
    </w:p>
    <w:p w:rsidR="00C90288" w:rsidRPr="0019670F" w:rsidRDefault="00C90288" w:rsidP="00C90288">
      <w:pPr>
        <w:autoSpaceDE w:val="0"/>
        <w:autoSpaceDN w:val="0"/>
        <w:adjustRightInd w:val="0"/>
        <w:jc w:val="both"/>
        <w:rPr>
          <w:rFonts w:eastAsia="Calibri"/>
          <w:b/>
          <w:bCs/>
        </w:rPr>
      </w:pPr>
      <w:r w:rsidRPr="0019670F">
        <w:rPr>
          <w:rFonts w:eastAsia="Calibri"/>
          <w:b/>
          <w:bCs/>
        </w:rPr>
        <w:t>Демонстрация</w:t>
      </w:r>
    </w:p>
    <w:p w:rsidR="00C90288" w:rsidRPr="0019670F" w:rsidRDefault="00C90288" w:rsidP="00C90288">
      <w:pPr>
        <w:autoSpaceDE w:val="0"/>
        <w:autoSpaceDN w:val="0"/>
        <w:adjustRightInd w:val="0"/>
        <w:jc w:val="both"/>
        <w:rPr>
          <w:rFonts w:eastAsia="Calibri"/>
        </w:rPr>
      </w:pPr>
      <w:r w:rsidRPr="0019670F">
        <w:rPr>
          <w:rFonts w:eastAsia="Calibri"/>
        </w:rPr>
        <w:t>Модель головного мозга человека.</w:t>
      </w:r>
    </w:p>
    <w:p w:rsidR="00C90288" w:rsidRPr="0019670F" w:rsidRDefault="00C90288" w:rsidP="00C90288">
      <w:pPr>
        <w:autoSpaceDE w:val="0"/>
        <w:autoSpaceDN w:val="0"/>
        <w:adjustRightInd w:val="0"/>
        <w:jc w:val="both"/>
        <w:rPr>
          <w:rFonts w:eastAsia="Calibri"/>
          <w:b/>
          <w:bCs/>
        </w:rPr>
      </w:pPr>
      <w:r w:rsidRPr="0019670F">
        <w:rPr>
          <w:rFonts w:eastAsia="Calibri"/>
          <w:b/>
          <w:bCs/>
        </w:rPr>
        <w:t>Лабораторные и практические работы</w:t>
      </w:r>
    </w:p>
    <w:p w:rsidR="00C90288" w:rsidRDefault="00C90288" w:rsidP="00C90288">
      <w:pPr>
        <w:autoSpaceDE w:val="0"/>
        <w:autoSpaceDN w:val="0"/>
        <w:adjustRightInd w:val="0"/>
        <w:jc w:val="both"/>
        <w:rPr>
          <w:rFonts w:eastAsia="Calibri"/>
        </w:rPr>
      </w:pPr>
      <w:r w:rsidRPr="000B331C">
        <w:rPr>
          <w:bCs/>
        </w:rPr>
        <w:t>Изучение строения головного мозга человека</w:t>
      </w:r>
      <w:r>
        <w:rPr>
          <w:bCs/>
        </w:rPr>
        <w:t>.</w:t>
      </w:r>
    </w:p>
    <w:p w:rsidR="00C90288" w:rsidRPr="0019670F" w:rsidRDefault="00C90288" w:rsidP="00C90288">
      <w:pPr>
        <w:autoSpaceDE w:val="0"/>
        <w:autoSpaceDN w:val="0"/>
        <w:adjustRightInd w:val="0"/>
        <w:jc w:val="both"/>
        <w:rPr>
          <w:rFonts w:eastAsia="Calibri"/>
          <w:b/>
        </w:rPr>
      </w:pPr>
      <w:r w:rsidRPr="0019670F">
        <w:rPr>
          <w:rFonts w:eastAsia="Calibri"/>
          <w:b/>
        </w:rPr>
        <w:t>Раздел 12. Анализаторы. Органы чувств (5 ч)</w:t>
      </w:r>
    </w:p>
    <w:p w:rsidR="00C90288" w:rsidRPr="0019670F" w:rsidRDefault="00C90288" w:rsidP="00C90288">
      <w:pPr>
        <w:autoSpaceDE w:val="0"/>
        <w:autoSpaceDN w:val="0"/>
        <w:adjustRightInd w:val="0"/>
        <w:jc w:val="both"/>
        <w:rPr>
          <w:rFonts w:eastAsia="Calibri"/>
        </w:rPr>
      </w:pPr>
      <w:r w:rsidRPr="0019670F">
        <w:rPr>
          <w:rFonts w:eastAsia="Calibri"/>
        </w:rPr>
        <w:t xml:space="preserve">Анализаторы и органы чувств. Значение анализаторов. Достоверность получаемой информации. Иллюзии и их коррекция. Зрительный анализатор. Положение и строение </w:t>
      </w:r>
      <w:r w:rsidRPr="0019670F">
        <w:rPr>
          <w:rFonts w:eastAsia="Calibri"/>
        </w:rPr>
        <w:lastRenderedPageBreak/>
        <w:t>глаз. Ход лучей через прозрачную среду глаза. Строение и функции сетчатки. Корковая часть зрительного анализатора. Бинокулярное зрение. Гигиена зрения. Предупреждение глазных болезней, травм глаза. Предупреждение близорукости и дальнозоркости. Коррекция зрения. Слуховой анализатор. Значение слуха. Строение и функции наружного, среднего и внутреннего уха. Рецепторы слуха. Корковая часть слухового анализатора. Гигиена органов слуха. Причины тугоухости и глухоты, их предупреждение. Органы равновесия, кожно-мышечной чувствительности, обоняния и вкуса и их анализаторы. Взаимодействие анализаторов.</w:t>
      </w:r>
    </w:p>
    <w:p w:rsidR="00C90288" w:rsidRPr="0019670F" w:rsidRDefault="00C90288" w:rsidP="00C90288">
      <w:pPr>
        <w:autoSpaceDE w:val="0"/>
        <w:autoSpaceDN w:val="0"/>
        <w:adjustRightInd w:val="0"/>
        <w:jc w:val="both"/>
        <w:rPr>
          <w:rFonts w:eastAsia="Calibri"/>
          <w:b/>
          <w:bCs/>
        </w:rPr>
      </w:pPr>
      <w:r w:rsidRPr="0019670F">
        <w:rPr>
          <w:rFonts w:eastAsia="Calibri"/>
          <w:b/>
          <w:bCs/>
        </w:rPr>
        <w:t>Демонстрация</w:t>
      </w:r>
    </w:p>
    <w:p w:rsidR="00C90288" w:rsidRPr="0019670F" w:rsidRDefault="00C90288" w:rsidP="00C90288">
      <w:pPr>
        <w:autoSpaceDE w:val="0"/>
        <w:autoSpaceDN w:val="0"/>
        <w:adjustRightInd w:val="0"/>
        <w:jc w:val="both"/>
        <w:rPr>
          <w:rFonts w:eastAsia="Calibri"/>
        </w:rPr>
      </w:pPr>
      <w:r w:rsidRPr="0019670F">
        <w:rPr>
          <w:rFonts w:eastAsia="Calibri"/>
        </w:rPr>
        <w:t>Модели глаза и уха. Опыты, выявляющие функции радужной оболочки, хрусталика, палочек и колбочек.</w:t>
      </w:r>
    </w:p>
    <w:p w:rsidR="00C90288" w:rsidRPr="0019670F" w:rsidRDefault="00C90288" w:rsidP="00C90288">
      <w:pPr>
        <w:autoSpaceDE w:val="0"/>
        <w:autoSpaceDN w:val="0"/>
        <w:adjustRightInd w:val="0"/>
        <w:jc w:val="both"/>
        <w:rPr>
          <w:rFonts w:eastAsia="Calibri"/>
          <w:b/>
          <w:bCs/>
        </w:rPr>
      </w:pPr>
      <w:r w:rsidRPr="0019670F">
        <w:rPr>
          <w:rFonts w:eastAsia="Calibri"/>
          <w:b/>
          <w:bCs/>
        </w:rPr>
        <w:t>Лабораторные и практические работы</w:t>
      </w:r>
    </w:p>
    <w:p w:rsidR="00C90288" w:rsidRPr="00223B65" w:rsidRDefault="00C90288" w:rsidP="00C90288">
      <w:r w:rsidRPr="00223B65">
        <w:t xml:space="preserve"> Изучение изменения размера зрачка</w:t>
      </w:r>
      <w:r>
        <w:t>.</w:t>
      </w:r>
    </w:p>
    <w:p w:rsidR="00C90288" w:rsidRPr="0019670F" w:rsidRDefault="00C90288" w:rsidP="00C90288">
      <w:pPr>
        <w:autoSpaceDE w:val="0"/>
        <w:autoSpaceDN w:val="0"/>
        <w:adjustRightInd w:val="0"/>
        <w:jc w:val="both"/>
        <w:rPr>
          <w:rFonts w:eastAsia="Calibri"/>
          <w:b/>
        </w:rPr>
      </w:pPr>
      <w:r w:rsidRPr="0019670F">
        <w:rPr>
          <w:rFonts w:eastAsia="Calibri"/>
          <w:b/>
        </w:rPr>
        <w:t>Раздел 13. Высшая нервная деятельность. Поведение. Психика (5 ч)</w:t>
      </w:r>
    </w:p>
    <w:p w:rsidR="00C90288" w:rsidRPr="0019670F" w:rsidRDefault="00C90288" w:rsidP="00C90288">
      <w:pPr>
        <w:autoSpaceDE w:val="0"/>
        <w:autoSpaceDN w:val="0"/>
        <w:adjustRightInd w:val="0"/>
        <w:jc w:val="both"/>
        <w:rPr>
          <w:rFonts w:eastAsia="Calibri"/>
        </w:rPr>
      </w:pPr>
      <w:r w:rsidRPr="0019670F">
        <w:rPr>
          <w:rFonts w:eastAsia="Calibri"/>
        </w:rPr>
        <w:t xml:space="preserve">Вклад отечественных учёных в разработку учения о высшей нервной деятельности. И. М. Сеченов и И. П. Павлов. Открытие центрального торможения. Безусловные и условные рефлексы. Безусловное и условное торможение. Закон взаимной индукции возбуждения, торможения. Учение А. А. Ухтомского о доминанте. Врождённые программы поведения: безусловные рефлексы, инстинкты, запечатление. Приобретённые программы поведения: условные рефлексы, рассудочная деятельность, динамический стереотип. Биологические ритмы. Сон и бодрствование. Стадии сна. Сновидения. Особенности высшей нервной деятельности человека: речь и сознание, трудовая </w:t>
      </w:r>
      <w:r>
        <w:rPr>
          <w:rFonts w:eastAsia="Calibri"/>
        </w:rPr>
        <w:t xml:space="preserve">деятельность. Потребности людей </w:t>
      </w:r>
      <w:r w:rsidRPr="0019670F">
        <w:rPr>
          <w:rFonts w:eastAsia="Calibri"/>
        </w:rPr>
        <w:t>и животных. Речь как средство общения и как средство организации своего поведения. Внешняя и внутренняя речь. Роль речи в развитии высших психических функций. Осознанные действия и интуиция. Познавательные процессы: ощущение, восприятие, представления, память, воображение, мышление. Волевые действия, побудительная и тормозная функции воли. Внушаемость и негативизм. Эмоции: эмоциональные реакции, эмоциональные состояния и эмоциональные отношения (чувства). Внимание. Физиологические основы внимания, его виды и основные свойства. Причины рассеянности. Воспитание внимания, памяти, воли. Развитие наблюдательности и мышления.</w:t>
      </w:r>
    </w:p>
    <w:p w:rsidR="00C90288" w:rsidRPr="0019670F" w:rsidRDefault="00C90288" w:rsidP="00C90288">
      <w:pPr>
        <w:autoSpaceDE w:val="0"/>
        <w:autoSpaceDN w:val="0"/>
        <w:adjustRightInd w:val="0"/>
        <w:jc w:val="both"/>
        <w:rPr>
          <w:rFonts w:eastAsia="Calibri"/>
          <w:b/>
          <w:bCs/>
        </w:rPr>
      </w:pPr>
      <w:r w:rsidRPr="0019670F">
        <w:rPr>
          <w:rFonts w:eastAsia="Calibri"/>
          <w:b/>
          <w:bCs/>
        </w:rPr>
        <w:t>Демонстрация</w:t>
      </w:r>
    </w:p>
    <w:p w:rsidR="00C90288" w:rsidRPr="0019670F" w:rsidRDefault="00C90288" w:rsidP="00C90288">
      <w:pPr>
        <w:autoSpaceDE w:val="0"/>
        <w:autoSpaceDN w:val="0"/>
        <w:adjustRightInd w:val="0"/>
        <w:jc w:val="both"/>
        <w:rPr>
          <w:rFonts w:eastAsia="Calibri"/>
        </w:rPr>
      </w:pPr>
      <w:r w:rsidRPr="0019670F">
        <w:rPr>
          <w:rFonts w:eastAsia="Calibri"/>
        </w:rPr>
        <w:t>Безусловные и условные рефлексы человека (по методу речевого подкрепления). Двойственные изображения. Иллюзии установки. Выполнение тестов на наблюдательность и внимание, логическую и механическую память, консерватизм мышления и пр.</w:t>
      </w:r>
    </w:p>
    <w:p w:rsidR="00C90288" w:rsidRPr="0019670F" w:rsidRDefault="00C90288" w:rsidP="00C90288">
      <w:pPr>
        <w:autoSpaceDE w:val="0"/>
        <w:autoSpaceDN w:val="0"/>
        <w:adjustRightInd w:val="0"/>
        <w:jc w:val="both"/>
        <w:rPr>
          <w:rFonts w:eastAsia="Calibri"/>
          <w:b/>
        </w:rPr>
      </w:pPr>
      <w:r w:rsidRPr="0019670F">
        <w:rPr>
          <w:rFonts w:eastAsia="Calibri"/>
          <w:b/>
        </w:rPr>
        <w:t>Раздел 14. Железы внутренней секреции (эндокринная система) (2 ч)</w:t>
      </w:r>
    </w:p>
    <w:p w:rsidR="00C90288" w:rsidRPr="0019670F" w:rsidRDefault="00C90288" w:rsidP="00C90288">
      <w:pPr>
        <w:autoSpaceDE w:val="0"/>
        <w:autoSpaceDN w:val="0"/>
        <w:adjustRightInd w:val="0"/>
        <w:jc w:val="both"/>
        <w:rPr>
          <w:rFonts w:eastAsia="Calibri"/>
        </w:rPr>
      </w:pPr>
      <w:r w:rsidRPr="0019670F">
        <w:rPr>
          <w:rFonts w:eastAsia="Calibri"/>
        </w:rPr>
        <w:t>Железы внешней, внутренней и смешанной секреции. Свойства гормонов. Взаимодействие нервной и гуморальной регуляции. Промежуточный мозг и органы эндокринной системы. Гормоны гипофиза и щитовидной железы, их влияние на рост и развитие, обмен веществ. Гормоны половых желёз, надпочечников и поджелудочной железы. Причины сахарного диабета.</w:t>
      </w:r>
    </w:p>
    <w:p w:rsidR="00C90288" w:rsidRPr="0019670F" w:rsidRDefault="00C90288" w:rsidP="00C90288">
      <w:pPr>
        <w:autoSpaceDE w:val="0"/>
        <w:autoSpaceDN w:val="0"/>
        <w:adjustRightInd w:val="0"/>
        <w:jc w:val="both"/>
        <w:rPr>
          <w:rFonts w:eastAsia="Calibri"/>
          <w:b/>
          <w:bCs/>
        </w:rPr>
      </w:pPr>
      <w:r w:rsidRPr="0019670F">
        <w:rPr>
          <w:rFonts w:eastAsia="Calibri"/>
          <w:b/>
          <w:bCs/>
        </w:rPr>
        <w:t>Демонстрация</w:t>
      </w:r>
    </w:p>
    <w:p w:rsidR="00C90288" w:rsidRPr="0019670F" w:rsidRDefault="00C90288" w:rsidP="00C90288">
      <w:pPr>
        <w:autoSpaceDE w:val="0"/>
        <w:autoSpaceDN w:val="0"/>
        <w:adjustRightInd w:val="0"/>
        <w:jc w:val="both"/>
        <w:rPr>
          <w:rFonts w:eastAsia="Calibri"/>
        </w:rPr>
      </w:pPr>
      <w:r w:rsidRPr="0019670F">
        <w:rPr>
          <w:rFonts w:eastAsia="Calibri"/>
        </w:rPr>
        <w:t>Модель черепа с откидной крышкой для показа местоположения гипофиза. Модель гортани с щитовидной железой. Модель почек с надпочечниками.</w:t>
      </w:r>
    </w:p>
    <w:p w:rsidR="00C90288" w:rsidRPr="0019670F" w:rsidRDefault="00C90288" w:rsidP="00C90288">
      <w:pPr>
        <w:autoSpaceDE w:val="0"/>
        <w:autoSpaceDN w:val="0"/>
        <w:adjustRightInd w:val="0"/>
        <w:jc w:val="both"/>
        <w:rPr>
          <w:rFonts w:eastAsia="Calibri"/>
          <w:b/>
        </w:rPr>
      </w:pPr>
      <w:r w:rsidRPr="0019670F">
        <w:rPr>
          <w:rFonts w:eastAsia="Calibri"/>
          <w:b/>
        </w:rPr>
        <w:t>Раздел 15. Индивидуальное развитие организма (5 ч)</w:t>
      </w:r>
    </w:p>
    <w:p w:rsidR="00C90288" w:rsidRPr="0019670F" w:rsidRDefault="00C90288" w:rsidP="00C90288">
      <w:pPr>
        <w:autoSpaceDE w:val="0"/>
        <w:autoSpaceDN w:val="0"/>
        <w:adjustRightInd w:val="0"/>
        <w:jc w:val="both"/>
        <w:rPr>
          <w:rFonts w:eastAsia="Calibri"/>
        </w:rPr>
      </w:pPr>
      <w:r w:rsidRPr="0019670F">
        <w:rPr>
          <w:rFonts w:eastAsia="Calibri"/>
        </w:rPr>
        <w:t>Жизненные циклы организмов. Бесполое и половое размножение. Преимущества полового размножения. Мужская и женская половые системы. Сперматозоиды и яйцеклетки. Роль половых хромосом в определении пола будущего ребёнка. Менструации и поллюции. Образование и развитие зародыша: овуляция, оплодотворение яйцеклетки, укрепление зародыша в матке. Развитие зародыша и плода.</w:t>
      </w:r>
    </w:p>
    <w:p w:rsidR="00C90288" w:rsidRPr="0019670F" w:rsidRDefault="00C90288" w:rsidP="00C90288">
      <w:pPr>
        <w:autoSpaceDE w:val="0"/>
        <w:autoSpaceDN w:val="0"/>
        <w:adjustRightInd w:val="0"/>
        <w:jc w:val="both"/>
        <w:rPr>
          <w:rFonts w:eastAsia="Calibri"/>
        </w:rPr>
      </w:pPr>
      <w:r w:rsidRPr="0019670F">
        <w:rPr>
          <w:rFonts w:eastAsia="Calibri"/>
        </w:rPr>
        <w:lastRenderedPageBreak/>
        <w:t>Беременность и роды. Биогенетический закон Геккеля—Мюллера и причины отступления от него. Влияние наркогенных веществ (табака, алкоголя, наркотиков) на развитие и здоровье человека. Наследственные и врождённые заболевания. Заболеван</w:t>
      </w:r>
      <w:r>
        <w:rPr>
          <w:rFonts w:eastAsia="Calibri"/>
        </w:rPr>
        <w:t xml:space="preserve">ия, передающиеся половым путём: </w:t>
      </w:r>
      <w:r w:rsidRPr="0019670F">
        <w:rPr>
          <w:rFonts w:eastAsia="Calibri"/>
        </w:rPr>
        <w:t>СПИД, сифилис и др.; их профилактика. Развитие ребёнка после рождения. Новорождённый и грудной ребёнок, уход за ним. Половое созревание. Биологическая и социальная зрелость. Вред ранних половых контактов и абортов. Индивид и личность. Темперамент и характер. Самопознание, общественный образ жизни, межличностные отношения. Стадии вхождения личности в группу. Интересы, склонности, способности. Выбор жизненного пути.</w:t>
      </w:r>
    </w:p>
    <w:p w:rsidR="00C90288" w:rsidRDefault="00C90288" w:rsidP="00C90288">
      <w:pPr>
        <w:jc w:val="center"/>
      </w:pPr>
    </w:p>
    <w:p w:rsidR="00C90288" w:rsidRDefault="00C90288" w:rsidP="00C90288">
      <w:pPr>
        <w:spacing w:after="160" w:line="259" w:lineRule="auto"/>
        <w:jc w:val="center"/>
        <w:rPr>
          <w:rFonts w:eastAsia="Calibri"/>
          <w:b/>
          <w:sz w:val="28"/>
          <w:lang w:eastAsia="en-US"/>
        </w:rPr>
      </w:pPr>
    </w:p>
    <w:p w:rsidR="00C90288" w:rsidRDefault="00C90288" w:rsidP="00C90288">
      <w:pPr>
        <w:spacing w:after="160" w:line="259" w:lineRule="auto"/>
        <w:jc w:val="center"/>
        <w:rPr>
          <w:rFonts w:eastAsia="Calibri"/>
          <w:b/>
          <w:sz w:val="28"/>
          <w:lang w:eastAsia="en-US"/>
        </w:rPr>
      </w:pPr>
    </w:p>
    <w:p w:rsidR="00C90288" w:rsidRDefault="00C90288" w:rsidP="00C90288">
      <w:pPr>
        <w:spacing w:after="160" w:line="259" w:lineRule="auto"/>
        <w:jc w:val="center"/>
        <w:rPr>
          <w:rFonts w:eastAsia="Calibri"/>
          <w:b/>
          <w:sz w:val="28"/>
          <w:lang w:eastAsia="en-US"/>
        </w:rPr>
      </w:pPr>
    </w:p>
    <w:p w:rsidR="00C90288" w:rsidRDefault="00C90288" w:rsidP="00C90288">
      <w:pPr>
        <w:spacing w:after="160" w:line="259" w:lineRule="auto"/>
        <w:jc w:val="center"/>
        <w:rPr>
          <w:rFonts w:eastAsia="Calibri"/>
          <w:b/>
          <w:sz w:val="28"/>
          <w:lang w:eastAsia="en-US"/>
        </w:rPr>
      </w:pPr>
    </w:p>
    <w:p w:rsidR="00C90288" w:rsidRDefault="00C90288" w:rsidP="00C90288">
      <w:pPr>
        <w:spacing w:after="160" w:line="259" w:lineRule="auto"/>
        <w:jc w:val="center"/>
        <w:rPr>
          <w:rFonts w:eastAsia="Calibri"/>
          <w:b/>
          <w:sz w:val="28"/>
          <w:lang w:eastAsia="en-US"/>
        </w:rPr>
      </w:pPr>
    </w:p>
    <w:p w:rsidR="00C90288" w:rsidRDefault="00C90288" w:rsidP="00C90288">
      <w:pPr>
        <w:spacing w:after="160" w:line="259" w:lineRule="auto"/>
        <w:jc w:val="center"/>
        <w:rPr>
          <w:rFonts w:eastAsia="Calibri"/>
          <w:b/>
          <w:sz w:val="28"/>
          <w:lang w:eastAsia="en-US"/>
        </w:rPr>
      </w:pPr>
    </w:p>
    <w:p w:rsidR="00C90288" w:rsidRDefault="00C90288" w:rsidP="00C90288">
      <w:pPr>
        <w:spacing w:after="160" w:line="259" w:lineRule="auto"/>
        <w:jc w:val="center"/>
        <w:rPr>
          <w:rFonts w:eastAsia="Calibri"/>
          <w:b/>
          <w:sz w:val="28"/>
          <w:lang w:eastAsia="en-US"/>
        </w:rPr>
      </w:pPr>
    </w:p>
    <w:p w:rsidR="00C90288" w:rsidRDefault="00C90288" w:rsidP="00C90288">
      <w:pPr>
        <w:spacing w:after="160" w:line="259" w:lineRule="auto"/>
        <w:jc w:val="center"/>
        <w:rPr>
          <w:rFonts w:eastAsia="Calibri"/>
          <w:b/>
          <w:sz w:val="28"/>
          <w:lang w:eastAsia="en-US"/>
        </w:rPr>
      </w:pPr>
    </w:p>
    <w:p w:rsidR="00C90288" w:rsidRDefault="00C90288" w:rsidP="00C90288">
      <w:pPr>
        <w:spacing w:after="160" w:line="259" w:lineRule="auto"/>
        <w:jc w:val="center"/>
        <w:rPr>
          <w:rFonts w:eastAsia="Calibri"/>
          <w:b/>
          <w:sz w:val="28"/>
          <w:lang w:eastAsia="en-US"/>
        </w:rPr>
      </w:pPr>
    </w:p>
    <w:p w:rsidR="00C90288" w:rsidRDefault="00C90288" w:rsidP="00C90288">
      <w:pPr>
        <w:spacing w:after="160" w:line="259" w:lineRule="auto"/>
        <w:jc w:val="center"/>
        <w:rPr>
          <w:rFonts w:eastAsia="Calibri"/>
          <w:b/>
          <w:sz w:val="28"/>
          <w:lang w:eastAsia="en-US"/>
        </w:rPr>
      </w:pPr>
    </w:p>
    <w:p w:rsidR="00C90288" w:rsidRPr="006057CC" w:rsidRDefault="00C90288" w:rsidP="00C90288">
      <w:pPr>
        <w:spacing w:after="160" w:line="259" w:lineRule="auto"/>
        <w:jc w:val="center"/>
        <w:rPr>
          <w:rFonts w:eastAsia="Calibri"/>
          <w:b/>
          <w:sz w:val="28"/>
          <w:lang w:eastAsia="en-US"/>
        </w:rPr>
      </w:pPr>
      <w:r w:rsidRPr="006057CC">
        <w:rPr>
          <w:rFonts w:eastAsia="Calibri"/>
          <w:b/>
          <w:sz w:val="28"/>
          <w:lang w:eastAsia="en-US"/>
        </w:rPr>
        <w:t>Тематическое планирование</w:t>
      </w:r>
    </w:p>
    <w:tbl>
      <w:tblPr>
        <w:tblW w:w="14567"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992"/>
        <w:gridCol w:w="5670"/>
        <w:gridCol w:w="1134"/>
        <w:gridCol w:w="2693"/>
        <w:gridCol w:w="4078"/>
      </w:tblGrid>
      <w:tr w:rsidR="00C90288" w:rsidRPr="00F57CC7" w:rsidTr="00CE226E">
        <w:trPr>
          <w:jc w:val="center"/>
        </w:trPr>
        <w:tc>
          <w:tcPr>
            <w:tcW w:w="992" w:type="dxa"/>
          </w:tcPr>
          <w:p w:rsidR="00C90288" w:rsidRPr="00F57CC7" w:rsidRDefault="00C90288" w:rsidP="00CE226E">
            <w:pPr>
              <w:jc w:val="center"/>
              <w:rPr>
                <w:rFonts w:eastAsia="Calibri"/>
                <w:lang w:eastAsia="en-US"/>
              </w:rPr>
            </w:pPr>
            <w:r>
              <w:rPr>
                <w:rFonts w:eastAsia="Calibri"/>
                <w:lang w:eastAsia="en-US"/>
              </w:rPr>
              <w:t>№</w:t>
            </w:r>
          </w:p>
        </w:tc>
        <w:tc>
          <w:tcPr>
            <w:tcW w:w="5670" w:type="dxa"/>
          </w:tcPr>
          <w:p w:rsidR="00C90288" w:rsidRPr="00144402" w:rsidRDefault="00C90288" w:rsidP="00CE226E">
            <w:pPr>
              <w:jc w:val="center"/>
              <w:rPr>
                <w:b/>
              </w:rPr>
            </w:pPr>
            <w:r w:rsidRPr="00144402">
              <w:rPr>
                <w:b/>
              </w:rPr>
              <w:t>Наименование разделов и тем</w:t>
            </w:r>
          </w:p>
        </w:tc>
        <w:tc>
          <w:tcPr>
            <w:tcW w:w="1134" w:type="dxa"/>
            <w:tcBorders>
              <w:top w:val="single" w:sz="4" w:space="0" w:color="auto"/>
              <w:right w:val="single" w:sz="4" w:space="0" w:color="auto"/>
            </w:tcBorders>
          </w:tcPr>
          <w:p w:rsidR="00C90288" w:rsidRPr="00144402" w:rsidRDefault="00C90288" w:rsidP="00CE226E">
            <w:pPr>
              <w:jc w:val="center"/>
              <w:rPr>
                <w:b/>
              </w:rPr>
            </w:pPr>
            <w:r w:rsidRPr="00144402">
              <w:rPr>
                <w:b/>
              </w:rPr>
              <w:t>Всего часов</w:t>
            </w:r>
          </w:p>
        </w:tc>
        <w:tc>
          <w:tcPr>
            <w:tcW w:w="2693" w:type="dxa"/>
          </w:tcPr>
          <w:p w:rsidR="00C90288" w:rsidRPr="00144402" w:rsidRDefault="00C90288" w:rsidP="00CE226E">
            <w:pPr>
              <w:jc w:val="center"/>
              <w:rPr>
                <w:b/>
              </w:rPr>
            </w:pPr>
            <w:r w:rsidRPr="00144402">
              <w:rPr>
                <w:b/>
              </w:rPr>
              <w:t>Контрольные работы</w:t>
            </w:r>
          </w:p>
        </w:tc>
        <w:tc>
          <w:tcPr>
            <w:tcW w:w="4078" w:type="dxa"/>
          </w:tcPr>
          <w:p w:rsidR="00C90288" w:rsidRPr="00144402" w:rsidRDefault="00C90288" w:rsidP="00CE226E">
            <w:pPr>
              <w:jc w:val="center"/>
              <w:rPr>
                <w:b/>
              </w:rPr>
            </w:pPr>
            <w:r w:rsidRPr="00144402">
              <w:rPr>
                <w:b/>
              </w:rPr>
              <w:t>Лабораторные  и практические работы</w:t>
            </w:r>
          </w:p>
        </w:tc>
      </w:tr>
      <w:tr w:rsidR="00C90288" w:rsidRPr="00F57CC7" w:rsidTr="00CE226E">
        <w:trPr>
          <w:trHeight w:val="438"/>
          <w:jc w:val="center"/>
        </w:trPr>
        <w:tc>
          <w:tcPr>
            <w:tcW w:w="992" w:type="dxa"/>
            <w:tcBorders>
              <w:bottom w:val="single" w:sz="4" w:space="0" w:color="auto"/>
            </w:tcBorders>
          </w:tcPr>
          <w:p w:rsidR="00C90288" w:rsidRPr="00F57CC7" w:rsidRDefault="00C90288" w:rsidP="00CE226E">
            <w:pPr>
              <w:jc w:val="center"/>
              <w:rPr>
                <w:rFonts w:eastAsia="Calibri"/>
                <w:lang w:eastAsia="en-US"/>
              </w:rPr>
            </w:pPr>
            <w:r>
              <w:rPr>
                <w:rFonts w:eastAsia="Calibri"/>
                <w:lang w:eastAsia="en-US"/>
              </w:rPr>
              <w:t>1</w:t>
            </w:r>
          </w:p>
        </w:tc>
        <w:tc>
          <w:tcPr>
            <w:tcW w:w="5670" w:type="dxa"/>
            <w:tcBorders>
              <w:bottom w:val="single" w:sz="4" w:space="0" w:color="auto"/>
            </w:tcBorders>
          </w:tcPr>
          <w:p w:rsidR="00C90288" w:rsidRPr="00B670F7" w:rsidRDefault="00C90288" w:rsidP="00CE226E">
            <w:pPr>
              <w:widowControl w:val="0"/>
              <w:snapToGrid w:val="0"/>
              <w:spacing w:line="226" w:lineRule="exact"/>
              <w:rPr>
                <w:rFonts w:eastAsia="Calibri"/>
                <w:lang w:eastAsia="en-US"/>
              </w:rPr>
            </w:pPr>
            <w:r w:rsidRPr="00B670F7">
              <w:rPr>
                <w:bCs/>
                <w:snapToGrid w:val="0"/>
              </w:rPr>
              <w:t xml:space="preserve">Введение. Науки, изучающие организм человека </w:t>
            </w:r>
          </w:p>
        </w:tc>
        <w:tc>
          <w:tcPr>
            <w:tcW w:w="1134" w:type="dxa"/>
            <w:tcBorders>
              <w:bottom w:val="single" w:sz="4" w:space="0" w:color="auto"/>
              <w:right w:val="single" w:sz="4" w:space="0" w:color="auto"/>
            </w:tcBorders>
          </w:tcPr>
          <w:p w:rsidR="00C90288" w:rsidRPr="00F57CC7" w:rsidRDefault="00C90288" w:rsidP="00CE226E">
            <w:pPr>
              <w:jc w:val="center"/>
              <w:rPr>
                <w:rFonts w:eastAsia="Calibri"/>
                <w:lang w:eastAsia="en-US"/>
              </w:rPr>
            </w:pPr>
            <w:r>
              <w:rPr>
                <w:rFonts w:eastAsia="Calibri"/>
                <w:lang w:eastAsia="en-US"/>
              </w:rPr>
              <w:t>2</w:t>
            </w:r>
          </w:p>
        </w:tc>
        <w:tc>
          <w:tcPr>
            <w:tcW w:w="2693" w:type="dxa"/>
            <w:tcBorders>
              <w:bottom w:val="single" w:sz="4" w:space="0" w:color="auto"/>
            </w:tcBorders>
          </w:tcPr>
          <w:p w:rsidR="00C90288" w:rsidRPr="00F57CC7" w:rsidRDefault="00C90288" w:rsidP="00CE226E">
            <w:pPr>
              <w:jc w:val="center"/>
              <w:rPr>
                <w:rFonts w:eastAsia="Calibri"/>
                <w:lang w:eastAsia="en-US"/>
              </w:rPr>
            </w:pPr>
          </w:p>
        </w:tc>
        <w:tc>
          <w:tcPr>
            <w:tcW w:w="4078" w:type="dxa"/>
            <w:tcBorders>
              <w:bottom w:val="single" w:sz="4" w:space="0" w:color="auto"/>
            </w:tcBorders>
          </w:tcPr>
          <w:p w:rsidR="00C90288" w:rsidRPr="00F57CC7" w:rsidRDefault="00C90288" w:rsidP="00CE226E">
            <w:pPr>
              <w:jc w:val="center"/>
              <w:rPr>
                <w:rFonts w:eastAsia="Calibri"/>
                <w:lang w:eastAsia="en-US"/>
              </w:rPr>
            </w:pPr>
            <w:r>
              <w:rPr>
                <w:rFonts w:eastAsia="Calibri"/>
                <w:lang w:eastAsia="en-US"/>
              </w:rPr>
              <w:t>1</w:t>
            </w:r>
          </w:p>
        </w:tc>
      </w:tr>
      <w:tr w:rsidR="00C90288" w:rsidRPr="00F57CC7" w:rsidTr="00CE226E">
        <w:trPr>
          <w:trHeight w:val="427"/>
          <w:jc w:val="center"/>
        </w:trPr>
        <w:tc>
          <w:tcPr>
            <w:tcW w:w="992" w:type="dxa"/>
            <w:tcBorders>
              <w:bottom w:val="single" w:sz="4" w:space="0" w:color="auto"/>
            </w:tcBorders>
          </w:tcPr>
          <w:p w:rsidR="00C90288" w:rsidRPr="00F57CC7" w:rsidRDefault="00C90288" w:rsidP="00CE226E">
            <w:pPr>
              <w:jc w:val="center"/>
              <w:rPr>
                <w:rFonts w:eastAsia="Calibri"/>
                <w:lang w:eastAsia="en-US"/>
              </w:rPr>
            </w:pPr>
            <w:r>
              <w:rPr>
                <w:rFonts w:eastAsia="Calibri"/>
                <w:lang w:eastAsia="en-US"/>
              </w:rPr>
              <w:t>2</w:t>
            </w:r>
          </w:p>
        </w:tc>
        <w:tc>
          <w:tcPr>
            <w:tcW w:w="5670" w:type="dxa"/>
            <w:tcBorders>
              <w:bottom w:val="single" w:sz="4" w:space="0" w:color="auto"/>
            </w:tcBorders>
          </w:tcPr>
          <w:p w:rsidR="00C90288" w:rsidRPr="00B670F7" w:rsidRDefault="00C90288" w:rsidP="00CE226E">
            <w:pPr>
              <w:spacing w:before="100" w:beforeAutospacing="1" w:after="100" w:afterAutospacing="1"/>
              <w:contextualSpacing/>
              <w:rPr>
                <w:bCs/>
                <w:snapToGrid w:val="0"/>
              </w:rPr>
            </w:pPr>
            <w:r w:rsidRPr="00B670F7">
              <w:rPr>
                <w:bCs/>
                <w:snapToGrid w:val="0"/>
              </w:rPr>
              <w:t xml:space="preserve">Происхождение человека </w:t>
            </w:r>
          </w:p>
        </w:tc>
        <w:tc>
          <w:tcPr>
            <w:tcW w:w="1134" w:type="dxa"/>
            <w:tcBorders>
              <w:bottom w:val="single" w:sz="4" w:space="0" w:color="auto"/>
              <w:right w:val="single" w:sz="4" w:space="0" w:color="auto"/>
            </w:tcBorders>
          </w:tcPr>
          <w:p w:rsidR="00C90288" w:rsidRPr="00F57CC7" w:rsidRDefault="00C90288" w:rsidP="00CE226E">
            <w:pPr>
              <w:jc w:val="center"/>
              <w:rPr>
                <w:rFonts w:eastAsia="Calibri"/>
                <w:lang w:eastAsia="en-US"/>
              </w:rPr>
            </w:pPr>
            <w:r>
              <w:rPr>
                <w:rFonts w:eastAsia="Calibri"/>
                <w:lang w:eastAsia="en-US"/>
              </w:rPr>
              <w:t>3</w:t>
            </w:r>
          </w:p>
        </w:tc>
        <w:tc>
          <w:tcPr>
            <w:tcW w:w="2693" w:type="dxa"/>
            <w:tcBorders>
              <w:bottom w:val="single" w:sz="4" w:space="0" w:color="auto"/>
            </w:tcBorders>
          </w:tcPr>
          <w:p w:rsidR="00C90288" w:rsidRPr="00F57CC7" w:rsidRDefault="00C90288" w:rsidP="00CE226E">
            <w:pPr>
              <w:jc w:val="center"/>
              <w:rPr>
                <w:rFonts w:eastAsia="Calibri"/>
                <w:lang w:eastAsia="en-US"/>
              </w:rPr>
            </w:pPr>
          </w:p>
        </w:tc>
        <w:tc>
          <w:tcPr>
            <w:tcW w:w="4078" w:type="dxa"/>
            <w:tcBorders>
              <w:bottom w:val="single" w:sz="4" w:space="0" w:color="auto"/>
            </w:tcBorders>
          </w:tcPr>
          <w:p w:rsidR="00C90288" w:rsidRPr="00F57CC7" w:rsidRDefault="00C90288" w:rsidP="00CE226E">
            <w:pPr>
              <w:jc w:val="center"/>
              <w:rPr>
                <w:rFonts w:eastAsia="Calibri"/>
                <w:lang w:eastAsia="en-US"/>
              </w:rPr>
            </w:pPr>
          </w:p>
        </w:tc>
      </w:tr>
      <w:tr w:rsidR="00C90288" w:rsidRPr="00F57CC7" w:rsidTr="00CE226E">
        <w:trPr>
          <w:trHeight w:val="194"/>
          <w:jc w:val="center"/>
        </w:trPr>
        <w:tc>
          <w:tcPr>
            <w:tcW w:w="992" w:type="dxa"/>
          </w:tcPr>
          <w:p w:rsidR="00C90288" w:rsidRPr="00F57CC7" w:rsidRDefault="00C90288" w:rsidP="00CE226E">
            <w:pPr>
              <w:jc w:val="center"/>
              <w:rPr>
                <w:rFonts w:eastAsia="Calibri"/>
                <w:lang w:eastAsia="en-US"/>
              </w:rPr>
            </w:pPr>
            <w:r>
              <w:rPr>
                <w:rFonts w:eastAsia="Calibri"/>
                <w:lang w:eastAsia="en-US"/>
              </w:rPr>
              <w:t>3</w:t>
            </w:r>
          </w:p>
        </w:tc>
        <w:tc>
          <w:tcPr>
            <w:tcW w:w="5670" w:type="dxa"/>
          </w:tcPr>
          <w:p w:rsidR="00C90288" w:rsidRPr="00B670F7" w:rsidRDefault="00C90288" w:rsidP="00CE226E">
            <w:pPr>
              <w:spacing w:before="100" w:beforeAutospacing="1" w:after="100" w:afterAutospacing="1"/>
              <w:contextualSpacing/>
              <w:rPr>
                <w:bCs/>
                <w:snapToGrid w:val="0"/>
              </w:rPr>
            </w:pPr>
            <w:r w:rsidRPr="00B670F7">
              <w:rPr>
                <w:bCs/>
                <w:snapToGrid w:val="0"/>
              </w:rPr>
              <w:t xml:space="preserve">Строение организма </w:t>
            </w:r>
          </w:p>
        </w:tc>
        <w:tc>
          <w:tcPr>
            <w:tcW w:w="1134" w:type="dxa"/>
            <w:tcBorders>
              <w:right w:val="single" w:sz="4" w:space="0" w:color="auto"/>
            </w:tcBorders>
          </w:tcPr>
          <w:p w:rsidR="00C90288" w:rsidRPr="00F57CC7" w:rsidRDefault="00C90288" w:rsidP="00CE226E">
            <w:pPr>
              <w:jc w:val="center"/>
              <w:rPr>
                <w:rFonts w:eastAsia="Calibri"/>
                <w:lang w:eastAsia="en-US"/>
              </w:rPr>
            </w:pPr>
            <w:r>
              <w:rPr>
                <w:rFonts w:eastAsia="Calibri"/>
                <w:lang w:eastAsia="en-US"/>
              </w:rPr>
              <w:t>4</w:t>
            </w:r>
          </w:p>
        </w:tc>
        <w:tc>
          <w:tcPr>
            <w:tcW w:w="2693" w:type="dxa"/>
          </w:tcPr>
          <w:p w:rsidR="00C90288" w:rsidRPr="00F57CC7" w:rsidRDefault="00C90288" w:rsidP="00CE226E">
            <w:pPr>
              <w:jc w:val="center"/>
              <w:rPr>
                <w:rFonts w:eastAsia="Calibri"/>
                <w:lang w:eastAsia="en-US"/>
              </w:rPr>
            </w:pPr>
            <w:r>
              <w:rPr>
                <w:rFonts w:eastAsia="Calibri"/>
                <w:lang w:eastAsia="en-US"/>
              </w:rPr>
              <w:t>1</w:t>
            </w:r>
          </w:p>
        </w:tc>
        <w:tc>
          <w:tcPr>
            <w:tcW w:w="4078" w:type="dxa"/>
          </w:tcPr>
          <w:p w:rsidR="00C90288" w:rsidRPr="00F57CC7" w:rsidRDefault="00C90288" w:rsidP="00CE226E">
            <w:pPr>
              <w:jc w:val="center"/>
              <w:rPr>
                <w:rFonts w:eastAsia="Calibri"/>
                <w:lang w:eastAsia="en-US"/>
              </w:rPr>
            </w:pPr>
          </w:p>
        </w:tc>
      </w:tr>
      <w:tr w:rsidR="00C90288" w:rsidRPr="00F57CC7" w:rsidTr="00CE226E">
        <w:trPr>
          <w:trHeight w:val="475"/>
          <w:jc w:val="center"/>
        </w:trPr>
        <w:tc>
          <w:tcPr>
            <w:tcW w:w="992" w:type="dxa"/>
            <w:tcBorders>
              <w:bottom w:val="single" w:sz="4" w:space="0" w:color="auto"/>
            </w:tcBorders>
          </w:tcPr>
          <w:p w:rsidR="00C90288" w:rsidRPr="00F57CC7" w:rsidRDefault="00C90288" w:rsidP="00CE226E">
            <w:pPr>
              <w:jc w:val="center"/>
              <w:rPr>
                <w:rFonts w:eastAsia="Calibri"/>
                <w:lang w:eastAsia="en-US"/>
              </w:rPr>
            </w:pPr>
            <w:r>
              <w:rPr>
                <w:rFonts w:eastAsia="Calibri"/>
                <w:lang w:eastAsia="en-US"/>
              </w:rPr>
              <w:t>4</w:t>
            </w:r>
          </w:p>
        </w:tc>
        <w:tc>
          <w:tcPr>
            <w:tcW w:w="5670" w:type="dxa"/>
            <w:tcBorders>
              <w:bottom w:val="single" w:sz="4" w:space="0" w:color="auto"/>
            </w:tcBorders>
          </w:tcPr>
          <w:p w:rsidR="00C90288" w:rsidRPr="00B670F7" w:rsidRDefault="00C90288" w:rsidP="00CE226E">
            <w:pPr>
              <w:spacing w:before="100" w:beforeAutospacing="1" w:after="100" w:afterAutospacing="1"/>
              <w:contextualSpacing/>
              <w:rPr>
                <w:bCs/>
                <w:snapToGrid w:val="0"/>
              </w:rPr>
            </w:pPr>
            <w:r w:rsidRPr="00B670F7">
              <w:rPr>
                <w:bCs/>
                <w:snapToGrid w:val="0"/>
              </w:rPr>
              <w:t xml:space="preserve">Опорно-двигательная система </w:t>
            </w:r>
          </w:p>
        </w:tc>
        <w:tc>
          <w:tcPr>
            <w:tcW w:w="1134" w:type="dxa"/>
            <w:tcBorders>
              <w:bottom w:val="single" w:sz="4" w:space="0" w:color="auto"/>
              <w:right w:val="single" w:sz="4" w:space="0" w:color="auto"/>
            </w:tcBorders>
          </w:tcPr>
          <w:p w:rsidR="00C90288" w:rsidRPr="00F57CC7" w:rsidRDefault="00C90288" w:rsidP="00CE226E">
            <w:pPr>
              <w:jc w:val="center"/>
              <w:rPr>
                <w:rFonts w:eastAsia="Calibri"/>
                <w:lang w:eastAsia="en-US"/>
              </w:rPr>
            </w:pPr>
            <w:r>
              <w:rPr>
                <w:rFonts w:eastAsia="Calibri"/>
                <w:lang w:eastAsia="en-US"/>
              </w:rPr>
              <w:t>8</w:t>
            </w:r>
          </w:p>
        </w:tc>
        <w:tc>
          <w:tcPr>
            <w:tcW w:w="2693" w:type="dxa"/>
            <w:tcBorders>
              <w:bottom w:val="single" w:sz="4" w:space="0" w:color="auto"/>
            </w:tcBorders>
          </w:tcPr>
          <w:p w:rsidR="00C90288" w:rsidRPr="00F57CC7" w:rsidRDefault="00C90288" w:rsidP="00CE226E">
            <w:pPr>
              <w:jc w:val="center"/>
              <w:rPr>
                <w:rFonts w:eastAsia="Calibri"/>
                <w:lang w:eastAsia="en-US"/>
              </w:rPr>
            </w:pPr>
          </w:p>
        </w:tc>
        <w:tc>
          <w:tcPr>
            <w:tcW w:w="4078" w:type="dxa"/>
            <w:tcBorders>
              <w:bottom w:val="single" w:sz="4" w:space="0" w:color="auto"/>
            </w:tcBorders>
          </w:tcPr>
          <w:p w:rsidR="00C90288" w:rsidRPr="00F57CC7" w:rsidRDefault="00C90288" w:rsidP="00CE226E">
            <w:pPr>
              <w:jc w:val="center"/>
              <w:rPr>
                <w:rFonts w:eastAsia="Calibri"/>
                <w:lang w:eastAsia="en-US"/>
              </w:rPr>
            </w:pPr>
            <w:r>
              <w:rPr>
                <w:rFonts w:eastAsia="Calibri"/>
                <w:lang w:eastAsia="en-US"/>
              </w:rPr>
              <w:t>1</w:t>
            </w:r>
          </w:p>
        </w:tc>
      </w:tr>
      <w:tr w:rsidR="00C90288" w:rsidRPr="00F57CC7" w:rsidTr="00CE226E">
        <w:trPr>
          <w:trHeight w:val="562"/>
          <w:jc w:val="center"/>
        </w:trPr>
        <w:tc>
          <w:tcPr>
            <w:tcW w:w="992" w:type="dxa"/>
          </w:tcPr>
          <w:p w:rsidR="00C90288" w:rsidRPr="00F57CC7" w:rsidRDefault="00C90288" w:rsidP="00CE226E">
            <w:pPr>
              <w:jc w:val="center"/>
              <w:rPr>
                <w:rFonts w:eastAsia="Calibri"/>
                <w:lang w:eastAsia="en-US"/>
              </w:rPr>
            </w:pPr>
            <w:r>
              <w:rPr>
                <w:rFonts w:eastAsia="Calibri"/>
                <w:lang w:eastAsia="en-US"/>
              </w:rPr>
              <w:t>5</w:t>
            </w:r>
          </w:p>
        </w:tc>
        <w:tc>
          <w:tcPr>
            <w:tcW w:w="5670" w:type="dxa"/>
          </w:tcPr>
          <w:p w:rsidR="00C90288" w:rsidRPr="00B670F7" w:rsidRDefault="00C90288" w:rsidP="00CE226E">
            <w:pPr>
              <w:widowControl w:val="0"/>
              <w:spacing w:before="100" w:beforeAutospacing="1" w:after="100" w:afterAutospacing="1"/>
              <w:contextualSpacing/>
              <w:textAlignment w:val="baseline"/>
              <w:rPr>
                <w:bCs/>
                <w:snapToGrid w:val="0"/>
              </w:rPr>
            </w:pPr>
            <w:r w:rsidRPr="00B670F7">
              <w:rPr>
                <w:bCs/>
                <w:snapToGrid w:val="0"/>
              </w:rPr>
              <w:t xml:space="preserve">Внутренняя среда организма </w:t>
            </w:r>
          </w:p>
        </w:tc>
        <w:tc>
          <w:tcPr>
            <w:tcW w:w="1134" w:type="dxa"/>
            <w:tcBorders>
              <w:right w:val="single" w:sz="4" w:space="0" w:color="auto"/>
            </w:tcBorders>
          </w:tcPr>
          <w:p w:rsidR="00C90288" w:rsidRPr="00F57CC7" w:rsidRDefault="00C90288" w:rsidP="00CE226E">
            <w:pPr>
              <w:jc w:val="center"/>
              <w:rPr>
                <w:rFonts w:eastAsia="Calibri"/>
                <w:lang w:eastAsia="en-US"/>
              </w:rPr>
            </w:pPr>
            <w:r>
              <w:rPr>
                <w:rFonts w:eastAsia="Calibri"/>
                <w:lang w:eastAsia="en-US"/>
              </w:rPr>
              <w:t>3</w:t>
            </w:r>
          </w:p>
        </w:tc>
        <w:tc>
          <w:tcPr>
            <w:tcW w:w="2693" w:type="dxa"/>
          </w:tcPr>
          <w:p w:rsidR="00C90288" w:rsidRPr="00F57CC7" w:rsidRDefault="00C90288" w:rsidP="00CE226E">
            <w:pPr>
              <w:jc w:val="center"/>
              <w:rPr>
                <w:rFonts w:eastAsia="Calibri"/>
                <w:lang w:eastAsia="en-US"/>
              </w:rPr>
            </w:pPr>
          </w:p>
        </w:tc>
        <w:tc>
          <w:tcPr>
            <w:tcW w:w="4078" w:type="dxa"/>
          </w:tcPr>
          <w:p w:rsidR="00C90288" w:rsidRPr="00F57CC7" w:rsidRDefault="00C90288" w:rsidP="00CE226E">
            <w:pPr>
              <w:jc w:val="center"/>
              <w:rPr>
                <w:rFonts w:eastAsia="Calibri"/>
                <w:lang w:eastAsia="en-US"/>
              </w:rPr>
            </w:pPr>
          </w:p>
        </w:tc>
      </w:tr>
      <w:tr w:rsidR="00C90288" w:rsidRPr="00F57CC7" w:rsidTr="00CE226E">
        <w:trPr>
          <w:trHeight w:val="562"/>
          <w:jc w:val="center"/>
        </w:trPr>
        <w:tc>
          <w:tcPr>
            <w:tcW w:w="992" w:type="dxa"/>
          </w:tcPr>
          <w:p w:rsidR="00C90288" w:rsidRPr="00F57CC7" w:rsidRDefault="00C90288" w:rsidP="00CE226E">
            <w:pPr>
              <w:jc w:val="center"/>
              <w:rPr>
                <w:rFonts w:eastAsia="Calibri"/>
                <w:lang w:eastAsia="en-US"/>
              </w:rPr>
            </w:pPr>
            <w:r>
              <w:rPr>
                <w:rFonts w:eastAsia="Calibri"/>
                <w:lang w:eastAsia="en-US"/>
              </w:rPr>
              <w:t>6</w:t>
            </w:r>
          </w:p>
        </w:tc>
        <w:tc>
          <w:tcPr>
            <w:tcW w:w="5670" w:type="dxa"/>
          </w:tcPr>
          <w:p w:rsidR="00C90288" w:rsidRPr="00B670F7" w:rsidRDefault="00C90288" w:rsidP="00CE226E">
            <w:pPr>
              <w:spacing w:before="100" w:beforeAutospacing="1" w:after="100" w:afterAutospacing="1"/>
              <w:contextualSpacing/>
              <w:rPr>
                <w:bCs/>
                <w:snapToGrid w:val="0"/>
              </w:rPr>
            </w:pPr>
            <w:r w:rsidRPr="00B670F7">
              <w:rPr>
                <w:bCs/>
                <w:snapToGrid w:val="0"/>
              </w:rPr>
              <w:t xml:space="preserve">Кровеносная и лимфатические системы </w:t>
            </w:r>
          </w:p>
        </w:tc>
        <w:tc>
          <w:tcPr>
            <w:tcW w:w="1134" w:type="dxa"/>
            <w:tcBorders>
              <w:right w:val="single" w:sz="4" w:space="0" w:color="auto"/>
            </w:tcBorders>
          </w:tcPr>
          <w:p w:rsidR="00C90288" w:rsidRPr="00F57CC7" w:rsidRDefault="00C90288" w:rsidP="00CE226E">
            <w:pPr>
              <w:jc w:val="center"/>
              <w:rPr>
                <w:rFonts w:eastAsia="Calibri"/>
                <w:lang w:eastAsia="en-US"/>
              </w:rPr>
            </w:pPr>
            <w:r>
              <w:rPr>
                <w:rFonts w:eastAsia="Calibri"/>
                <w:lang w:eastAsia="en-US"/>
              </w:rPr>
              <w:t>6</w:t>
            </w:r>
          </w:p>
        </w:tc>
        <w:tc>
          <w:tcPr>
            <w:tcW w:w="2693" w:type="dxa"/>
          </w:tcPr>
          <w:p w:rsidR="00C90288" w:rsidRDefault="00C90288" w:rsidP="00CE226E">
            <w:pPr>
              <w:jc w:val="center"/>
              <w:rPr>
                <w:rFonts w:eastAsia="Calibri"/>
                <w:lang w:eastAsia="en-US"/>
              </w:rPr>
            </w:pPr>
          </w:p>
        </w:tc>
        <w:tc>
          <w:tcPr>
            <w:tcW w:w="4078" w:type="dxa"/>
          </w:tcPr>
          <w:p w:rsidR="00C90288" w:rsidRPr="00F57CC7" w:rsidRDefault="00C90288" w:rsidP="00CE226E">
            <w:pPr>
              <w:jc w:val="center"/>
              <w:rPr>
                <w:rFonts w:eastAsia="Calibri"/>
                <w:lang w:eastAsia="en-US"/>
              </w:rPr>
            </w:pPr>
          </w:p>
        </w:tc>
      </w:tr>
      <w:tr w:rsidR="00C90288" w:rsidRPr="00F57CC7" w:rsidTr="00CE226E">
        <w:trPr>
          <w:trHeight w:val="93"/>
          <w:jc w:val="center"/>
        </w:trPr>
        <w:tc>
          <w:tcPr>
            <w:tcW w:w="992" w:type="dxa"/>
          </w:tcPr>
          <w:p w:rsidR="00C90288" w:rsidRPr="00F57CC7" w:rsidRDefault="00C90288" w:rsidP="00CE226E">
            <w:pPr>
              <w:jc w:val="center"/>
              <w:rPr>
                <w:rFonts w:eastAsia="Calibri"/>
                <w:lang w:eastAsia="en-US"/>
              </w:rPr>
            </w:pPr>
            <w:r>
              <w:rPr>
                <w:rFonts w:eastAsia="Calibri"/>
                <w:lang w:eastAsia="en-US"/>
              </w:rPr>
              <w:t>7</w:t>
            </w:r>
          </w:p>
        </w:tc>
        <w:tc>
          <w:tcPr>
            <w:tcW w:w="5670" w:type="dxa"/>
          </w:tcPr>
          <w:p w:rsidR="00C90288" w:rsidRPr="00B670F7" w:rsidRDefault="00C90288" w:rsidP="00CE226E">
            <w:pPr>
              <w:widowControl w:val="0"/>
              <w:spacing w:before="100" w:beforeAutospacing="1" w:after="100" w:afterAutospacing="1"/>
              <w:contextualSpacing/>
              <w:textAlignment w:val="baseline"/>
              <w:rPr>
                <w:bCs/>
                <w:snapToGrid w:val="0"/>
              </w:rPr>
            </w:pPr>
            <w:r w:rsidRPr="00B670F7">
              <w:rPr>
                <w:bCs/>
                <w:snapToGrid w:val="0"/>
              </w:rPr>
              <w:t xml:space="preserve">Дыхание </w:t>
            </w:r>
          </w:p>
        </w:tc>
        <w:tc>
          <w:tcPr>
            <w:tcW w:w="1134" w:type="dxa"/>
            <w:tcBorders>
              <w:right w:val="single" w:sz="4" w:space="0" w:color="auto"/>
            </w:tcBorders>
          </w:tcPr>
          <w:p w:rsidR="00C90288" w:rsidRPr="00F57CC7" w:rsidRDefault="00C90288" w:rsidP="00CE226E">
            <w:pPr>
              <w:jc w:val="center"/>
              <w:rPr>
                <w:rFonts w:eastAsia="Calibri"/>
                <w:lang w:eastAsia="en-US"/>
              </w:rPr>
            </w:pPr>
            <w:r>
              <w:rPr>
                <w:rFonts w:eastAsia="Calibri"/>
                <w:lang w:eastAsia="en-US"/>
              </w:rPr>
              <w:t>4</w:t>
            </w:r>
          </w:p>
        </w:tc>
        <w:tc>
          <w:tcPr>
            <w:tcW w:w="2693" w:type="dxa"/>
          </w:tcPr>
          <w:p w:rsidR="00C90288" w:rsidRDefault="00C90288" w:rsidP="00CE226E">
            <w:pPr>
              <w:jc w:val="center"/>
              <w:rPr>
                <w:rFonts w:eastAsia="Calibri"/>
                <w:lang w:eastAsia="en-US"/>
              </w:rPr>
            </w:pPr>
          </w:p>
        </w:tc>
        <w:tc>
          <w:tcPr>
            <w:tcW w:w="4078" w:type="dxa"/>
          </w:tcPr>
          <w:p w:rsidR="00C90288" w:rsidRPr="00F57CC7" w:rsidRDefault="00C90288" w:rsidP="00CE226E">
            <w:pPr>
              <w:jc w:val="center"/>
              <w:rPr>
                <w:rFonts w:eastAsia="Calibri"/>
                <w:lang w:eastAsia="en-US"/>
              </w:rPr>
            </w:pPr>
            <w:r>
              <w:rPr>
                <w:rFonts w:eastAsia="Calibri"/>
                <w:lang w:eastAsia="en-US"/>
              </w:rPr>
              <w:t>1</w:t>
            </w:r>
          </w:p>
        </w:tc>
      </w:tr>
      <w:tr w:rsidR="00C90288" w:rsidRPr="00F57CC7" w:rsidTr="00CE226E">
        <w:trPr>
          <w:trHeight w:val="240"/>
          <w:jc w:val="center"/>
        </w:trPr>
        <w:tc>
          <w:tcPr>
            <w:tcW w:w="992" w:type="dxa"/>
          </w:tcPr>
          <w:p w:rsidR="00C90288" w:rsidRPr="00F57CC7" w:rsidRDefault="00C90288" w:rsidP="00CE226E">
            <w:pPr>
              <w:jc w:val="center"/>
              <w:rPr>
                <w:rFonts w:eastAsia="Calibri"/>
                <w:lang w:eastAsia="en-US"/>
              </w:rPr>
            </w:pPr>
            <w:r>
              <w:rPr>
                <w:rFonts w:eastAsia="Calibri"/>
                <w:lang w:eastAsia="en-US"/>
              </w:rPr>
              <w:t>8</w:t>
            </w:r>
          </w:p>
        </w:tc>
        <w:tc>
          <w:tcPr>
            <w:tcW w:w="5670" w:type="dxa"/>
          </w:tcPr>
          <w:p w:rsidR="00C90288" w:rsidRPr="00B670F7" w:rsidRDefault="00C90288" w:rsidP="00CE226E">
            <w:pPr>
              <w:widowControl w:val="0"/>
              <w:spacing w:before="100" w:beforeAutospacing="1" w:after="100" w:afterAutospacing="1"/>
              <w:contextualSpacing/>
              <w:textAlignment w:val="baseline"/>
              <w:rPr>
                <w:bCs/>
                <w:snapToGrid w:val="0"/>
              </w:rPr>
            </w:pPr>
            <w:r w:rsidRPr="00B670F7">
              <w:rPr>
                <w:bCs/>
                <w:snapToGrid w:val="0"/>
              </w:rPr>
              <w:t xml:space="preserve">Пищеварение </w:t>
            </w:r>
          </w:p>
        </w:tc>
        <w:tc>
          <w:tcPr>
            <w:tcW w:w="1134" w:type="dxa"/>
            <w:tcBorders>
              <w:right w:val="single" w:sz="4" w:space="0" w:color="auto"/>
            </w:tcBorders>
          </w:tcPr>
          <w:p w:rsidR="00C90288" w:rsidRPr="00F57CC7" w:rsidRDefault="00C90288" w:rsidP="00CE226E">
            <w:pPr>
              <w:jc w:val="center"/>
              <w:rPr>
                <w:rFonts w:eastAsia="Calibri"/>
                <w:lang w:eastAsia="en-US"/>
              </w:rPr>
            </w:pPr>
            <w:r>
              <w:rPr>
                <w:rFonts w:eastAsia="Calibri"/>
                <w:lang w:eastAsia="en-US"/>
              </w:rPr>
              <w:t>6</w:t>
            </w:r>
          </w:p>
        </w:tc>
        <w:tc>
          <w:tcPr>
            <w:tcW w:w="2693" w:type="dxa"/>
          </w:tcPr>
          <w:p w:rsidR="00C90288" w:rsidRDefault="00C90288" w:rsidP="00CE226E">
            <w:pPr>
              <w:jc w:val="center"/>
              <w:rPr>
                <w:rFonts w:eastAsia="Calibri"/>
                <w:lang w:eastAsia="en-US"/>
              </w:rPr>
            </w:pPr>
            <w:r>
              <w:rPr>
                <w:rFonts w:eastAsia="Calibri"/>
                <w:lang w:eastAsia="en-US"/>
              </w:rPr>
              <w:t>1</w:t>
            </w:r>
          </w:p>
        </w:tc>
        <w:tc>
          <w:tcPr>
            <w:tcW w:w="4078" w:type="dxa"/>
          </w:tcPr>
          <w:p w:rsidR="00C90288" w:rsidRPr="00F57CC7" w:rsidRDefault="00C90288" w:rsidP="00CE226E">
            <w:pPr>
              <w:jc w:val="center"/>
              <w:rPr>
                <w:rFonts w:eastAsia="Calibri"/>
                <w:lang w:eastAsia="en-US"/>
              </w:rPr>
            </w:pPr>
          </w:p>
        </w:tc>
      </w:tr>
      <w:tr w:rsidR="00C90288" w:rsidRPr="00F57CC7" w:rsidTr="00CE226E">
        <w:trPr>
          <w:trHeight w:val="562"/>
          <w:jc w:val="center"/>
        </w:trPr>
        <w:tc>
          <w:tcPr>
            <w:tcW w:w="992" w:type="dxa"/>
          </w:tcPr>
          <w:p w:rsidR="00C90288" w:rsidRPr="00F57CC7" w:rsidRDefault="00C90288" w:rsidP="00CE226E">
            <w:pPr>
              <w:jc w:val="center"/>
              <w:rPr>
                <w:rFonts w:eastAsia="Calibri"/>
                <w:lang w:eastAsia="en-US"/>
              </w:rPr>
            </w:pPr>
            <w:r>
              <w:rPr>
                <w:rFonts w:eastAsia="Calibri"/>
                <w:lang w:eastAsia="en-US"/>
              </w:rPr>
              <w:t>9</w:t>
            </w:r>
          </w:p>
        </w:tc>
        <w:tc>
          <w:tcPr>
            <w:tcW w:w="5670" w:type="dxa"/>
          </w:tcPr>
          <w:p w:rsidR="00C90288" w:rsidRPr="00B670F7" w:rsidRDefault="00C90288" w:rsidP="00CE226E">
            <w:pPr>
              <w:widowControl w:val="0"/>
              <w:spacing w:before="100" w:beforeAutospacing="1" w:after="100" w:afterAutospacing="1"/>
              <w:contextualSpacing/>
              <w:textAlignment w:val="baseline"/>
              <w:rPr>
                <w:bCs/>
                <w:snapToGrid w:val="0"/>
              </w:rPr>
            </w:pPr>
            <w:r w:rsidRPr="00B670F7">
              <w:rPr>
                <w:bCs/>
                <w:snapToGrid w:val="0"/>
              </w:rPr>
              <w:t xml:space="preserve">Обмен веществ и энергии </w:t>
            </w:r>
          </w:p>
        </w:tc>
        <w:tc>
          <w:tcPr>
            <w:tcW w:w="1134" w:type="dxa"/>
            <w:tcBorders>
              <w:right w:val="single" w:sz="4" w:space="0" w:color="auto"/>
            </w:tcBorders>
          </w:tcPr>
          <w:p w:rsidR="00C90288" w:rsidRPr="00F57CC7" w:rsidRDefault="00C90288" w:rsidP="00CE226E">
            <w:pPr>
              <w:jc w:val="center"/>
              <w:rPr>
                <w:rFonts w:eastAsia="Calibri"/>
                <w:lang w:eastAsia="en-US"/>
              </w:rPr>
            </w:pPr>
            <w:r>
              <w:rPr>
                <w:rFonts w:eastAsia="Calibri"/>
                <w:lang w:eastAsia="en-US"/>
              </w:rPr>
              <w:t>3</w:t>
            </w:r>
          </w:p>
        </w:tc>
        <w:tc>
          <w:tcPr>
            <w:tcW w:w="2693" w:type="dxa"/>
          </w:tcPr>
          <w:p w:rsidR="00C90288" w:rsidRDefault="00C90288" w:rsidP="00CE226E">
            <w:pPr>
              <w:jc w:val="center"/>
              <w:rPr>
                <w:rFonts w:eastAsia="Calibri"/>
                <w:lang w:eastAsia="en-US"/>
              </w:rPr>
            </w:pPr>
          </w:p>
        </w:tc>
        <w:tc>
          <w:tcPr>
            <w:tcW w:w="4078" w:type="dxa"/>
          </w:tcPr>
          <w:p w:rsidR="00C90288" w:rsidRPr="00F57CC7" w:rsidRDefault="00C90288" w:rsidP="00CE226E">
            <w:pPr>
              <w:jc w:val="center"/>
              <w:rPr>
                <w:rFonts w:eastAsia="Calibri"/>
                <w:lang w:eastAsia="en-US"/>
              </w:rPr>
            </w:pPr>
          </w:p>
        </w:tc>
      </w:tr>
      <w:tr w:rsidR="00C90288" w:rsidRPr="00F57CC7" w:rsidTr="00CE226E">
        <w:trPr>
          <w:trHeight w:val="562"/>
          <w:jc w:val="center"/>
        </w:trPr>
        <w:tc>
          <w:tcPr>
            <w:tcW w:w="992" w:type="dxa"/>
          </w:tcPr>
          <w:p w:rsidR="00C90288" w:rsidRPr="00F57CC7" w:rsidRDefault="00C90288" w:rsidP="00CE226E">
            <w:pPr>
              <w:jc w:val="center"/>
              <w:rPr>
                <w:rFonts w:eastAsia="Calibri"/>
                <w:lang w:eastAsia="en-US"/>
              </w:rPr>
            </w:pPr>
            <w:r>
              <w:rPr>
                <w:rFonts w:eastAsia="Calibri"/>
                <w:lang w:eastAsia="en-US"/>
              </w:rPr>
              <w:t>10</w:t>
            </w:r>
          </w:p>
        </w:tc>
        <w:tc>
          <w:tcPr>
            <w:tcW w:w="5670" w:type="dxa"/>
          </w:tcPr>
          <w:p w:rsidR="00C90288" w:rsidRPr="00B670F7" w:rsidRDefault="00C90288" w:rsidP="00CE226E">
            <w:pPr>
              <w:widowControl w:val="0"/>
              <w:spacing w:before="100" w:beforeAutospacing="1" w:after="100" w:afterAutospacing="1"/>
              <w:contextualSpacing/>
              <w:textAlignment w:val="baseline"/>
              <w:rPr>
                <w:bCs/>
                <w:snapToGrid w:val="0"/>
              </w:rPr>
            </w:pPr>
            <w:r w:rsidRPr="00B670F7">
              <w:rPr>
                <w:bCs/>
                <w:snapToGrid w:val="0"/>
              </w:rPr>
              <w:t xml:space="preserve">Покровные органы. Терморегуляция. Выделение </w:t>
            </w:r>
          </w:p>
        </w:tc>
        <w:tc>
          <w:tcPr>
            <w:tcW w:w="1134" w:type="dxa"/>
            <w:tcBorders>
              <w:right w:val="single" w:sz="4" w:space="0" w:color="auto"/>
            </w:tcBorders>
          </w:tcPr>
          <w:p w:rsidR="00C90288" w:rsidRPr="00F57CC7" w:rsidRDefault="00C90288" w:rsidP="00CE226E">
            <w:pPr>
              <w:jc w:val="center"/>
              <w:rPr>
                <w:rFonts w:eastAsia="Calibri"/>
                <w:lang w:eastAsia="en-US"/>
              </w:rPr>
            </w:pPr>
            <w:r>
              <w:rPr>
                <w:rFonts w:eastAsia="Calibri"/>
                <w:lang w:eastAsia="en-US"/>
              </w:rPr>
              <w:t>4</w:t>
            </w:r>
          </w:p>
        </w:tc>
        <w:tc>
          <w:tcPr>
            <w:tcW w:w="2693" w:type="dxa"/>
          </w:tcPr>
          <w:p w:rsidR="00C90288" w:rsidRDefault="00C90288" w:rsidP="00CE226E">
            <w:pPr>
              <w:jc w:val="center"/>
              <w:rPr>
                <w:rFonts w:eastAsia="Calibri"/>
                <w:lang w:eastAsia="en-US"/>
              </w:rPr>
            </w:pPr>
          </w:p>
        </w:tc>
        <w:tc>
          <w:tcPr>
            <w:tcW w:w="4078" w:type="dxa"/>
          </w:tcPr>
          <w:p w:rsidR="00C90288" w:rsidRPr="00F57CC7" w:rsidRDefault="00C90288" w:rsidP="00CE226E">
            <w:pPr>
              <w:jc w:val="center"/>
              <w:rPr>
                <w:rFonts w:eastAsia="Calibri"/>
                <w:lang w:eastAsia="en-US"/>
              </w:rPr>
            </w:pPr>
          </w:p>
        </w:tc>
      </w:tr>
      <w:tr w:rsidR="00C90288" w:rsidRPr="00F57CC7" w:rsidTr="00CE226E">
        <w:trPr>
          <w:trHeight w:val="164"/>
          <w:jc w:val="center"/>
        </w:trPr>
        <w:tc>
          <w:tcPr>
            <w:tcW w:w="992" w:type="dxa"/>
          </w:tcPr>
          <w:p w:rsidR="00C90288" w:rsidRPr="00F57CC7" w:rsidRDefault="00C90288" w:rsidP="00CE226E">
            <w:pPr>
              <w:jc w:val="center"/>
              <w:rPr>
                <w:rFonts w:eastAsia="Calibri"/>
                <w:lang w:eastAsia="en-US"/>
              </w:rPr>
            </w:pPr>
            <w:r>
              <w:rPr>
                <w:rFonts w:eastAsia="Calibri"/>
                <w:lang w:eastAsia="en-US"/>
              </w:rPr>
              <w:t>11</w:t>
            </w:r>
          </w:p>
        </w:tc>
        <w:tc>
          <w:tcPr>
            <w:tcW w:w="5670" w:type="dxa"/>
          </w:tcPr>
          <w:p w:rsidR="00C90288" w:rsidRPr="00B670F7" w:rsidRDefault="00C90288" w:rsidP="00CE226E">
            <w:pPr>
              <w:spacing w:before="100" w:beforeAutospacing="1" w:after="100" w:afterAutospacing="1"/>
              <w:contextualSpacing/>
              <w:rPr>
                <w:bCs/>
                <w:snapToGrid w:val="0"/>
              </w:rPr>
            </w:pPr>
            <w:r w:rsidRPr="00B670F7">
              <w:rPr>
                <w:bCs/>
                <w:snapToGrid w:val="0"/>
              </w:rPr>
              <w:t>Нервная система</w:t>
            </w:r>
          </w:p>
        </w:tc>
        <w:tc>
          <w:tcPr>
            <w:tcW w:w="1134" w:type="dxa"/>
            <w:tcBorders>
              <w:right w:val="single" w:sz="4" w:space="0" w:color="auto"/>
            </w:tcBorders>
          </w:tcPr>
          <w:p w:rsidR="00C90288" w:rsidRPr="00F57CC7" w:rsidRDefault="00C90288" w:rsidP="00CE226E">
            <w:pPr>
              <w:jc w:val="center"/>
              <w:rPr>
                <w:rFonts w:eastAsia="Calibri"/>
                <w:lang w:eastAsia="en-US"/>
              </w:rPr>
            </w:pPr>
            <w:r>
              <w:rPr>
                <w:rFonts w:eastAsia="Calibri"/>
                <w:lang w:eastAsia="en-US"/>
              </w:rPr>
              <w:t>6</w:t>
            </w:r>
          </w:p>
        </w:tc>
        <w:tc>
          <w:tcPr>
            <w:tcW w:w="2693" w:type="dxa"/>
          </w:tcPr>
          <w:p w:rsidR="00C90288" w:rsidRDefault="00C90288" w:rsidP="00CE226E">
            <w:pPr>
              <w:jc w:val="center"/>
              <w:rPr>
                <w:rFonts w:eastAsia="Calibri"/>
                <w:lang w:eastAsia="en-US"/>
              </w:rPr>
            </w:pPr>
            <w:r>
              <w:rPr>
                <w:rFonts w:eastAsia="Calibri"/>
                <w:lang w:eastAsia="en-US"/>
              </w:rPr>
              <w:t>1</w:t>
            </w:r>
          </w:p>
        </w:tc>
        <w:tc>
          <w:tcPr>
            <w:tcW w:w="4078" w:type="dxa"/>
          </w:tcPr>
          <w:p w:rsidR="00C90288" w:rsidRPr="00F57CC7" w:rsidRDefault="00C90288" w:rsidP="00CE226E">
            <w:pPr>
              <w:jc w:val="center"/>
              <w:rPr>
                <w:rFonts w:eastAsia="Calibri"/>
                <w:lang w:eastAsia="en-US"/>
              </w:rPr>
            </w:pPr>
            <w:r>
              <w:rPr>
                <w:rFonts w:eastAsia="Calibri"/>
                <w:lang w:eastAsia="en-US"/>
              </w:rPr>
              <w:t>1</w:t>
            </w:r>
          </w:p>
        </w:tc>
      </w:tr>
      <w:tr w:rsidR="00C90288" w:rsidRPr="00F57CC7" w:rsidTr="00CE226E">
        <w:trPr>
          <w:trHeight w:val="562"/>
          <w:jc w:val="center"/>
        </w:trPr>
        <w:tc>
          <w:tcPr>
            <w:tcW w:w="992" w:type="dxa"/>
          </w:tcPr>
          <w:p w:rsidR="00C90288" w:rsidRPr="00F57CC7" w:rsidRDefault="00C90288" w:rsidP="00CE226E">
            <w:pPr>
              <w:jc w:val="center"/>
              <w:rPr>
                <w:rFonts w:eastAsia="Calibri"/>
                <w:lang w:eastAsia="en-US"/>
              </w:rPr>
            </w:pPr>
            <w:r>
              <w:rPr>
                <w:rFonts w:eastAsia="Calibri"/>
                <w:lang w:eastAsia="en-US"/>
              </w:rPr>
              <w:t>12</w:t>
            </w:r>
          </w:p>
        </w:tc>
        <w:tc>
          <w:tcPr>
            <w:tcW w:w="5670" w:type="dxa"/>
          </w:tcPr>
          <w:p w:rsidR="00C90288" w:rsidRPr="00B670F7" w:rsidRDefault="00C90288" w:rsidP="00CE226E">
            <w:pPr>
              <w:spacing w:before="100" w:beforeAutospacing="1" w:after="100" w:afterAutospacing="1"/>
              <w:contextualSpacing/>
              <w:rPr>
                <w:bCs/>
                <w:snapToGrid w:val="0"/>
              </w:rPr>
            </w:pPr>
            <w:r w:rsidRPr="00B670F7">
              <w:rPr>
                <w:bCs/>
                <w:snapToGrid w:val="0"/>
              </w:rPr>
              <w:t xml:space="preserve">Анализаторы. Органы чувств </w:t>
            </w:r>
          </w:p>
        </w:tc>
        <w:tc>
          <w:tcPr>
            <w:tcW w:w="1134" w:type="dxa"/>
            <w:tcBorders>
              <w:right w:val="single" w:sz="4" w:space="0" w:color="auto"/>
            </w:tcBorders>
          </w:tcPr>
          <w:p w:rsidR="00C90288" w:rsidRPr="00F57CC7" w:rsidRDefault="00C90288" w:rsidP="00CE226E">
            <w:pPr>
              <w:jc w:val="center"/>
              <w:rPr>
                <w:rFonts w:eastAsia="Calibri"/>
                <w:lang w:eastAsia="en-US"/>
              </w:rPr>
            </w:pPr>
            <w:r>
              <w:rPr>
                <w:rFonts w:eastAsia="Calibri"/>
                <w:lang w:eastAsia="en-US"/>
              </w:rPr>
              <w:t>5</w:t>
            </w:r>
          </w:p>
        </w:tc>
        <w:tc>
          <w:tcPr>
            <w:tcW w:w="2693" w:type="dxa"/>
          </w:tcPr>
          <w:p w:rsidR="00C90288" w:rsidRDefault="00C90288" w:rsidP="00CE226E">
            <w:pPr>
              <w:jc w:val="center"/>
              <w:rPr>
                <w:rFonts w:eastAsia="Calibri"/>
                <w:lang w:eastAsia="en-US"/>
              </w:rPr>
            </w:pPr>
            <w:r>
              <w:rPr>
                <w:rFonts w:eastAsia="Calibri"/>
                <w:lang w:eastAsia="en-US"/>
              </w:rPr>
              <w:t>1</w:t>
            </w:r>
          </w:p>
        </w:tc>
        <w:tc>
          <w:tcPr>
            <w:tcW w:w="4078" w:type="dxa"/>
          </w:tcPr>
          <w:p w:rsidR="00C90288" w:rsidRPr="00F57CC7" w:rsidRDefault="00C90288" w:rsidP="00CE226E">
            <w:pPr>
              <w:jc w:val="center"/>
              <w:rPr>
                <w:rFonts w:eastAsia="Calibri"/>
                <w:lang w:eastAsia="en-US"/>
              </w:rPr>
            </w:pPr>
          </w:p>
        </w:tc>
      </w:tr>
      <w:tr w:rsidR="00C90288" w:rsidRPr="00F57CC7" w:rsidTr="00CE226E">
        <w:trPr>
          <w:trHeight w:val="562"/>
          <w:jc w:val="center"/>
        </w:trPr>
        <w:tc>
          <w:tcPr>
            <w:tcW w:w="992" w:type="dxa"/>
          </w:tcPr>
          <w:p w:rsidR="00C90288" w:rsidRPr="00F57CC7" w:rsidRDefault="00C90288" w:rsidP="00CE226E">
            <w:pPr>
              <w:jc w:val="center"/>
              <w:rPr>
                <w:rFonts w:eastAsia="Calibri"/>
                <w:lang w:eastAsia="en-US"/>
              </w:rPr>
            </w:pPr>
            <w:r>
              <w:rPr>
                <w:rFonts w:eastAsia="Calibri"/>
                <w:lang w:eastAsia="en-US"/>
              </w:rPr>
              <w:lastRenderedPageBreak/>
              <w:t>13</w:t>
            </w:r>
          </w:p>
        </w:tc>
        <w:tc>
          <w:tcPr>
            <w:tcW w:w="5670" w:type="dxa"/>
          </w:tcPr>
          <w:p w:rsidR="00C90288" w:rsidRPr="00B670F7" w:rsidRDefault="00C90288" w:rsidP="00CE226E">
            <w:pPr>
              <w:spacing w:before="100" w:beforeAutospacing="1" w:after="100" w:afterAutospacing="1"/>
              <w:contextualSpacing/>
              <w:rPr>
                <w:bCs/>
                <w:snapToGrid w:val="0"/>
              </w:rPr>
            </w:pPr>
            <w:r w:rsidRPr="00B670F7">
              <w:rPr>
                <w:bCs/>
                <w:snapToGrid w:val="0"/>
              </w:rPr>
              <w:t xml:space="preserve">Высшая нервная деятельность. Поведение, психика </w:t>
            </w:r>
          </w:p>
        </w:tc>
        <w:tc>
          <w:tcPr>
            <w:tcW w:w="1134" w:type="dxa"/>
            <w:tcBorders>
              <w:right w:val="single" w:sz="4" w:space="0" w:color="auto"/>
            </w:tcBorders>
          </w:tcPr>
          <w:p w:rsidR="00C90288" w:rsidRPr="00F57CC7" w:rsidRDefault="00C90288" w:rsidP="00CE226E">
            <w:pPr>
              <w:jc w:val="center"/>
              <w:rPr>
                <w:rFonts w:eastAsia="Calibri"/>
                <w:lang w:eastAsia="en-US"/>
              </w:rPr>
            </w:pPr>
            <w:r>
              <w:rPr>
                <w:rFonts w:eastAsia="Calibri"/>
                <w:lang w:eastAsia="en-US"/>
              </w:rPr>
              <w:t>5</w:t>
            </w:r>
          </w:p>
        </w:tc>
        <w:tc>
          <w:tcPr>
            <w:tcW w:w="2693" w:type="dxa"/>
          </w:tcPr>
          <w:p w:rsidR="00C90288" w:rsidRDefault="00C90288" w:rsidP="00CE226E">
            <w:pPr>
              <w:jc w:val="center"/>
              <w:rPr>
                <w:rFonts w:eastAsia="Calibri"/>
                <w:lang w:eastAsia="en-US"/>
              </w:rPr>
            </w:pPr>
          </w:p>
        </w:tc>
        <w:tc>
          <w:tcPr>
            <w:tcW w:w="4078" w:type="dxa"/>
          </w:tcPr>
          <w:p w:rsidR="00C90288" w:rsidRPr="00F57CC7" w:rsidRDefault="00C90288" w:rsidP="00CE226E">
            <w:pPr>
              <w:jc w:val="center"/>
              <w:rPr>
                <w:rFonts w:eastAsia="Calibri"/>
                <w:lang w:eastAsia="en-US"/>
              </w:rPr>
            </w:pPr>
          </w:p>
        </w:tc>
      </w:tr>
      <w:tr w:rsidR="00C90288" w:rsidRPr="00F57CC7" w:rsidTr="00CE226E">
        <w:trPr>
          <w:trHeight w:val="244"/>
          <w:jc w:val="center"/>
        </w:trPr>
        <w:tc>
          <w:tcPr>
            <w:tcW w:w="992" w:type="dxa"/>
          </w:tcPr>
          <w:p w:rsidR="00C90288" w:rsidRPr="00F57CC7" w:rsidRDefault="00C90288" w:rsidP="00CE226E">
            <w:pPr>
              <w:jc w:val="center"/>
              <w:rPr>
                <w:rFonts w:eastAsia="Calibri"/>
                <w:lang w:eastAsia="en-US"/>
              </w:rPr>
            </w:pPr>
            <w:r>
              <w:rPr>
                <w:rFonts w:eastAsia="Calibri"/>
                <w:lang w:eastAsia="en-US"/>
              </w:rPr>
              <w:t>14</w:t>
            </w:r>
          </w:p>
        </w:tc>
        <w:tc>
          <w:tcPr>
            <w:tcW w:w="5670" w:type="dxa"/>
          </w:tcPr>
          <w:p w:rsidR="00C90288" w:rsidRPr="00B670F7" w:rsidRDefault="00C90288" w:rsidP="00CE226E">
            <w:pPr>
              <w:spacing w:before="100" w:beforeAutospacing="1" w:after="100" w:afterAutospacing="1"/>
              <w:contextualSpacing/>
              <w:rPr>
                <w:bCs/>
                <w:snapToGrid w:val="0"/>
              </w:rPr>
            </w:pPr>
            <w:r w:rsidRPr="00B670F7">
              <w:rPr>
                <w:bCs/>
                <w:snapToGrid w:val="0"/>
              </w:rPr>
              <w:t xml:space="preserve">Эндокринная система </w:t>
            </w:r>
          </w:p>
        </w:tc>
        <w:tc>
          <w:tcPr>
            <w:tcW w:w="1134" w:type="dxa"/>
            <w:tcBorders>
              <w:right w:val="single" w:sz="4" w:space="0" w:color="auto"/>
            </w:tcBorders>
          </w:tcPr>
          <w:p w:rsidR="00C90288" w:rsidRPr="00F57CC7" w:rsidRDefault="00C90288" w:rsidP="00CE226E">
            <w:pPr>
              <w:jc w:val="center"/>
              <w:rPr>
                <w:rFonts w:eastAsia="Calibri"/>
                <w:lang w:eastAsia="en-US"/>
              </w:rPr>
            </w:pPr>
            <w:r>
              <w:rPr>
                <w:rFonts w:eastAsia="Calibri"/>
                <w:lang w:eastAsia="en-US"/>
              </w:rPr>
              <w:t>2</w:t>
            </w:r>
          </w:p>
        </w:tc>
        <w:tc>
          <w:tcPr>
            <w:tcW w:w="2693" w:type="dxa"/>
          </w:tcPr>
          <w:p w:rsidR="00C90288" w:rsidRDefault="00C90288" w:rsidP="00CE226E">
            <w:pPr>
              <w:jc w:val="center"/>
              <w:rPr>
                <w:rFonts w:eastAsia="Calibri"/>
                <w:lang w:eastAsia="en-US"/>
              </w:rPr>
            </w:pPr>
          </w:p>
        </w:tc>
        <w:tc>
          <w:tcPr>
            <w:tcW w:w="4078" w:type="dxa"/>
          </w:tcPr>
          <w:p w:rsidR="00C90288" w:rsidRPr="00F57CC7" w:rsidRDefault="00C90288" w:rsidP="00CE226E">
            <w:pPr>
              <w:jc w:val="center"/>
              <w:rPr>
                <w:rFonts w:eastAsia="Calibri"/>
                <w:lang w:eastAsia="en-US"/>
              </w:rPr>
            </w:pPr>
            <w:r>
              <w:rPr>
                <w:rFonts w:eastAsia="Calibri"/>
                <w:lang w:eastAsia="en-US"/>
              </w:rPr>
              <w:t>1</w:t>
            </w:r>
          </w:p>
        </w:tc>
      </w:tr>
      <w:tr w:rsidR="00C90288" w:rsidRPr="00F57CC7" w:rsidTr="00CE226E">
        <w:trPr>
          <w:trHeight w:val="562"/>
          <w:jc w:val="center"/>
        </w:trPr>
        <w:tc>
          <w:tcPr>
            <w:tcW w:w="992" w:type="dxa"/>
          </w:tcPr>
          <w:p w:rsidR="00C90288" w:rsidRPr="00F57CC7" w:rsidRDefault="00C90288" w:rsidP="00CE226E">
            <w:pPr>
              <w:jc w:val="center"/>
              <w:rPr>
                <w:rFonts w:eastAsia="Calibri"/>
                <w:lang w:eastAsia="en-US"/>
              </w:rPr>
            </w:pPr>
            <w:r>
              <w:rPr>
                <w:rFonts w:eastAsia="Calibri"/>
                <w:lang w:eastAsia="en-US"/>
              </w:rPr>
              <w:t>15</w:t>
            </w:r>
          </w:p>
        </w:tc>
        <w:tc>
          <w:tcPr>
            <w:tcW w:w="5670" w:type="dxa"/>
          </w:tcPr>
          <w:p w:rsidR="00C90288" w:rsidRPr="00B670F7" w:rsidRDefault="00C90288" w:rsidP="00CE226E">
            <w:pPr>
              <w:spacing w:before="100" w:beforeAutospacing="1" w:after="100" w:afterAutospacing="1"/>
              <w:contextualSpacing/>
              <w:rPr>
                <w:bCs/>
                <w:snapToGrid w:val="0"/>
              </w:rPr>
            </w:pPr>
            <w:r w:rsidRPr="00B670F7">
              <w:rPr>
                <w:bCs/>
                <w:snapToGrid w:val="0"/>
              </w:rPr>
              <w:t xml:space="preserve">Индивидуальное развитие организма </w:t>
            </w:r>
          </w:p>
        </w:tc>
        <w:tc>
          <w:tcPr>
            <w:tcW w:w="1134" w:type="dxa"/>
            <w:tcBorders>
              <w:right w:val="single" w:sz="4" w:space="0" w:color="auto"/>
            </w:tcBorders>
          </w:tcPr>
          <w:p w:rsidR="00C90288" w:rsidRPr="00F57CC7" w:rsidRDefault="00C90288" w:rsidP="00CE226E">
            <w:pPr>
              <w:jc w:val="center"/>
              <w:rPr>
                <w:rFonts w:eastAsia="Calibri"/>
                <w:lang w:eastAsia="en-US"/>
              </w:rPr>
            </w:pPr>
            <w:r>
              <w:rPr>
                <w:rFonts w:eastAsia="Calibri"/>
                <w:lang w:eastAsia="en-US"/>
              </w:rPr>
              <w:t>8</w:t>
            </w:r>
          </w:p>
        </w:tc>
        <w:tc>
          <w:tcPr>
            <w:tcW w:w="2693" w:type="dxa"/>
          </w:tcPr>
          <w:p w:rsidR="00C90288" w:rsidRDefault="00C90288" w:rsidP="00CE226E">
            <w:pPr>
              <w:jc w:val="center"/>
              <w:rPr>
                <w:rFonts w:eastAsia="Calibri"/>
                <w:lang w:eastAsia="en-US"/>
              </w:rPr>
            </w:pPr>
          </w:p>
        </w:tc>
        <w:tc>
          <w:tcPr>
            <w:tcW w:w="4078" w:type="dxa"/>
          </w:tcPr>
          <w:p w:rsidR="00C90288" w:rsidRPr="00F57CC7" w:rsidRDefault="00C90288" w:rsidP="00CE226E">
            <w:pPr>
              <w:jc w:val="center"/>
              <w:rPr>
                <w:rFonts w:eastAsia="Calibri"/>
                <w:lang w:eastAsia="en-US"/>
              </w:rPr>
            </w:pPr>
          </w:p>
        </w:tc>
      </w:tr>
      <w:tr w:rsidR="00C90288" w:rsidRPr="00F57CC7" w:rsidTr="00CE226E">
        <w:trPr>
          <w:trHeight w:val="100"/>
          <w:jc w:val="center"/>
        </w:trPr>
        <w:tc>
          <w:tcPr>
            <w:tcW w:w="992" w:type="dxa"/>
          </w:tcPr>
          <w:p w:rsidR="00C90288" w:rsidRPr="00F57CC7" w:rsidRDefault="00C90288" w:rsidP="00CE226E">
            <w:pPr>
              <w:jc w:val="center"/>
              <w:rPr>
                <w:rFonts w:eastAsia="Calibri"/>
                <w:lang w:eastAsia="en-US"/>
              </w:rPr>
            </w:pPr>
            <w:r>
              <w:rPr>
                <w:rFonts w:eastAsia="Calibri"/>
                <w:lang w:eastAsia="en-US"/>
              </w:rPr>
              <w:t>16</w:t>
            </w:r>
          </w:p>
        </w:tc>
        <w:tc>
          <w:tcPr>
            <w:tcW w:w="5670" w:type="dxa"/>
          </w:tcPr>
          <w:p w:rsidR="00C90288" w:rsidRPr="00B670F7" w:rsidRDefault="00C90288" w:rsidP="00CE226E">
            <w:pPr>
              <w:spacing w:before="100" w:beforeAutospacing="1" w:after="100" w:afterAutospacing="1"/>
              <w:contextualSpacing/>
              <w:rPr>
                <w:bCs/>
                <w:snapToGrid w:val="0"/>
              </w:rPr>
            </w:pPr>
            <w:r w:rsidRPr="00B670F7">
              <w:rPr>
                <w:bCs/>
                <w:snapToGrid w:val="0"/>
              </w:rPr>
              <w:t xml:space="preserve">Обобщение </w:t>
            </w:r>
          </w:p>
        </w:tc>
        <w:tc>
          <w:tcPr>
            <w:tcW w:w="1134" w:type="dxa"/>
            <w:tcBorders>
              <w:right w:val="single" w:sz="4" w:space="0" w:color="auto"/>
            </w:tcBorders>
          </w:tcPr>
          <w:p w:rsidR="00C90288" w:rsidRDefault="00C90288" w:rsidP="00CE226E">
            <w:pPr>
              <w:jc w:val="center"/>
              <w:rPr>
                <w:rFonts w:eastAsia="Calibri"/>
                <w:lang w:eastAsia="en-US"/>
              </w:rPr>
            </w:pPr>
            <w:r>
              <w:rPr>
                <w:rFonts w:eastAsia="Calibri"/>
                <w:lang w:eastAsia="en-US"/>
              </w:rPr>
              <w:t>1</w:t>
            </w:r>
          </w:p>
        </w:tc>
        <w:tc>
          <w:tcPr>
            <w:tcW w:w="2693" w:type="dxa"/>
          </w:tcPr>
          <w:p w:rsidR="00C90288" w:rsidRDefault="00C90288" w:rsidP="00CE226E">
            <w:pPr>
              <w:jc w:val="center"/>
              <w:rPr>
                <w:rFonts w:eastAsia="Calibri"/>
                <w:lang w:eastAsia="en-US"/>
              </w:rPr>
            </w:pPr>
          </w:p>
        </w:tc>
        <w:tc>
          <w:tcPr>
            <w:tcW w:w="4078" w:type="dxa"/>
          </w:tcPr>
          <w:p w:rsidR="00C90288" w:rsidRPr="00F57CC7" w:rsidRDefault="00C90288" w:rsidP="00CE226E">
            <w:pPr>
              <w:jc w:val="center"/>
              <w:rPr>
                <w:rFonts w:eastAsia="Calibri"/>
                <w:lang w:eastAsia="en-US"/>
              </w:rPr>
            </w:pPr>
          </w:p>
        </w:tc>
      </w:tr>
      <w:tr w:rsidR="00C90288" w:rsidRPr="00F57CC7" w:rsidTr="00CE226E">
        <w:trPr>
          <w:trHeight w:val="65"/>
          <w:jc w:val="center"/>
        </w:trPr>
        <w:tc>
          <w:tcPr>
            <w:tcW w:w="992" w:type="dxa"/>
          </w:tcPr>
          <w:p w:rsidR="00C90288" w:rsidRPr="00F57CC7" w:rsidRDefault="00C90288" w:rsidP="00CE226E">
            <w:pPr>
              <w:jc w:val="center"/>
              <w:rPr>
                <w:rFonts w:eastAsia="Calibri"/>
                <w:lang w:eastAsia="en-US"/>
              </w:rPr>
            </w:pPr>
          </w:p>
        </w:tc>
        <w:tc>
          <w:tcPr>
            <w:tcW w:w="5670" w:type="dxa"/>
          </w:tcPr>
          <w:p w:rsidR="00C90288" w:rsidRPr="00B670F7" w:rsidRDefault="00C90288" w:rsidP="00CE226E">
            <w:pPr>
              <w:spacing w:before="100" w:beforeAutospacing="1" w:after="100" w:afterAutospacing="1"/>
              <w:contextualSpacing/>
              <w:rPr>
                <w:bCs/>
                <w:snapToGrid w:val="0"/>
              </w:rPr>
            </w:pPr>
            <w:r w:rsidRPr="00B670F7">
              <w:rPr>
                <w:bCs/>
                <w:snapToGrid w:val="0"/>
              </w:rPr>
              <w:t xml:space="preserve">Итого </w:t>
            </w:r>
          </w:p>
        </w:tc>
        <w:tc>
          <w:tcPr>
            <w:tcW w:w="1134" w:type="dxa"/>
            <w:tcBorders>
              <w:right w:val="single" w:sz="4" w:space="0" w:color="auto"/>
            </w:tcBorders>
          </w:tcPr>
          <w:p w:rsidR="00C90288" w:rsidRDefault="00C90288" w:rsidP="00CE226E">
            <w:pPr>
              <w:jc w:val="center"/>
              <w:rPr>
                <w:rFonts w:eastAsia="Calibri"/>
                <w:lang w:eastAsia="en-US"/>
              </w:rPr>
            </w:pPr>
            <w:r>
              <w:rPr>
                <w:rFonts w:eastAsia="Calibri"/>
                <w:lang w:eastAsia="en-US"/>
              </w:rPr>
              <w:t>70</w:t>
            </w:r>
          </w:p>
        </w:tc>
        <w:tc>
          <w:tcPr>
            <w:tcW w:w="2693" w:type="dxa"/>
          </w:tcPr>
          <w:p w:rsidR="00C90288" w:rsidRDefault="00C90288" w:rsidP="00CE226E">
            <w:pPr>
              <w:jc w:val="center"/>
              <w:rPr>
                <w:rFonts w:eastAsia="Calibri"/>
                <w:lang w:eastAsia="en-US"/>
              </w:rPr>
            </w:pPr>
            <w:r>
              <w:rPr>
                <w:rFonts w:eastAsia="Calibri"/>
                <w:lang w:eastAsia="en-US"/>
              </w:rPr>
              <w:t>4</w:t>
            </w:r>
          </w:p>
        </w:tc>
        <w:tc>
          <w:tcPr>
            <w:tcW w:w="4078" w:type="dxa"/>
          </w:tcPr>
          <w:p w:rsidR="00C90288" w:rsidRPr="00F57CC7" w:rsidRDefault="00C90288" w:rsidP="00CE226E">
            <w:pPr>
              <w:jc w:val="center"/>
              <w:rPr>
                <w:rFonts w:eastAsia="Calibri"/>
                <w:lang w:eastAsia="en-US"/>
              </w:rPr>
            </w:pPr>
            <w:r>
              <w:rPr>
                <w:rFonts w:eastAsia="Calibri"/>
                <w:lang w:eastAsia="en-US"/>
              </w:rPr>
              <w:t>5</w:t>
            </w:r>
          </w:p>
        </w:tc>
      </w:tr>
    </w:tbl>
    <w:p w:rsidR="00C90288" w:rsidRDefault="00C90288" w:rsidP="00C90288">
      <w:pPr>
        <w:jc w:val="center"/>
      </w:pPr>
    </w:p>
    <w:p w:rsidR="00C90288" w:rsidRDefault="00C90288" w:rsidP="00C90288">
      <w:pPr>
        <w:jc w:val="center"/>
      </w:pPr>
    </w:p>
    <w:p w:rsidR="00C90288" w:rsidRDefault="00C90288" w:rsidP="00C90288"/>
    <w:tbl>
      <w:tblPr>
        <w:tblW w:w="15310"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850"/>
        <w:gridCol w:w="1277"/>
        <w:gridCol w:w="3828"/>
        <w:gridCol w:w="3118"/>
        <w:gridCol w:w="3402"/>
        <w:gridCol w:w="2835"/>
      </w:tblGrid>
      <w:tr w:rsidR="00C90288" w:rsidRPr="00697503" w:rsidTr="00CE226E">
        <w:trPr>
          <w:trHeight w:val="518"/>
        </w:trPr>
        <w:tc>
          <w:tcPr>
            <w:tcW w:w="15310" w:type="dxa"/>
            <w:gridSpan w:val="6"/>
            <w:shd w:val="clear" w:color="auto" w:fill="auto"/>
          </w:tcPr>
          <w:p w:rsidR="00C90288" w:rsidRPr="00697503" w:rsidRDefault="00C90288" w:rsidP="00CE226E">
            <w:pPr>
              <w:widowControl w:val="0"/>
              <w:overflowPunct w:val="0"/>
              <w:autoSpaceDE w:val="0"/>
              <w:autoSpaceDN w:val="0"/>
              <w:adjustRightInd w:val="0"/>
              <w:spacing w:before="100" w:beforeAutospacing="1" w:after="100" w:afterAutospacing="1"/>
              <w:contextualSpacing/>
              <w:jc w:val="center"/>
              <w:textAlignment w:val="baseline"/>
              <w:rPr>
                <w:b/>
                <w:bCs/>
                <w:snapToGrid w:val="0"/>
                <w:sz w:val="32"/>
                <w:szCs w:val="32"/>
              </w:rPr>
            </w:pPr>
            <w:r w:rsidRPr="00697503">
              <w:rPr>
                <w:b/>
                <w:bCs/>
                <w:snapToGrid w:val="0"/>
                <w:sz w:val="32"/>
                <w:szCs w:val="32"/>
              </w:rPr>
              <w:t>Календарно-тематическое планирование</w:t>
            </w:r>
            <w:r>
              <w:rPr>
                <w:b/>
                <w:bCs/>
                <w:snapToGrid w:val="0"/>
                <w:sz w:val="32"/>
                <w:szCs w:val="32"/>
              </w:rPr>
              <w:t xml:space="preserve"> 8 в класс</w:t>
            </w:r>
          </w:p>
        </w:tc>
      </w:tr>
      <w:tr w:rsidR="00C90288" w:rsidRPr="00697503" w:rsidTr="00CE226E">
        <w:trPr>
          <w:trHeight w:val="518"/>
        </w:trPr>
        <w:tc>
          <w:tcPr>
            <w:tcW w:w="850" w:type="dxa"/>
            <w:vMerge w:val="restart"/>
            <w:shd w:val="clear" w:color="auto" w:fill="auto"/>
          </w:tcPr>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b/>
                <w:bCs/>
                <w:snapToGrid w:val="0"/>
                <w:szCs w:val="20"/>
              </w:rPr>
            </w:pPr>
            <w:r w:rsidRPr="00697503">
              <w:rPr>
                <w:b/>
                <w:bCs/>
                <w:snapToGrid w:val="0"/>
                <w:sz w:val="22"/>
                <w:szCs w:val="20"/>
              </w:rPr>
              <w:t>№</w:t>
            </w:r>
          </w:p>
        </w:tc>
        <w:tc>
          <w:tcPr>
            <w:tcW w:w="1277" w:type="dxa"/>
            <w:vMerge w:val="restart"/>
            <w:shd w:val="clear" w:color="auto" w:fill="auto"/>
          </w:tcPr>
          <w:p w:rsidR="00C90288" w:rsidRDefault="00C90288" w:rsidP="00CE226E">
            <w:pPr>
              <w:widowControl w:val="0"/>
              <w:overflowPunct w:val="0"/>
              <w:autoSpaceDE w:val="0"/>
              <w:autoSpaceDN w:val="0"/>
              <w:adjustRightInd w:val="0"/>
              <w:spacing w:before="100" w:beforeAutospacing="1" w:after="100" w:afterAutospacing="1"/>
              <w:contextualSpacing/>
              <w:textAlignment w:val="baseline"/>
              <w:rPr>
                <w:b/>
                <w:bCs/>
                <w:snapToGrid w:val="0"/>
                <w:szCs w:val="20"/>
              </w:rPr>
            </w:pPr>
            <w:r w:rsidRPr="00697503">
              <w:rPr>
                <w:b/>
                <w:bCs/>
                <w:snapToGrid w:val="0"/>
                <w:sz w:val="22"/>
                <w:szCs w:val="20"/>
              </w:rPr>
              <w:t>Дата урока</w:t>
            </w:r>
          </w:p>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b/>
                <w:bCs/>
                <w:snapToGrid w:val="0"/>
                <w:szCs w:val="20"/>
              </w:rPr>
            </w:pPr>
            <w:r>
              <w:rPr>
                <w:b/>
                <w:bCs/>
                <w:snapToGrid w:val="0"/>
                <w:sz w:val="22"/>
                <w:szCs w:val="20"/>
              </w:rPr>
              <w:t xml:space="preserve"> Пл/ факт</w:t>
            </w:r>
          </w:p>
        </w:tc>
        <w:tc>
          <w:tcPr>
            <w:tcW w:w="3828" w:type="dxa"/>
            <w:vMerge w:val="restart"/>
            <w:shd w:val="clear" w:color="auto" w:fill="auto"/>
          </w:tcPr>
          <w:p w:rsidR="00C90288" w:rsidRDefault="00C90288" w:rsidP="00CE226E">
            <w:pPr>
              <w:widowControl w:val="0"/>
              <w:overflowPunct w:val="0"/>
              <w:autoSpaceDE w:val="0"/>
              <w:autoSpaceDN w:val="0"/>
              <w:adjustRightInd w:val="0"/>
              <w:spacing w:before="100" w:beforeAutospacing="1" w:after="100" w:afterAutospacing="1"/>
              <w:contextualSpacing/>
              <w:textAlignment w:val="baseline"/>
              <w:rPr>
                <w:b/>
                <w:bCs/>
                <w:snapToGrid w:val="0"/>
                <w:szCs w:val="20"/>
              </w:rPr>
            </w:pPr>
            <w:r w:rsidRPr="00697503">
              <w:rPr>
                <w:b/>
                <w:bCs/>
                <w:snapToGrid w:val="0"/>
                <w:sz w:val="22"/>
                <w:szCs w:val="20"/>
              </w:rPr>
              <w:t>Тема урока</w:t>
            </w:r>
          </w:p>
          <w:p w:rsidR="00C90288" w:rsidRDefault="00C90288" w:rsidP="00CE226E">
            <w:pPr>
              <w:widowControl w:val="0"/>
              <w:overflowPunct w:val="0"/>
              <w:autoSpaceDE w:val="0"/>
              <w:autoSpaceDN w:val="0"/>
              <w:adjustRightInd w:val="0"/>
              <w:spacing w:before="100" w:beforeAutospacing="1" w:after="100" w:afterAutospacing="1"/>
              <w:contextualSpacing/>
              <w:textAlignment w:val="baseline"/>
              <w:rPr>
                <w:b/>
                <w:bCs/>
                <w:snapToGrid w:val="0"/>
                <w:szCs w:val="20"/>
              </w:rPr>
            </w:pPr>
          </w:p>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b/>
                <w:bCs/>
                <w:snapToGrid w:val="0"/>
                <w:szCs w:val="20"/>
              </w:rPr>
            </w:pPr>
            <w:r>
              <w:rPr>
                <w:b/>
                <w:bCs/>
                <w:snapToGrid w:val="0"/>
                <w:sz w:val="22"/>
                <w:szCs w:val="20"/>
              </w:rPr>
              <w:t xml:space="preserve"> и задание на дом</w:t>
            </w:r>
          </w:p>
        </w:tc>
        <w:tc>
          <w:tcPr>
            <w:tcW w:w="9355" w:type="dxa"/>
            <w:gridSpan w:val="3"/>
          </w:tcPr>
          <w:p w:rsidR="00C90288" w:rsidRPr="00697503" w:rsidRDefault="00C90288" w:rsidP="00CE226E">
            <w:pPr>
              <w:widowControl w:val="0"/>
              <w:overflowPunct w:val="0"/>
              <w:autoSpaceDE w:val="0"/>
              <w:autoSpaceDN w:val="0"/>
              <w:adjustRightInd w:val="0"/>
              <w:spacing w:before="100" w:beforeAutospacing="1" w:after="100" w:afterAutospacing="1"/>
              <w:contextualSpacing/>
              <w:jc w:val="center"/>
              <w:textAlignment w:val="baseline"/>
              <w:rPr>
                <w:b/>
                <w:bCs/>
                <w:snapToGrid w:val="0"/>
                <w:szCs w:val="20"/>
              </w:rPr>
            </w:pPr>
            <w:r w:rsidRPr="00697503">
              <w:rPr>
                <w:b/>
                <w:bCs/>
                <w:snapToGrid w:val="0"/>
                <w:sz w:val="22"/>
                <w:szCs w:val="20"/>
              </w:rPr>
              <w:t>Планируемые результаты</w:t>
            </w:r>
          </w:p>
        </w:tc>
      </w:tr>
      <w:tr w:rsidR="00C90288" w:rsidRPr="00697503" w:rsidTr="00CE226E">
        <w:trPr>
          <w:trHeight w:val="518"/>
        </w:trPr>
        <w:tc>
          <w:tcPr>
            <w:tcW w:w="850" w:type="dxa"/>
            <w:vMerge/>
            <w:shd w:val="clear" w:color="auto" w:fill="auto"/>
          </w:tcPr>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b/>
                <w:bCs/>
                <w:snapToGrid w:val="0"/>
                <w:szCs w:val="20"/>
              </w:rPr>
            </w:pPr>
          </w:p>
        </w:tc>
        <w:tc>
          <w:tcPr>
            <w:tcW w:w="1277" w:type="dxa"/>
            <w:vMerge/>
            <w:shd w:val="clear" w:color="auto" w:fill="auto"/>
          </w:tcPr>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b/>
                <w:bCs/>
                <w:snapToGrid w:val="0"/>
                <w:szCs w:val="20"/>
              </w:rPr>
            </w:pPr>
          </w:p>
        </w:tc>
        <w:tc>
          <w:tcPr>
            <w:tcW w:w="3828" w:type="dxa"/>
            <w:vMerge/>
            <w:shd w:val="clear" w:color="auto" w:fill="auto"/>
          </w:tcPr>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b/>
                <w:bCs/>
                <w:snapToGrid w:val="0"/>
                <w:szCs w:val="20"/>
              </w:rPr>
            </w:pPr>
          </w:p>
        </w:tc>
        <w:tc>
          <w:tcPr>
            <w:tcW w:w="3118" w:type="dxa"/>
          </w:tcPr>
          <w:p w:rsidR="00C90288" w:rsidRPr="00697503" w:rsidRDefault="00C90288" w:rsidP="00CE226E">
            <w:pPr>
              <w:overflowPunct w:val="0"/>
              <w:autoSpaceDE w:val="0"/>
              <w:autoSpaceDN w:val="0"/>
              <w:adjustRightInd w:val="0"/>
              <w:spacing w:line="240" w:lineRule="exact"/>
              <w:jc w:val="center"/>
              <w:rPr>
                <w:rFonts w:ascii="SchoolBookAC" w:eastAsiaTheme="minorHAnsi" w:hAnsi="SchoolBookAC"/>
                <w:b/>
                <w:szCs w:val="20"/>
              </w:rPr>
            </w:pPr>
            <w:r w:rsidRPr="00697503">
              <w:rPr>
                <w:rFonts w:ascii="SchoolBookAC" w:eastAsiaTheme="minorHAnsi" w:hAnsi="SchoolBookAC"/>
                <w:b/>
                <w:sz w:val="22"/>
                <w:szCs w:val="20"/>
              </w:rPr>
              <w:t>Предметные</w:t>
            </w:r>
          </w:p>
        </w:tc>
        <w:tc>
          <w:tcPr>
            <w:tcW w:w="3402" w:type="dxa"/>
          </w:tcPr>
          <w:p w:rsidR="00C90288" w:rsidRPr="00697503" w:rsidRDefault="00C90288" w:rsidP="00CE226E">
            <w:pPr>
              <w:overflowPunct w:val="0"/>
              <w:autoSpaceDE w:val="0"/>
              <w:autoSpaceDN w:val="0"/>
              <w:adjustRightInd w:val="0"/>
              <w:spacing w:line="240" w:lineRule="exact"/>
              <w:jc w:val="center"/>
              <w:rPr>
                <w:rFonts w:ascii="SchoolBookAC" w:eastAsiaTheme="minorHAnsi" w:hAnsi="SchoolBookAC"/>
                <w:b/>
                <w:szCs w:val="20"/>
              </w:rPr>
            </w:pPr>
            <w:r w:rsidRPr="00697503">
              <w:rPr>
                <w:rFonts w:ascii="SchoolBookAC" w:eastAsiaTheme="minorHAnsi" w:hAnsi="SchoolBookAC"/>
                <w:b/>
                <w:sz w:val="22"/>
                <w:szCs w:val="20"/>
              </w:rPr>
              <w:t>Метапредметные УУД</w:t>
            </w:r>
          </w:p>
        </w:tc>
        <w:tc>
          <w:tcPr>
            <w:tcW w:w="2835" w:type="dxa"/>
          </w:tcPr>
          <w:p w:rsidR="00C90288" w:rsidRPr="00697503" w:rsidRDefault="00C90288" w:rsidP="00CE226E">
            <w:pPr>
              <w:overflowPunct w:val="0"/>
              <w:autoSpaceDE w:val="0"/>
              <w:autoSpaceDN w:val="0"/>
              <w:adjustRightInd w:val="0"/>
              <w:spacing w:line="240" w:lineRule="exact"/>
              <w:jc w:val="center"/>
              <w:rPr>
                <w:rFonts w:ascii="SchoolBookAC" w:eastAsiaTheme="minorHAnsi" w:hAnsi="SchoolBookAC"/>
                <w:b/>
                <w:szCs w:val="20"/>
              </w:rPr>
            </w:pPr>
            <w:r w:rsidRPr="00697503">
              <w:rPr>
                <w:rFonts w:ascii="SchoolBookAC" w:eastAsiaTheme="minorHAnsi" w:hAnsi="SchoolBookAC"/>
                <w:b/>
                <w:sz w:val="22"/>
                <w:szCs w:val="20"/>
              </w:rPr>
              <w:t>Личностные</w:t>
            </w:r>
          </w:p>
          <w:p w:rsidR="00C90288" w:rsidRPr="00697503" w:rsidRDefault="00C90288" w:rsidP="00CE226E">
            <w:pPr>
              <w:overflowPunct w:val="0"/>
              <w:autoSpaceDE w:val="0"/>
              <w:autoSpaceDN w:val="0"/>
              <w:adjustRightInd w:val="0"/>
              <w:spacing w:line="240" w:lineRule="exact"/>
              <w:jc w:val="center"/>
              <w:rPr>
                <w:rFonts w:ascii="SchoolBookAC" w:eastAsiaTheme="minorHAnsi" w:hAnsi="SchoolBookAC"/>
                <w:b/>
                <w:szCs w:val="20"/>
              </w:rPr>
            </w:pPr>
            <w:r w:rsidRPr="00697503">
              <w:rPr>
                <w:rFonts w:ascii="SchoolBookAC" w:eastAsiaTheme="minorHAnsi" w:hAnsi="SchoolBookAC"/>
                <w:b/>
                <w:sz w:val="22"/>
                <w:szCs w:val="20"/>
              </w:rPr>
              <w:t>УУД</w:t>
            </w:r>
          </w:p>
        </w:tc>
      </w:tr>
      <w:tr w:rsidR="00C90288" w:rsidRPr="00697503" w:rsidTr="00CE226E">
        <w:trPr>
          <w:trHeight w:val="236"/>
        </w:trPr>
        <w:tc>
          <w:tcPr>
            <w:tcW w:w="850" w:type="dxa"/>
            <w:tcBorders>
              <w:bottom w:val="single" w:sz="4" w:space="0" w:color="auto"/>
            </w:tcBorders>
            <w:shd w:val="clear" w:color="auto" w:fill="auto"/>
          </w:tcPr>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sidRPr="00697503">
              <w:rPr>
                <w:snapToGrid w:val="0"/>
                <w:sz w:val="22"/>
                <w:szCs w:val="20"/>
              </w:rPr>
              <w:t>1</w:t>
            </w:r>
          </w:p>
        </w:tc>
        <w:tc>
          <w:tcPr>
            <w:tcW w:w="1277" w:type="dxa"/>
            <w:tcBorders>
              <w:bottom w:val="single" w:sz="4" w:space="0" w:color="auto"/>
            </w:tcBorders>
            <w:shd w:val="clear" w:color="auto" w:fill="auto"/>
          </w:tcPr>
          <w:p w:rsidR="00C90288" w:rsidRPr="00697503" w:rsidRDefault="0019225A"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Pr>
                <w:snapToGrid w:val="0"/>
                <w:szCs w:val="20"/>
              </w:rPr>
              <w:t>2</w:t>
            </w:r>
            <w:r w:rsidR="00C90288">
              <w:rPr>
                <w:snapToGrid w:val="0"/>
                <w:szCs w:val="20"/>
              </w:rPr>
              <w:t>.09/</w:t>
            </w:r>
          </w:p>
        </w:tc>
        <w:tc>
          <w:tcPr>
            <w:tcW w:w="3828" w:type="dxa"/>
            <w:tcBorders>
              <w:bottom w:val="single" w:sz="4" w:space="0" w:color="auto"/>
            </w:tcBorders>
            <w:shd w:val="clear" w:color="auto" w:fill="auto"/>
          </w:tcPr>
          <w:p w:rsidR="00C90288"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Pr>
                <w:snapToGrid w:val="0"/>
                <w:sz w:val="22"/>
                <w:szCs w:val="20"/>
              </w:rPr>
              <w:t xml:space="preserve">Введение. </w:t>
            </w:r>
            <w:r w:rsidRPr="00697503">
              <w:rPr>
                <w:snapToGrid w:val="0"/>
                <w:sz w:val="22"/>
                <w:szCs w:val="20"/>
              </w:rPr>
              <w:t xml:space="preserve">Науки о человеке. Здоровье и его охрана </w:t>
            </w:r>
            <w:r>
              <w:rPr>
                <w:snapToGrid w:val="0"/>
                <w:sz w:val="22"/>
                <w:szCs w:val="20"/>
              </w:rPr>
              <w:t xml:space="preserve">. </w:t>
            </w:r>
          </w:p>
          <w:p w:rsidR="00C90288"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p>
          <w:p w:rsidR="00C90288"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p>
          <w:p w:rsidR="00C90288"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p>
          <w:p w:rsidR="00C90288" w:rsidRDefault="00C90288" w:rsidP="00CE226E">
            <w:pPr>
              <w:widowControl w:val="0"/>
              <w:overflowPunct w:val="0"/>
              <w:autoSpaceDE w:val="0"/>
              <w:autoSpaceDN w:val="0"/>
              <w:adjustRightInd w:val="0"/>
              <w:spacing w:before="100" w:beforeAutospacing="1" w:after="100" w:afterAutospacing="1"/>
              <w:contextualSpacing/>
              <w:textAlignment w:val="baseline"/>
              <w:rPr>
                <w:color w:val="000000"/>
              </w:rPr>
            </w:pPr>
            <w:r w:rsidRPr="0072720B">
              <w:rPr>
                <w:color w:val="000000"/>
              </w:rPr>
              <w:t>§1 с</w:t>
            </w:r>
            <w:r>
              <w:rPr>
                <w:color w:val="000000"/>
              </w:rPr>
              <w:t xml:space="preserve">тр.12 </w:t>
            </w:r>
          </w:p>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Pr>
                <w:color w:val="000000"/>
              </w:rPr>
              <w:t>ответить на вопросы стр 16</w:t>
            </w:r>
            <w:r w:rsidRPr="0072720B">
              <w:rPr>
                <w:color w:val="000000"/>
              </w:rPr>
              <w:t xml:space="preserve"> </w:t>
            </w:r>
          </w:p>
        </w:tc>
        <w:tc>
          <w:tcPr>
            <w:tcW w:w="3118" w:type="dxa"/>
            <w:tcBorders>
              <w:bottom w:val="single" w:sz="4" w:space="0" w:color="auto"/>
            </w:tcBorders>
          </w:tcPr>
          <w:p w:rsidR="00C90288" w:rsidRPr="00697503" w:rsidRDefault="00C90288" w:rsidP="00CE226E">
            <w:pPr>
              <w:overflowPunct w:val="0"/>
              <w:autoSpaceDE w:val="0"/>
              <w:autoSpaceDN w:val="0"/>
              <w:adjustRightInd w:val="0"/>
              <w:spacing w:line="240" w:lineRule="exact"/>
              <w:ind w:right="11"/>
              <w:jc w:val="both"/>
              <w:rPr>
                <w:rFonts w:ascii="SchoolBookAC" w:hAnsi="SchoolBookAC"/>
              </w:rPr>
            </w:pPr>
            <w:r w:rsidRPr="00697503">
              <w:rPr>
                <w:rFonts w:ascii="SchoolBookAC" w:hAnsi="SchoolBookAC"/>
                <w:sz w:val="22"/>
                <w:szCs w:val="22"/>
              </w:rPr>
              <w:t>Учащиеся должны знать:</w:t>
            </w:r>
          </w:p>
          <w:p w:rsidR="00C90288" w:rsidRPr="00697503" w:rsidRDefault="00C90288" w:rsidP="00CE226E">
            <w:pPr>
              <w:overflowPunct w:val="0"/>
              <w:autoSpaceDE w:val="0"/>
              <w:autoSpaceDN w:val="0"/>
              <w:adjustRightInd w:val="0"/>
              <w:spacing w:line="240" w:lineRule="exact"/>
              <w:ind w:right="11"/>
              <w:jc w:val="both"/>
              <w:rPr>
                <w:rFonts w:ascii="SchoolBookAC" w:hAnsi="SchoolBookAC"/>
              </w:rPr>
            </w:pPr>
            <w:r w:rsidRPr="00697503">
              <w:rPr>
                <w:rFonts w:ascii="SchoolBookAC" w:hAnsi="SchoolBookAC"/>
                <w:sz w:val="22"/>
                <w:szCs w:val="22"/>
              </w:rPr>
              <w:t>— признаки, доказывающие родство человека и животных.</w:t>
            </w:r>
          </w:p>
          <w:p w:rsidR="00C90288" w:rsidRPr="00697503" w:rsidRDefault="00C90288" w:rsidP="00CE226E">
            <w:pPr>
              <w:overflowPunct w:val="0"/>
              <w:autoSpaceDE w:val="0"/>
              <w:autoSpaceDN w:val="0"/>
              <w:adjustRightInd w:val="0"/>
              <w:spacing w:line="240" w:lineRule="exact"/>
              <w:ind w:right="11"/>
              <w:jc w:val="both"/>
              <w:rPr>
                <w:rFonts w:ascii="SchoolBookAC" w:hAnsi="SchoolBookAC"/>
              </w:rPr>
            </w:pPr>
            <w:r w:rsidRPr="00697503">
              <w:rPr>
                <w:rFonts w:ascii="SchoolBookAC" w:hAnsi="SchoolBookAC"/>
                <w:sz w:val="22"/>
                <w:szCs w:val="22"/>
              </w:rPr>
              <w:t>Учащиеся должны уметь:</w:t>
            </w:r>
          </w:p>
          <w:p w:rsidR="00C90288" w:rsidRPr="00697503" w:rsidRDefault="00C90288" w:rsidP="00CE226E">
            <w:pPr>
              <w:overflowPunct w:val="0"/>
              <w:autoSpaceDE w:val="0"/>
              <w:autoSpaceDN w:val="0"/>
              <w:adjustRightInd w:val="0"/>
              <w:spacing w:line="240" w:lineRule="exact"/>
              <w:jc w:val="both"/>
              <w:rPr>
                <w:rFonts w:ascii="SchoolBookAC" w:hAnsi="SchoolBookAC"/>
              </w:rPr>
            </w:pPr>
            <w:r w:rsidRPr="00697503">
              <w:rPr>
                <w:rFonts w:ascii="SchoolBookAC" w:hAnsi="SchoolBookAC"/>
                <w:sz w:val="22"/>
                <w:szCs w:val="22"/>
              </w:rPr>
              <w:t>— анализировать особенности строения человека и человекообразных обезьян, древних предков человека, представителей различных рас</w:t>
            </w:r>
          </w:p>
        </w:tc>
        <w:tc>
          <w:tcPr>
            <w:tcW w:w="3402" w:type="dxa"/>
            <w:tcBorders>
              <w:bottom w:val="single" w:sz="4" w:space="0" w:color="auto"/>
            </w:tcBorders>
          </w:tcPr>
          <w:p w:rsidR="00C90288" w:rsidRPr="00697503" w:rsidRDefault="00C90288" w:rsidP="00CE226E">
            <w:pPr>
              <w:overflowPunct w:val="0"/>
              <w:autoSpaceDE w:val="0"/>
              <w:autoSpaceDN w:val="0"/>
              <w:adjustRightInd w:val="0"/>
              <w:spacing w:line="240" w:lineRule="exact"/>
              <w:jc w:val="both"/>
              <w:rPr>
                <w:rFonts w:ascii="SchoolBookAC" w:hAnsi="SchoolBookAC"/>
                <w:b/>
              </w:rPr>
            </w:pPr>
            <w:r w:rsidRPr="00697503">
              <w:rPr>
                <w:rFonts w:ascii="SchoolBookAC" w:hAnsi="SchoolBookAC"/>
                <w:b/>
                <w:sz w:val="22"/>
                <w:szCs w:val="22"/>
              </w:rPr>
              <w:t>Регулятивные:</w:t>
            </w:r>
          </w:p>
          <w:p w:rsidR="00C90288" w:rsidRPr="00697503" w:rsidRDefault="00C90288" w:rsidP="00CE226E">
            <w:pPr>
              <w:overflowPunct w:val="0"/>
              <w:autoSpaceDE w:val="0"/>
              <w:autoSpaceDN w:val="0"/>
              <w:adjustRightInd w:val="0"/>
              <w:spacing w:line="240" w:lineRule="exact"/>
              <w:jc w:val="both"/>
              <w:rPr>
                <w:rFonts w:ascii="SchoolBookAC" w:hAnsi="SchoolBookAC"/>
              </w:rPr>
            </w:pPr>
            <w:r w:rsidRPr="00697503">
              <w:rPr>
                <w:rFonts w:ascii="SchoolBookAC" w:hAnsi="SchoolBookAC"/>
                <w:sz w:val="22"/>
                <w:szCs w:val="22"/>
              </w:rPr>
              <w:t> работать с учебником, рабочей тетрадью и дидактическими материалами, составлять конспект параграфа учебника до и/или после изучения материала на уроке</w:t>
            </w:r>
          </w:p>
          <w:p w:rsidR="00C90288" w:rsidRPr="00697503" w:rsidRDefault="00C90288" w:rsidP="00CE226E">
            <w:pPr>
              <w:overflowPunct w:val="0"/>
              <w:autoSpaceDE w:val="0"/>
              <w:autoSpaceDN w:val="0"/>
              <w:adjustRightInd w:val="0"/>
              <w:spacing w:line="240" w:lineRule="exact"/>
              <w:jc w:val="both"/>
              <w:rPr>
                <w:rFonts w:ascii="SchoolBookAC" w:hAnsi="SchoolBookAC"/>
                <w:b/>
              </w:rPr>
            </w:pPr>
            <w:r w:rsidRPr="00697503">
              <w:rPr>
                <w:rFonts w:ascii="SchoolBookAC" w:hAnsi="SchoolBookAC"/>
                <w:b/>
                <w:sz w:val="22"/>
                <w:szCs w:val="22"/>
              </w:rPr>
              <w:t>Познавательные:</w:t>
            </w:r>
          </w:p>
          <w:p w:rsidR="00C90288" w:rsidRPr="00697503" w:rsidRDefault="00C90288" w:rsidP="00CE226E">
            <w:pPr>
              <w:overflowPunct w:val="0"/>
              <w:autoSpaceDE w:val="0"/>
              <w:autoSpaceDN w:val="0"/>
              <w:adjustRightInd w:val="0"/>
              <w:spacing w:line="240" w:lineRule="exact"/>
              <w:jc w:val="both"/>
              <w:rPr>
                <w:rFonts w:ascii="SchoolBookAC" w:hAnsi="SchoolBookAC"/>
                <w:bCs/>
              </w:rPr>
            </w:pPr>
            <w:r w:rsidRPr="00697503">
              <w:rPr>
                <w:rFonts w:ascii="SchoolBookAC" w:hAnsi="SchoolBookAC"/>
                <w:sz w:val="22"/>
                <w:szCs w:val="22"/>
              </w:rPr>
              <w:t>Определять м</w:t>
            </w:r>
            <w:r w:rsidRPr="00697503">
              <w:rPr>
                <w:rFonts w:ascii="SchoolBookAC" w:hAnsi="SchoolBookAC"/>
                <w:bCs/>
                <w:sz w:val="22"/>
                <w:szCs w:val="22"/>
              </w:rPr>
              <w:t>есто человека в системе органического мира, составлять схему классификации.</w:t>
            </w:r>
          </w:p>
          <w:p w:rsidR="00C90288" w:rsidRPr="00697503" w:rsidRDefault="00C90288" w:rsidP="00CE226E">
            <w:pPr>
              <w:overflowPunct w:val="0"/>
              <w:autoSpaceDE w:val="0"/>
              <w:autoSpaceDN w:val="0"/>
              <w:adjustRightInd w:val="0"/>
              <w:spacing w:line="240" w:lineRule="exact"/>
              <w:jc w:val="both"/>
              <w:rPr>
                <w:rFonts w:ascii="SchoolBookAC" w:hAnsi="SchoolBookAC"/>
                <w:b/>
                <w:bCs/>
              </w:rPr>
            </w:pPr>
            <w:r w:rsidRPr="00697503">
              <w:rPr>
                <w:rFonts w:ascii="SchoolBookAC" w:hAnsi="SchoolBookAC"/>
                <w:b/>
                <w:bCs/>
                <w:sz w:val="22"/>
                <w:szCs w:val="22"/>
              </w:rPr>
              <w:t>Коммуникативные:</w:t>
            </w:r>
          </w:p>
          <w:p w:rsidR="00C90288" w:rsidRPr="00697503" w:rsidRDefault="00C90288" w:rsidP="00CE226E">
            <w:pPr>
              <w:overflowPunct w:val="0"/>
              <w:autoSpaceDE w:val="0"/>
              <w:autoSpaceDN w:val="0"/>
              <w:adjustRightInd w:val="0"/>
              <w:spacing w:line="240" w:lineRule="exact"/>
              <w:jc w:val="both"/>
              <w:rPr>
                <w:rFonts w:ascii="SchoolBookAC" w:hAnsi="SchoolBookAC"/>
              </w:rPr>
            </w:pPr>
            <w:r w:rsidRPr="00697503">
              <w:rPr>
                <w:rFonts w:ascii="SchoolBookAC" w:hAnsi="SchoolBookAC"/>
                <w:bCs/>
                <w:sz w:val="22"/>
                <w:szCs w:val="22"/>
              </w:rPr>
              <w:t>Использовать взаимопроверку, работая в паре. Использовать интернет – ресурсы.</w:t>
            </w:r>
          </w:p>
        </w:tc>
        <w:tc>
          <w:tcPr>
            <w:tcW w:w="2835" w:type="dxa"/>
            <w:tcBorders>
              <w:bottom w:val="single" w:sz="4" w:space="0" w:color="auto"/>
            </w:tcBorders>
          </w:tcPr>
          <w:p w:rsidR="00C90288" w:rsidRPr="00697503" w:rsidRDefault="00C90288" w:rsidP="00CE226E">
            <w:pPr>
              <w:overflowPunct w:val="0"/>
              <w:autoSpaceDE w:val="0"/>
              <w:autoSpaceDN w:val="0"/>
              <w:adjustRightInd w:val="0"/>
              <w:spacing w:line="226" w:lineRule="exact"/>
              <w:jc w:val="both"/>
              <w:rPr>
                <w:rFonts w:ascii="SchoolBookAC" w:hAnsi="SchoolBookAC"/>
              </w:rPr>
            </w:pPr>
            <w:r w:rsidRPr="00697503">
              <w:rPr>
                <w:rFonts w:ascii="SchoolBookAC" w:hAnsi="SchoolBookAC"/>
                <w:sz w:val="22"/>
                <w:szCs w:val="22"/>
              </w:rPr>
              <w:t>— формирование ответственного отношения к учению, труду;</w:t>
            </w:r>
          </w:p>
          <w:p w:rsidR="00C90288" w:rsidRPr="00697503" w:rsidRDefault="00C90288" w:rsidP="00CE226E">
            <w:pPr>
              <w:overflowPunct w:val="0"/>
              <w:autoSpaceDE w:val="0"/>
              <w:autoSpaceDN w:val="0"/>
              <w:adjustRightInd w:val="0"/>
              <w:spacing w:line="226" w:lineRule="exact"/>
              <w:jc w:val="both"/>
              <w:rPr>
                <w:rFonts w:ascii="SchoolBookAC" w:hAnsi="SchoolBookAC"/>
              </w:rPr>
            </w:pPr>
            <w:r w:rsidRPr="00697503">
              <w:rPr>
                <w:rFonts w:ascii="SchoolBookAC" w:hAnsi="SchoolBookAC"/>
                <w:sz w:val="22"/>
                <w:szCs w:val="22"/>
              </w:rPr>
              <w:t>— формирование целостного мировоззрения;</w:t>
            </w:r>
          </w:p>
          <w:p w:rsidR="00C90288" w:rsidRPr="00697503" w:rsidRDefault="00C90288" w:rsidP="00CE226E">
            <w:pPr>
              <w:overflowPunct w:val="0"/>
              <w:autoSpaceDE w:val="0"/>
              <w:autoSpaceDN w:val="0"/>
              <w:adjustRightInd w:val="0"/>
              <w:spacing w:line="226" w:lineRule="exact"/>
              <w:jc w:val="both"/>
              <w:rPr>
                <w:rFonts w:ascii="SchoolBookAC" w:hAnsi="SchoolBookAC"/>
              </w:rPr>
            </w:pPr>
            <w:r w:rsidRPr="00697503">
              <w:rPr>
                <w:rFonts w:ascii="SchoolBookAC" w:hAnsi="SchoolBookAC"/>
                <w:sz w:val="22"/>
                <w:szCs w:val="22"/>
              </w:rPr>
              <w:t>— формирование коммуникативной компетенции в общении с коллегами;</w:t>
            </w:r>
          </w:p>
          <w:p w:rsidR="00C90288" w:rsidRPr="00697503" w:rsidRDefault="00C90288" w:rsidP="00CE226E">
            <w:pPr>
              <w:overflowPunct w:val="0"/>
              <w:autoSpaceDE w:val="0"/>
              <w:autoSpaceDN w:val="0"/>
              <w:adjustRightInd w:val="0"/>
              <w:spacing w:before="100" w:beforeAutospacing="1" w:after="100" w:afterAutospacing="1" w:line="276" w:lineRule="auto"/>
              <w:jc w:val="both"/>
              <w:rPr>
                <w:rFonts w:ascii="SchoolBookAC" w:hAnsi="SchoolBookAC"/>
              </w:rPr>
            </w:pPr>
          </w:p>
        </w:tc>
      </w:tr>
      <w:tr w:rsidR="00C90288" w:rsidRPr="00697503" w:rsidTr="00CE226E">
        <w:trPr>
          <w:trHeight w:val="218"/>
        </w:trPr>
        <w:tc>
          <w:tcPr>
            <w:tcW w:w="850" w:type="dxa"/>
            <w:tcBorders>
              <w:top w:val="single" w:sz="4" w:space="0" w:color="auto"/>
              <w:bottom w:val="single" w:sz="4" w:space="0" w:color="auto"/>
            </w:tcBorders>
            <w:shd w:val="clear" w:color="auto" w:fill="auto"/>
          </w:tcPr>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sidRPr="00697503">
              <w:rPr>
                <w:snapToGrid w:val="0"/>
                <w:sz w:val="22"/>
                <w:szCs w:val="20"/>
              </w:rPr>
              <w:t>2</w:t>
            </w:r>
          </w:p>
        </w:tc>
        <w:tc>
          <w:tcPr>
            <w:tcW w:w="1277" w:type="dxa"/>
            <w:tcBorders>
              <w:top w:val="single" w:sz="4" w:space="0" w:color="auto"/>
              <w:bottom w:val="single" w:sz="4" w:space="0" w:color="auto"/>
            </w:tcBorders>
            <w:shd w:val="clear" w:color="auto" w:fill="auto"/>
          </w:tcPr>
          <w:p w:rsidR="00C90288" w:rsidRPr="00697503" w:rsidRDefault="0019225A"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Pr>
                <w:snapToGrid w:val="0"/>
                <w:szCs w:val="20"/>
              </w:rPr>
              <w:t>5</w:t>
            </w:r>
            <w:r w:rsidR="005962B7">
              <w:rPr>
                <w:snapToGrid w:val="0"/>
                <w:szCs w:val="20"/>
              </w:rPr>
              <w:t>.09/</w:t>
            </w:r>
          </w:p>
        </w:tc>
        <w:tc>
          <w:tcPr>
            <w:tcW w:w="3828" w:type="dxa"/>
            <w:tcBorders>
              <w:top w:val="single" w:sz="4" w:space="0" w:color="auto"/>
              <w:bottom w:val="single" w:sz="4" w:space="0" w:color="auto"/>
            </w:tcBorders>
            <w:shd w:val="clear" w:color="auto" w:fill="auto"/>
          </w:tcPr>
          <w:p w:rsidR="00C90288"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sidRPr="00697503">
              <w:rPr>
                <w:snapToGrid w:val="0"/>
                <w:sz w:val="22"/>
                <w:szCs w:val="20"/>
              </w:rPr>
              <w:t>Входная диагностическая работа. Становление наук о человеке</w:t>
            </w:r>
            <w:r>
              <w:rPr>
                <w:snapToGrid w:val="0"/>
                <w:sz w:val="22"/>
                <w:szCs w:val="20"/>
              </w:rPr>
              <w:t>.</w:t>
            </w:r>
          </w:p>
          <w:p w:rsidR="00C90288"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p>
          <w:p w:rsidR="00C90288" w:rsidRDefault="00C90288" w:rsidP="00CE226E">
            <w:pPr>
              <w:widowControl w:val="0"/>
              <w:overflowPunct w:val="0"/>
              <w:autoSpaceDE w:val="0"/>
              <w:autoSpaceDN w:val="0"/>
              <w:adjustRightInd w:val="0"/>
              <w:spacing w:before="100" w:beforeAutospacing="1" w:after="100" w:afterAutospacing="1"/>
              <w:contextualSpacing/>
              <w:textAlignment w:val="baseline"/>
              <w:rPr>
                <w:color w:val="000000"/>
              </w:rPr>
            </w:pPr>
            <w:r>
              <w:rPr>
                <w:color w:val="000000"/>
              </w:rPr>
              <w:t>§2</w:t>
            </w:r>
            <w:r w:rsidRPr="0072720B">
              <w:rPr>
                <w:color w:val="000000"/>
              </w:rPr>
              <w:t xml:space="preserve"> с</w:t>
            </w:r>
            <w:r>
              <w:rPr>
                <w:color w:val="000000"/>
              </w:rPr>
              <w:t xml:space="preserve">тр.17 </w:t>
            </w:r>
          </w:p>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Pr>
                <w:color w:val="000000"/>
              </w:rPr>
              <w:t>ответить на вопр</w:t>
            </w:r>
            <w:r w:rsidR="00C42AAD">
              <w:rPr>
                <w:color w:val="000000"/>
              </w:rPr>
              <w:t>о</w:t>
            </w:r>
            <w:r>
              <w:rPr>
                <w:color w:val="000000"/>
              </w:rPr>
              <w:t>сы стр 21</w:t>
            </w:r>
          </w:p>
        </w:tc>
        <w:tc>
          <w:tcPr>
            <w:tcW w:w="3118" w:type="dxa"/>
            <w:tcBorders>
              <w:top w:val="single" w:sz="4" w:space="0" w:color="auto"/>
              <w:bottom w:val="single" w:sz="4" w:space="0" w:color="auto"/>
            </w:tcBorders>
          </w:tcPr>
          <w:p w:rsidR="00C90288" w:rsidRPr="00697503" w:rsidRDefault="00C90288" w:rsidP="00CE226E">
            <w:pPr>
              <w:overflowPunct w:val="0"/>
              <w:autoSpaceDE w:val="0"/>
              <w:autoSpaceDN w:val="0"/>
              <w:adjustRightInd w:val="0"/>
              <w:spacing w:line="240" w:lineRule="exact"/>
              <w:jc w:val="both"/>
              <w:rPr>
                <w:rFonts w:ascii="SchoolBookAC" w:hAnsi="SchoolBookAC"/>
              </w:rPr>
            </w:pPr>
            <w:r w:rsidRPr="00697503">
              <w:rPr>
                <w:rFonts w:ascii="SchoolBookAC" w:hAnsi="SchoolBookAC"/>
                <w:sz w:val="22"/>
                <w:szCs w:val="22"/>
              </w:rPr>
              <w:t>Учащиеся должны знать:</w:t>
            </w:r>
          </w:p>
          <w:p w:rsidR="00C90288" w:rsidRPr="00697503" w:rsidRDefault="00C90288" w:rsidP="00CE226E">
            <w:pPr>
              <w:overflowPunct w:val="0"/>
              <w:autoSpaceDE w:val="0"/>
              <w:autoSpaceDN w:val="0"/>
              <w:adjustRightInd w:val="0"/>
              <w:spacing w:line="240" w:lineRule="exact"/>
              <w:jc w:val="both"/>
              <w:rPr>
                <w:rFonts w:ascii="SchoolBookAC" w:hAnsi="SchoolBookAC"/>
              </w:rPr>
            </w:pPr>
            <w:r w:rsidRPr="00697503">
              <w:rPr>
                <w:rFonts w:ascii="SchoolBookAC" w:hAnsi="SchoolBookAC"/>
                <w:sz w:val="22"/>
                <w:szCs w:val="22"/>
              </w:rPr>
              <w:t>— биологические и социальные факторы антропогенеза;</w:t>
            </w:r>
          </w:p>
          <w:p w:rsidR="00C90288" w:rsidRPr="00697503" w:rsidRDefault="00C90288" w:rsidP="00CE226E">
            <w:pPr>
              <w:overflowPunct w:val="0"/>
              <w:autoSpaceDE w:val="0"/>
              <w:autoSpaceDN w:val="0"/>
              <w:adjustRightInd w:val="0"/>
              <w:spacing w:line="240" w:lineRule="exact"/>
              <w:jc w:val="both"/>
              <w:rPr>
                <w:rFonts w:ascii="SchoolBookAC" w:hAnsi="SchoolBookAC"/>
              </w:rPr>
            </w:pPr>
            <w:r w:rsidRPr="00697503">
              <w:rPr>
                <w:rFonts w:ascii="SchoolBookAC" w:hAnsi="SchoolBookAC"/>
                <w:sz w:val="22"/>
                <w:szCs w:val="22"/>
              </w:rPr>
              <w:t>— основные этапы эволюции человека;</w:t>
            </w:r>
          </w:p>
          <w:p w:rsidR="00C90288" w:rsidRPr="00697503" w:rsidRDefault="00C90288" w:rsidP="00CE226E">
            <w:pPr>
              <w:overflowPunct w:val="0"/>
              <w:autoSpaceDE w:val="0"/>
              <w:autoSpaceDN w:val="0"/>
              <w:adjustRightInd w:val="0"/>
              <w:spacing w:line="240" w:lineRule="exact"/>
              <w:jc w:val="both"/>
              <w:rPr>
                <w:rFonts w:ascii="SchoolBookAC" w:hAnsi="SchoolBookAC"/>
              </w:rPr>
            </w:pPr>
            <w:r w:rsidRPr="00697503">
              <w:rPr>
                <w:rFonts w:ascii="SchoolBookAC" w:hAnsi="SchoolBookAC"/>
                <w:sz w:val="22"/>
                <w:szCs w:val="22"/>
              </w:rPr>
              <w:t>— основные черты рас человека.</w:t>
            </w:r>
          </w:p>
          <w:p w:rsidR="00C90288" w:rsidRPr="00697503" w:rsidRDefault="00C90288" w:rsidP="00CE226E">
            <w:pPr>
              <w:overflowPunct w:val="0"/>
              <w:autoSpaceDE w:val="0"/>
              <w:autoSpaceDN w:val="0"/>
              <w:adjustRightInd w:val="0"/>
              <w:spacing w:line="240" w:lineRule="exact"/>
              <w:jc w:val="both"/>
              <w:rPr>
                <w:rFonts w:ascii="SchoolBookAC" w:hAnsi="SchoolBookAC"/>
              </w:rPr>
            </w:pPr>
          </w:p>
        </w:tc>
        <w:tc>
          <w:tcPr>
            <w:tcW w:w="3402" w:type="dxa"/>
            <w:tcBorders>
              <w:top w:val="single" w:sz="4" w:space="0" w:color="auto"/>
              <w:bottom w:val="single" w:sz="4" w:space="0" w:color="auto"/>
            </w:tcBorders>
          </w:tcPr>
          <w:p w:rsidR="00C90288" w:rsidRPr="00697503" w:rsidRDefault="00C90288" w:rsidP="00CE226E">
            <w:pPr>
              <w:overflowPunct w:val="0"/>
              <w:autoSpaceDE w:val="0"/>
              <w:autoSpaceDN w:val="0"/>
              <w:adjustRightInd w:val="0"/>
              <w:spacing w:line="240" w:lineRule="exact"/>
              <w:jc w:val="both"/>
              <w:rPr>
                <w:rFonts w:ascii="SchoolBookAC" w:hAnsi="SchoolBookAC"/>
                <w:b/>
              </w:rPr>
            </w:pPr>
            <w:r w:rsidRPr="00697503">
              <w:rPr>
                <w:rFonts w:ascii="SchoolBookAC" w:hAnsi="SchoolBookAC"/>
                <w:b/>
                <w:sz w:val="22"/>
                <w:szCs w:val="22"/>
              </w:rPr>
              <w:t>Регулятивные:</w:t>
            </w:r>
          </w:p>
          <w:p w:rsidR="00C90288" w:rsidRPr="00697503" w:rsidRDefault="00C90288" w:rsidP="00CE226E">
            <w:pPr>
              <w:overflowPunct w:val="0"/>
              <w:autoSpaceDE w:val="0"/>
              <w:autoSpaceDN w:val="0"/>
              <w:adjustRightInd w:val="0"/>
              <w:spacing w:line="240" w:lineRule="exact"/>
              <w:jc w:val="both"/>
              <w:rPr>
                <w:rFonts w:ascii="SchoolBookAC" w:hAnsi="SchoolBookAC"/>
              </w:rPr>
            </w:pPr>
            <w:r w:rsidRPr="00697503">
              <w:rPr>
                <w:rFonts w:ascii="SchoolBookAC" w:hAnsi="SchoolBookAC"/>
                <w:sz w:val="22"/>
                <w:szCs w:val="22"/>
              </w:rPr>
              <w:t>Учащиеся должны уметь:</w:t>
            </w:r>
          </w:p>
          <w:p w:rsidR="00C90288" w:rsidRPr="00697503" w:rsidRDefault="00C90288" w:rsidP="00CE226E">
            <w:pPr>
              <w:overflowPunct w:val="0"/>
              <w:autoSpaceDE w:val="0"/>
              <w:autoSpaceDN w:val="0"/>
              <w:adjustRightInd w:val="0"/>
              <w:spacing w:line="240" w:lineRule="exact"/>
              <w:jc w:val="both"/>
              <w:rPr>
                <w:rFonts w:ascii="SchoolBookAC" w:hAnsi="SchoolBookAC"/>
              </w:rPr>
            </w:pPr>
            <w:r w:rsidRPr="00697503">
              <w:rPr>
                <w:rFonts w:ascii="SchoolBookAC" w:hAnsi="SchoolBookAC"/>
                <w:sz w:val="22"/>
                <w:szCs w:val="22"/>
              </w:rPr>
              <w:t>— работать с учебником, рабочей тетрадью и дидактическими материалами, составлять конспект параграфа учебника до и/или после изучения материала на уроке;</w:t>
            </w:r>
          </w:p>
          <w:p w:rsidR="00C90288" w:rsidRPr="00697503" w:rsidRDefault="00C90288" w:rsidP="00CE226E">
            <w:pPr>
              <w:overflowPunct w:val="0"/>
              <w:autoSpaceDE w:val="0"/>
              <w:autoSpaceDN w:val="0"/>
              <w:adjustRightInd w:val="0"/>
              <w:spacing w:line="240" w:lineRule="exact"/>
              <w:jc w:val="both"/>
              <w:rPr>
                <w:rFonts w:ascii="SchoolBookAC" w:hAnsi="SchoolBookAC"/>
                <w:b/>
                <w:bCs/>
              </w:rPr>
            </w:pPr>
            <w:r w:rsidRPr="00697503">
              <w:rPr>
                <w:rFonts w:ascii="SchoolBookAC" w:hAnsi="SchoolBookAC"/>
                <w:sz w:val="22"/>
                <w:szCs w:val="22"/>
              </w:rPr>
              <w:t>— </w:t>
            </w:r>
            <w:r w:rsidRPr="00697503">
              <w:rPr>
                <w:rFonts w:ascii="SchoolBookAC" w:hAnsi="SchoolBookAC"/>
                <w:b/>
                <w:bCs/>
                <w:sz w:val="22"/>
                <w:szCs w:val="22"/>
              </w:rPr>
              <w:t>Коммуникативные:</w:t>
            </w:r>
          </w:p>
          <w:p w:rsidR="00C90288" w:rsidRPr="00697503" w:rsidRDefault="00C90288" w:rsidP="00CE226E">
            <w:pPr>
              <w:overflowPunct w:val="0"/>
              <w:autoSpaceDE w:val="0"/>
              <w:autoSpaceDN w:val="0"/>
              <w:adjustRightInd w:val="0"/>
              <w:spacing w:line="240" w:lineRule="exact"/>
              <w:jc w:val="both"/>
              <w:rPr>
                <w:rFonts w:ascii="SchoolBookAC" w:hAnsi="SchoolBookAC"/>
              </w:rPr>
            </w:pPr>
            <w:r w:rsidRPr="00697503">
              <w:rPr>
                <w:rFonts w:ascii="SchoolBookAC" w:hAnsi="SchoolBookAC"/>
                <w:sz w:val="22"/>
                <w:szCs w:val="22"/>
              </w:rPr>
              <w:t>разрабатывать план-конспект темы, используя разные источники информации;</w:t>
            </w:r>
          </w:p>
          <w:p w:rsidR="00C90288" w:rsidRPr="00697503" w:rsidRDefault="00C90288" w:rsidP="00CE226E">
            <w:pPr>
              <w:overflowPunct w:val="0"/>
              <w:autoSpaceDE w:val="0"/>
              <w:autoSpaceDN w:val="0"/>
              <w:adjustRightInd w:val="0"/>
              <w:spacing w:line="240" w:lineRule="exact"/>
              <w:jc w:val="both"/>
              <w:rPr>
                <w:rFonts w:ascii="SchoolBookAC" w:hAnsi="SchoolBookAC"/>
              </w:rPr>
            </w:pPr>
            <w:r w:rsidRPr="00697503">
              <w:rPr>
                <w:rFonts w:ascii="SchoolBookAC" w:hAnsi="SchoolBookAC"/>
                <w:sz w:val="22"/>
                <w:szCs w:val="22"/>
              </w:rPr>
              <w:t>— готовить устные сообщения и письменные рефераты на основе обобщения информации учебника и дополнительных источников;</w:t>
            </w:r>
          </w:p>
          <w:p w:rsidR="00C90288" w:rsidRPr="00697503" w:rsidRDefault="00C90288" w:rsidP="00CE226E">
            <w:pPr>
              <w:overflowPunct w:val="0"/>
              <w:autoSpaceDE w:val="0"/>
              <w:autoSpaceDN w:val="0"/>
              <w:adjustRightInd w:val="0"/>
              <w:spacing w:line="240" w:lineRule="exact"/>
              <w:jc w:val="both"/>
              <w:rPr>
                <w:rFonts w:ascii="SchoolBookAC" w:hAnsi="SchoolBookAC"/>
              </w:rPr>
            </w:pPr>
            <w:r w:rsidRPr="00697503">
              <w:rPr>
                <w:rFonts w:ascii="SchoolBookAC" w:hAnsi="SchoolBookAC"/>
                <w:sz w:val="22"/>
                <w:szCs w:val="22"/>
              </w:rPr>
              <w:t xml:space="preserve">— пользоваться поисковыми системами Интернета. </w:t>
            </w:r>
          </w:p>
          <w:p w:rsidR="00C90288" w:rsidRPr="00697503" w:rsidRDefault="00C90288" w:rsidP="00CE226E">
            <w:pPr>
              <w:overflowPunct w:val="0"/>
              <w:autoSpaceDE w:val="0"/>
              <w:autoSpaceDN w:val="0"/>
              <w:adjustRightInd w:val="0"/>
              <w:spacing w:line="240" w:lineRule="exact"/>
              <w:jc w:val="both"/>
              <w:rPr>
                <w:rFonts w:ascii="SchoolBookAC" w:hAnsi="SchoolBookAC"/>
                <w:b/>
              </w:rPr>
            </w:pPr>
            <w:r w:rsidRPr="00697503">
              <w:rPr>
                <w:rFonts w:ascii="SchoolBookAC" w:hAnsi="SchoolBookAC"/>
                <w:b/>
                <w:sz w:val="22"/>
                <w:szCs w:val="22"/>
              </w:rPr>
              <w:t>Познавательные:</w:t>
            </w:r>
            <w:r w:rsidRPr="00697503">
              <w:rPr>
                <w:rFonts w:ascii="SchoolBookAC" w:hAnsi="SchoolBookAC"/>
                <w:sz w:val="22"/>
                <w:szCs w:val="22"/>
              </w:rPr>
              <w:t xml:space="preserve"> Определять сходство и различие человека и млекопитающих животных</w:t>
            </w:r>
          </w:p>
          <w:p w:rsidR="00C90288" w:rsidRPr="00697503" w:rsidRDefault="00C90288" w:rsidP="00CE226E">
            <w:pPr>
              <w:overflowPunct w:val="0"/>
              <w:autoSpaceDE w:val="0"/>
              <w:autoSpaceDN w:val="0"/>
              <w:adjustRightInd w:val="0"/>
              <w:spacing w:line="240" w:lineRule="exact"/>
              <w:jc w:val="both"/>
              <w:rPr>
                <w:rFonts w:ascii="SchoolBookAC" w:hAnsi="SchoolBookAC"/>
              </w:rPr>
            </w:pPr>
          </w:p>
        </w:tc>
        <w:tc>
          <w:tcPr>
            <w:tcW w:w="2835" w:type="dxa"/>
            <w:tcBorders>
              <w:top w:val="single" w:sz="4" w:space="0" w:color="auto"/>
              <w:bottom w:val="single" w:sz="4" w:space="0" w:color="auto"/>
            </w:tcBorders>
          </w:tcPr>
          <w:p w:rsidR="00C90288" w:rsidRPr="00697503" w:rsidRDefault="00C90288" w:rsidP="00CE226E">
            <w:pPr>
              <w:overflowPunct w:val="0"/>
              <w:autoSpaceDE w:val="0"/>
              <w:autoSpaceDN w:val="0"/>
              <w:adjustRightInd w:val="0"/>
              <w:spacing w:line="240" w:lineRule="exact"/>
              <w:jc w:val="both"/>
              <w:rPr>
                <w:rFonts w:ascii="SchoolBookAC" w:hAnsi="SchoolBookAC"/>
              </w:rPr>
            </w:pPr>
            <w:r w:rsidRPr="00697503">
              <w:rPr>
                <w:rFonts w:ascii="SchoolBookAC" w:hAnsi="SchoolBookAC"/>
                <w:sz w:val="22"/>
                <w:szCs w:val="22"/>
              </w:rPr>
              <w:t>— формирование целостного мировоззрения</w:t>
            </w:r>
          </w:p>
        </w:tc>
      </w:tr>
      <w:tr w:rsidR="00C90288" w:rsidRPr="00697503" w:rsidTr="00CE226E">
        <w:trPr>
          <w:trHeight w:val="308"/>
        </w:trPr>
        <w:tc>
          <w:tcPr>
            <w:tcW w:w="850" w:type="dxa"/>
            <w:tcBorders>
              <w:top w:val="single" w:sz="4" w:space="0" w:color="auto"/>
              <w:bottom w:val="single" w:sz="4" w:space="0" w:color="auto"/>
            </w:tcBorders>
            <w:shd w:val="clear" w:color="auto" w:fill="auto"/>
          </w:tcPr>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sidRPr="00697503">
              <w:rPr>
                <w:snapToGrid w:val="0"/>
                <w:sz w:val="22"/>
                <w:szCs w:val="20"/>
              </w:rPr>
              <w:t>3</w:t>
            </w:r>
          </w:p>
        </w:tc>
        <w:tc>
          <w:tcPr>
            <w:tcW w:w="1277" w:type="dxa"/>
            <w:tcBorders>
              <w:top w:val="single" w:sz="4" w:space="0" w:color="auto"/>
              <w:bottom w:val="single" w:sz="4" w:space="0" w:color="auto"/>
            </w:tcBorders>
            <w:shd w:val="clear" w:color="auto" w:fill="auto"/>
          </w:tcPr>
          <w:p w:rsidR="00C90288" w:rsidRPr="00697503" w:rsidRDefault="0019225A"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Pr>
                <w:snapToGrid w:val="0"/>
                <w:szCs w:val="20"/>
              </w:rPr>
              <w:t>9</w:t>
            </w:r>
            <w:r w:rsidR="007C4568">
              <w:rPr>
                <w:snapToGrid w:val="0"/>
                <w:szCs w:val="20"/>
              </w:rPr>
              <w:t>.09/</w:t>
            </w:r>
          </w:p>
        </w:tc>
        <w:tc>
          <w:tcPr>
            <w:tcW w:w="3828" w:type="dxa"/>
            <w:tcBorders>
              <w:top w:val="single" w:sz="4" w:space="0" w:color="auto"/>
              <w:bottom w:val="single" w:sz="4" w:space="0" w:color="auto"/>
            </w:tcBorders>
            <w:shd w:val="clear" w:color="auto" w:fill="auto"/>
          </w:tcPr>
          <w:p w:rsidR="00C90288"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sidRPr="00697503">
              <w:rPr>
                <w:snapToGrid w:val="0"/>
                <w:sz w:val="22"/>
                <w:szCs w:val="20"/>
              </w:rPr>
              <w:t>Систематическое положение человека</w:t>
            </w:r>
            <w:r>
              <w:rPr>
                <w:snapToGrid w:val="0"/>
                <w:sz w:val="22"/>
                <w:szCs w:val="20"/>
              </w:rPr>
              <w:t>.</w:t>
            </w:r>
          </w:p>
          <w:p w:rsidR="00C90288" w:rsidRDefault="00C90288" w:rsidP="00CE226E">
            <w:pPr>
              <w:widowControl w:val="0"/>
              <w:overflowPunct w:val="0"/>
              <w:autoSpaceDE w:val="0"/>
              <w:autoSpaceDN w:val="0"/>
              <w:adjustRightInd w:val="0"/>
              <w:spacing w:before="100" w:beforeAutospacing="1" w:after="100" w:afterAutospacing="1"/>
              <w:contextualSpacing/>
              <w:textAlignment w:val="baseline"/>
              <w:rPr>
                <w:color w:val="000000"/>
              </w:rPr>
            </w:pPr>
            <w:r>
              <w:rPr>
                <w:color w:val="000000"/>
              </w:rPr>
              <w:t>§3</w:t>
            </w:r>
            <w:r w:rsidRPr="0072720B">
              <w:rPr>
                <w:color w:val="000000"/>
              </w:rPr>
              <w:t xml:space="preserve"> с</w:t>
            </w:r>
            <w:r>
              <w:rPr>
                <w:color w:val="000000"/>
              </w:rPr>
              <w:t xml:space="preserve">тр.24 </w:t>
            </w:r>
          </w:p>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Pr>
                <w:color w:val="000000"/>
              </w:rPr>
              <w:lastRenderedPageBreak/>
              <w:t>ответить на вопр</w:t>
            </w:r>
            <w:r w:rsidR="00C61EAC">
              <w:rPr>
                <w:color w:val="000000"/>
              </w:rPr>
              <w:t>о</w:t>
            </w:r>
            <w:r>
              <w:rPr>
                <w:color w:val="000000"/>
              </w:rPr>
              <w:t>сы стр 28</w:t>
            </w:r>
          </w:p>
        </w:tc>
        <w:tc>
          <w:tcPr>
            <w:tcW w:w="3118" w:type="dxa"/>
            <w:vMerge w:val="restart"/>
            <w:tcBorders>
              <w:top w:val="single" w:sz="4" w:space="0" w:color="auto"/>
            </w:tcBorders>
          </w:tcPr>
          <w:p w:rsidR="00C90288" w:rsidRPr="00697503" w:rsidRDefault="00C90288" w:rsidP="00CE226E">
            <w:pPr>
              <w:overflowPunct w:val="0"/>
              <w:autoSpaceDE w:val="0"/>
              <w:autoSpaceDN w:val="0"/>
              <w:adjustRightInd w:val="0"/>
              <w:spacing w:line="240" w:lineRule="exact"/>
              <w:jc w:val="both"/>
              <w:rPr>
                <w:rFonts w:ascii="SchoolBookAC" w:hAnsi="SchoolBookAC"/>
              </w:rPr>
            </w:pPr>
            <w:r w:rsidRPr="00697503">
              <w:rPr>
                <w:rFonts w:ascii="SchoolBookAC" w:hAnsi="SchoolBookAC"/>
                <w:sz w:val="22"/>
                <w:szCs w:val="22"/>
              </w:rPr>
              <w:lastRenderedPageBreak/>
              <w:t>Учащиеся должны знать:</w:t>
            </w:r>
          </w:p>
          <w:p w:rsidR="00C90288" w:rsidRPr="00697503" w:rsidRDefault="00C90288" w:rsidP="00CE226E">
            <w:pPr>
              <w:overflowPunct w:val="0"/>
              <w:autoSpaceDE w:val="0"/>
              <w:autoSpaceDN w:val="0"/>
              <w:adjustRightInd w:val="0"/>
              <w:spacing w:line="240" w:lineRule="exact"/>
              <w:jc w:val="both"/>
              <w:rPr>
                <w:rFonts w:ascii="SchoolBookAC" w:hAnsi="SchoolBookAC"/>
              </w:rPr>
            </w:pPr>
            <w:r w:rsidRPr="00697503">
              <w:rPr>
                <w:rFonts w:ascii="SchoolBookAC" w:hAnsi="SchoolBookAC"/>
                <w:sz w:val="22"/>
                <w:szCs w:val="22"/>
              </w:rPr>
              <w:t xml:space="preserve">— биологические и социальные факторы </w:t>
            </w:r>
            <w:r w:rsidRPr="00697503">
              <w:rPr>
                <w:rFonts w:ascii="SchoolBookAC" w:hAnsi="SchoolBookAC"/>
                <w:sz w:val="22"/>
                <w:szCs w:val="22"/>
              </w:rPr>
              <w:lastRenderedPageBreak/>
              <w:t>антропогенеза;</w:t>
            </w:r>
          </w:p>
          <w:p w:rsidR="00C90288" w:rsidRPr="00697503" w:rsidRDefault="00C90288" w:rsidP="00CE226E">
            <w:pPr>
              <w:overflowPunct w:val="0"/>
              <w:autoSpaceDE w:val="0"/>
              <w:autoSpaceDN w:val="0"/>
              <w:adjustRightInd w:val="0"/>
              <w:spacing w:line="240" w:lineRule="exact"/>
              <w:jc w:val="both"/>
              <w:rPr>
                <w:rFonts w:ascii="SchoolBookAC" w:hAnsi="SchoolBookAC"/>
              </w:rPr>
            </w:pPr>
            <w:r w:rsidRPr="00697503">
              <w:rPr>
                <w:rFonts w:ascii="SchoolBookAC" w:hAnsi="SchoolBookAC"/>
                <w:sz w:val="22"/>
                <w:szCs w:val="22"/>
              </w:rPr>
              <w:t>— основные этапы эволюции человека;</w:t>
            </w:r>
          </w:p>
          <w:p w:rsidR="00C90288" w:rsidRPr="00697503" w:rsidRDefault="00C90288" w:rsidP="00CE226E">
            <w:pPr>
              <w:overflowPunct w:val="0"/>
              <w:autoSpaceDE w:val="0"/>
              <w:autoSpaceDN w:val="0"/>
              <w:adjustRightInd w:val="0"/>
              <w:spacing w:line="240" w:lineRule="exact"/>
              <w:jc w:val="both"/>
              <w:rPr>
                <w:rFonts w:ascii="SchoolBookAC" w:hAnsi="SchoolBookAC"/>
              </w:rPr>
            </w:pPr>
          </w:p>
        </w:tc>
        <w:tc>
          <w:tcPr>
            <w:tcW w:w="3402" w:type="dxa"/>
            <w:vMerge w:val="restart"/>
            <w:tcBorders>
              <w:top w:val="single" w:sz="4" w:space="0" w:color="auto"/>
            </w:tcBorders>
          </w:tcPr>
          <w:p w:rsidR="00C90288" w:rsidRPr="00697503" w:rsidRDefault="00C90288" w:rsidP="00CE226E">
            <w:pPr>
              <w:overflowPunct w:val="0"/>
              <w:autoSpaceDE w:val="0"/>
              <w:autoSpaceDN w:val="0"/>
              <w:adjustRightInd w:val="0"/>
              <w:spacing w:line="240" w:lineRule="exact"/>
              <w:jc w:val="both"/>
              <w:rPr>
                <w:rFonts w:ascii="SchoolBookAC" w:hAnsi="SchoolBookAC"/>
                <w:b/>
                <w:bCs/>
              </w:rPr>
            </w:pPr>
            <w:r w:rsidRPr="00697503">
              <w:rPr>
                <w:rFonts w:ascii="SchoolBookAC" w:hAnsi="SchoolBookAC"/>
                <w:sz w:val="22"/>
                <w:szCs w:val="22"/>
              </w:rPr>
              <w:lastRenderedPageBreak/>
              <w:t> </w:t>
            </w:r>
            <w:r w:rsidRPr="00697503">
              <w:rPr>
                <w:rFonts w:ascii="SchoolBookAC" w:hAnsi="SchoolBookAC"/>
                <w:b/>
                <w:bCs/>
                <w:sz w:val="22"/>
                <w:szCs w:val="22"/>
              </w:rPr>
              <w:t>Коммуникативные:</w:t>
            </w:r>
          </w:p>
          <w:p w:rsidR="00C90288" w:rsidRPr="00697503" w:rsidRDefault="00C90288" w:rsidP="00CE226E">
            <w:pPr>
              <w:overflowPunct w:val="0"/>
              <w:autoSpaceDE w:val="0"/>
              <w:autoSpaceDN w:val="0"/>
              <w:adjustRightInd w:val="0"/>
              <w:spacing w:line="240" w:lineRule="exact"/>
              <w:jc w:val="both"/>
              <w:rPr>
                <w:rFonts w:ascii="SchoolBookAC" w:hAnsi="SchoolBookAC"/>
              </w:rPr>
            </w:pPr>
            <w:r w:rsidRPr="00697503">
              <w:rPr>
                <w:rFonts w:ascii="SchoolBookAC" w:hAnsi="SchoolBookAC"/>
                <w:sz w:val="22"/>
                <w:szCs w:val="22"/>
              </w:rPr>
              <w:t xml:space="preserve">готовить устные сообщения и письменные рефераты на основе </w:t>
            </w:r>
            <w:r w:rsidRPr="00697503">
              <w:rPr>
                <w:rFonts w:ascii="SchoolBookAC" w:hAnsi="SchoolBookAC"/>
                <w:sz w:val="22"/>
                <w:szCs w:val="22"/>
              </w:rPr>
              <w:lastRenderedPageBreak/>
              <w:t>обобщения информации учебника и дополнительных источников;</w:t>
            </w:r>
          </w:p>
          <w:p w:rsidR="00C90288" w:rsidRPr="00697503" w:rsidRDefault="00C90288" w:rsidP="00CE226E">
            <w:pPr>
              <w:overflowPunct w:val="0"/>
              <w:autoSpaceDE w:val="0"/>
              <w:autoSpaceDN w:val="0"/>
              <w:adjustRightInd w:val="0"/>
              <w:spacing w:line="240" w:lineRule="exact"/>
              <w:jc w:val="both"/>
              <w:rPr>
                <w:rFonts w:ascii="SchoolBookAC" w:hAnsi="SchoolBookAC"/>
                <w:b/>
              </w:rPr>
            </w:pPr>
            <w:r w:rsidRPr="00697503">
              <w:rPr>
                <w:rFonts w:ascii="SchoolBookAC" w:hAnsi="SchoolBookAC"/>
                <w:sz w:val="22"/>
                <w:szCs w:val="22"/>
              </w:rPr>
              <w:t>— пользоваться поисковыми системами Интернета.</w:t>
            </w:r>
            <w:r w:rsidRPr="00697503">
              <w:rPr>
                <w:rFonts w:ascii="SchoolBookAC" w:hAnsi="SchoolBookAC"/>
                <w:b/>
                <w:sz w:val="22"/>
                <w:szCs w:val="22"/>
              </w:rPr>
              <w:t xml:space="preserve"> Познавательные:</w:t>
            </w:r>
            <w:r w:rsidRPr="00697503">
              <w:rPr>
                <w:rFonts w:ascii="SchoolBookAC" w:hAnsi="SchoolBookAC"/>
                <w:sz w:val="22"/>
                <w:szCs w:val="22"/>
              </w:rPr>
              <w:t xml:space="preserve"> Определять сходство и различие человека и млекопитающих животных</w:t>
            </w:r>
          </w:p>
          <w:p w:rsidR="00C90288" w:rsidRPr="00697503" w:rsidRDefault="00C90288" w:rsidP="00CE226E">
            <w:pPr>
              <w:overflowPunct w:val="0"/>
              <w:autoSpaceDE w:val="0"/>
              <w:autoSpaceDN w:val="0"/>
              <w:adjustRightInd w:val="0"/>
              <w:spacing w:line="240" w:lineRule="exact"/>
              <w:jc w:val="both"/>
              <w:rPr>
                <w:rFonts w:ascii="SchoolBookAC" w:hAnsi="SchoolBookAC"/>
              </w:rPr>
            </w:pPr>
          </w:p>
        </w:tc>
        <w:tc>
          <w:tcPr>
            <w:tcW w:w="2835" w:type="dxa"/>
            <w:vMerge w:val="restart"/>
            <w:tcBorders>
              <w:top w:val="single" w:sz="4" w:space="0" w:color="auto"/>
            </w:tcBorders>
          </w:tcPr>
          <w:p w:rsidR="00C90288" w:rsidRPr="00697503" w:rsidRDefault="00C90288" w:rsidP="00CE226E">
            <w:pPr>
              <w:overflowPunct w:val="0"/>
              <w:autoSpaceDE w:val="0"/>
              <w:autoSpaceDN w:val="0"/>
              <w:adjustRightInd w:val="0"/>
              <w:spacing w:line="240" w:lineRule="exact"/>
              <w:jc w:val="both"/>
              <w:rPr>
                <w:rFonts w:ascii="SchoolBookAC" w:hAnsi="SchoolBookAC"/>
              </w:rPr>
            </w:pPr>
            <w:r w:rsidRPr="00697503">
              <w:rPr>
                <w:rFonts w:ascii="SchoolBookAC" w:hAnsi="SchoolBookAC"/>
                <w:sz w:val="22"/>
                <w:szCs w:val="22"/>
              </w:rPr>
              <w:lastRenderedPageBreak/>
              <w:t xml:space="preserve">— формирование осознанности и уважительного отношения </w:t>
            </w:r>
            <w:r w:rsidRPr="00697503">
              <w:rPr>
                <w:rFonts w:ascii="SchoolBookAC" w:hAnsi="SchoolBookAC"/>
                <w:sz w:val="22"/>
                <w:szCs w:val="22"/>
              </w:rPr>
              <w:lastRenderedPageBreak/>
              <w:t>к коллегам, другим людям;</w:t>
            </w:r>
          </w:p>
          <w:p w:rsidR="00C90288" w:rsidRPr="00697503" w:rsidRDefault="00C90288" w:rsidP="00CE226E">
            <w:pPr>
              <w:overflowPunct w:val="0"/>
              <w:autoSpaceDE w:val="0"/>
              <w:autoSpaceDN w:val="0"/>
              <w:adjustRightInd w:val="0"/>
              <w:spacing w:line="240" w:lineRule="exact"/>
              <w:jc w:val="both"/>
              <w:rPr>
                <w:rFonts w:ascii="SchoolBookAC" w:hAnsi="SchoolBookAC"/>
              </w:rPr>
            </w:pPr>
          </w:p>
        </w:tc>
      </w:tr>
      <w:tr w:rsidR="00C90288" w:rsidRPr="00697503" w:rsidTr="00CE226E">
        <w:trPr>
          <w:trHeight w:val="289"/>
        </w:trPr>
        <w:tc>
          <w:tcPr>
            <w:tcW w:w="850" w:type="dxa"/>
            <w:tcBorders>
              <w:top w:val="single" w:sz="4" w:space="0" w:color="auto"/>
              <w:bottom w:val="single" w:sz="4" w:space="0" w:color="auto"/>
            </w:tcBorders>
            <w:shd w:val="clear" w:color="auto" w:fill="auto"/>
          </w:tcPr>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sidRPr="00697503">
              <w:rPr>
                <w:snapToGrid w:val="0"/>
                <w:sz w:val="22"/>
                <w:szCs w:val="20"/>
              </w:rPr>
              <w:lastRenderedPageBreak/>
              <w:t>4</w:t>
            </w:r>
          </w:p>
        </w:tc>
        <w:tc>
          <w:tcPr>
            <w:tcW w:w="1277" w:type="dxa"/>
            <w:tcBorders>
              <w:top w:val="single" w:sz="4" w:space="0" w:color="auto"/>
              <w:bottom w:val="single" w:sz="4" w:space="0" w:color="auto"/>
            </w:tcBorders>
            <w:shd w:val="clear" w:color="auto" w:fill="auto"/>
          </w:tcPr>
          <w:p w:rsidR="00C90288" w:rsidRPr="00697503" w:rsidRDefault="0019225A"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Pr>
                <w:snapToGrid w:val="0"/>
                <w:szCs w:val="20"/>
              </w:rPr>
              <w:t>12</w:t>
            </w:r>
            <w:r w:rsidR="00377F1D">
              <w:rPr>
                <w:snapToGrid w:val="0"/>
                <w:szCs w:val="20"/>
              </w:rPr>
              <w:t>.09/</w:t>
            </w:r>
          </w:p>
        </w:tc>
        <w:tc>
          <w:tcPr>
            <w:tcW w:w="3828" w:type="dxa"/>
            <w:tcBorders>
              <w:top w:val="single" w:sz="4" w:space="0" w:color="auto"/>
              <w:bottom w:val="single" w:sz="4" w:space="0" w:color="auto"/>
            </w:tcBorders>
            <w:shd w:val="clear" w:color="auto" w:fill="auto"/>
          </w:tcPr>
          <w:p w:rsidR="00C90288"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sidRPr="00697503">
              <w:rPr>
                <w:snapToGrid w:val="0"/>
                <w:sz w:val="22"/>
                <w:szCs w:val="20"/>
              </w:rPr>
              <w:t>Историческое прошлое людей</w:t>
            </w:r>
          </w:p>
          <w:p w:rsidR="00C90288" w:rsidRDefault="00C90288" w:rsidP="00CE226E">
            <w:pPr>
              <w:widowControl w:val="0"/>
              <w:overflowPunct w:val="0"/>
              <w:autoSpaceDE w:val="0"/>
              <w:autoSpaceDN w:val="0"/>
              <w:adjustRightInd w:val="0"/>
              <w:spacing w:before="100" w:beforeAutospacing="1" w:after="100" w:afterAutospacing="1"/>
              <w:contextualSpacing/>
              <w:textAlignment w:val="baseline"/>
              <w:rPr>
                <w:color w:val="000000"/>
              </w:rPr>
            </w:pPr>
            <w:r>
              <w:rPr>
                <w:color w:val="000000"/>
              </w:rPr>
              <w:t>§4</w:t>
            </w:r>
            <w:r w:rsidRPr="0072720B">
              <w:rPr>
                <w:color w:val="000000"/>
              </w:rPr>
              <w:t xml:space="preserve"> с</w:t>
            </w:r>
            <w:r>
              <w:rPr>
                <w:color w:val="000000"/>
              </w:rPr>
              <w:t xml:space="preserve">тр.28 </w:t>
            </w:r>
          </w:p>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Pr>
                <w:color w:val="000000"/>
              </w:rPr>
              <w:t>ответить на вопр</w:t>
            </w:r>
            <w:r w:rsidR="00C42AAD">
              <w:rPr>
                <w:color w:val="000000"/>
              </w:rPr>
              <w:t>о</w:t>
            </w:r>
            <w:r>
              <w:rPr>
                <w:color w:val="000000"/>
              </w:rPr>
              <w:t>сы стр 32</w:t>
            </w:r>
          </w:p>
        </w:tc>
        <w:tc>
          <w:tcPr>
            <w:tcW w:w="3118" w:type="dxa"/>
            <w:vMerge/>
          </w:tcPr>
          <w:p w:rsidR="00C90288" w:rsidRPr="00697503" w:rsidRDefault="00C90288" w:rsidP="00CE226E">
            <w:pPr>
              <w:overflowPunct w:val="0"/>
              <w:autoSpaceDE w:val="0"/>
              <w:autoSpaceDN w:val="0"/>
              <w:adjustRightInd w:val="0"/>
              <w:spacing w:line="240" w:lineRule="exact"/>
              <w:jc w:val="both"/>
              <w:rPr>
                <w:rFonts w:ascii="SchoolBookAC" w:hAnsi="SchoolBookAC"/>
              </w:rPr>
            </w:pPr>
          </w:p>
        </w:tc>
        <w:tc>
          <w:tcPr>
            <w:tcW w:w="3402" w:type="dxa"/>
            <w:vMerge/>
          </w:tcPr>
          <w:p w:rsidR="00C90288" w:rsidRPr="00697503" w:rsidRDefault="00C90288" w:rsidP="00CE226E">
            <w:pPr>
              <w:overflowPunct w:val="0"/>
              <w:autoSpaceDE w:val="0"/>
              <w:autoSpaceDN w:val="0"/>
              <w:adjustRightInd w:val="0"/>
              <w:spacing w:line="240" w:lineRule="exact"/>
              <w:jc w:val="both"/>
              <w:rPr>
                <w:rFonts w:ascii="SchoolBookAC" w:hAnsi="SchoolBookAC"/>
              </w:rPr>
            </w:pPr>
          </w:p>
        </w:tc>
        <w:tc>
          <w:tcPr>
            <w:tcW w:w="2835" w:type="dxa"/>
            <w:vMerge/>
          </w:tcPr>
          <w:p w:rsidR="00C90288" w:rsidRPr="00697503" w:rsidRDefault="00C90288" w:rsidP="00CE226E">
            <w:pPr>
              <w:overflowPunct w:val="0"/>
              <w:autoSpaceDE w:val="0"/>
              <w:autoSpaceDN w:val="0"/>
              <w:adjustRightInd w:val="0"/>
              <w:spacing w:line="240" w:lineRule="exact"/>
              <w:jc w:val="both"/>
              <w:rPr>
                <w:rFonts w:ascii="SchoolBookAC" w:hAnsi="SchoolBookAC"/>
              </w:rPr>
            </w:pPr>
          </w:p>
        </w:tc>
      </w:tr>
      <w:tr w:rsidR="00C90288" w:rsidRPr="00697503" w:rsidTr="00CE226E">
        <w:trPr>
          <w:trHeight w:val="289"/>
        </w:trPr>
        <w:tc>
          <w:tcPr>
            <w:tcW w:w="850" w:type="dxa"/>
            <w:tcBorders>
              <w:top w:val="single" w:sz="4" w:space="0" w:color="auto"/>
              <w:bottom w:val="single" w:sz="4" w:space="0" w:color="auto"/>
            </w:tcBorders>
            <w:shd w:val="clear" w:color="auto" w:fill="auto"/>
          </w:tcPr>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sidRPr="00697503">
              <w:rPr>
                <w:snapToGrid w:val="0"/>
                <w:sz w:val="22"/>
                <w:szCs w:val="20"/>
              </w:rPr>
              <w:t>5</w:t>
            </w:r>
          </w:p>
        </w:tc>
        <w:tc>
          <w:tcPr>
            <w:tcW w:w="1277" w:type="dxa"/>
            <w:tcBorders>
              <w:top w:val="single" w:sz="4" w:space="0" w:color="auto"/>
              <w:bottom w:val="single" w:sz="4" w:space="0" w:color="auto"/>
            </w:tcBorders>
            <w:shd w:val="clear" w:color="auto" w:fill="auto"/>
          </w:tcPr>
          <w:p w:rsidR="00C90288" w:rsidRPr="00697503" w:rsidRDefault="0019225A"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Pr>
                <w:snapToGrid w:val="0"/>
                <w:szCs w:val="20"/>
              </w:rPr>
              <w:t>16</w:t>
            </w:r>
            <w:r w:rsidR="00377F1D">
              <w:rPr>
                <w:snapToGrid w:val="0"/>
                <w:szCs w:val="20"/>
              </w:rPr>
              <w:t>.09/</w:t>
            </w:r>
          </w:p>
        </w:tc>
        <w:tc>
          <w:tcPr>
            <w:tcW w:w="3828" w:type="dxa"/>
            <w:tcBorders>
              <w:top w:val="single" w:sz="4" w:space="0" w:color="auto"/>
              <w:bottom w:val="single" w:sz="4" w:space="0" w:color="auto"/>
            </w:tcBorders>
            <w:shd w:val="clear" w:color="auto" w:fill="auto"/>
          </w:tcPr>
          <w:p w:rsidR="00C90288"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sidRPr="00697503">
              <w:rPr>
                <w:snapToGrid w:val="0"/>
                <w:sz w:val="22"/>
                <w:szCs w:val="20"/>
              </w:rPr>
              <w:t>Расы человека. Среда обитания</w:t>
            </w:r>
          </w:p>
          <w:p w:rsidR="00C90288"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sidRPr="00697503">
              <w:rPr>
                <w:snapToGrid w:val="0"/>
                <w:sz w:val="22"/>
                <w:szCs w:val="20"/>
              </w:rPr>
              <w:t>Историческое прошлое людей</w:t>
            </w:r>
            <w:r>
              <w:rPr>
                <w:snapToGrid w:val="0"/>
                <w:sz w:val="22"/>
                <w:szCs w:val="20"/>
              </w:rPr>
              <w:t>.</w:t>
            </w:r>
          </w:p>
          <w:p w:rsidR="00C90288" w:rsidRDefault="00C90288" w:rsidP="00CE226E">
            <w:pPr>
              <w:widowControl w:val="0"/>
              <w:overflowPunct w:val="0"/>
              <w:autoSpaceDE w:val="0"/>
              <w:autoSpaceDN w:val="0"/>
              <w:adjustRightInd w:val="0"/>
              <w:spacing w:before="100" w:beforeAutospacing="1" w:after="100" w:afterAutospacing="1"/>
              <w:contextualSpacing/>
              <w:textAlignment w:val="baseline"/>
              <w:rPr>
                <w:color w:val="000000"/>
              </w:rPr>
            </w:pPr>
            <w:r>
              <w:rPr>
                <w:color w:val="000000"/>
              </w:rPr>
              <w:t>§5</w:t>
            </w:r>
            <w:r w:rsidRPr="0072720B">
              <w:rPr>
                <w:color w:val="000000"/>
              </w:rPr>
              <w:t xml:space="preserve"> с</w:t>
            </w:r>
            <w:r>
              <w:rPr>
                <w:color w:val="000000"/>
              </w:rPr>
              <w:t xml:space="preserve">тр.32 </w:t>
            </w:r>
          </w:p>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Pr>
                <w:color w:val="000000"/>
              </w:rPr>
              <w:t>ответить на вопр</w:t>
            </w:r>
            <w:r w:rsidR="00C61EAC">
              <w:rPr>
                <w:color w:val="000000"/>
              </w:rPr>
              <w:t>о</w:t>
            </w:r>
            <w:r>
              <w:rPr>
                <w:color w:val="000000"/>
              </w:rPr>
              <w:t>сы стр 36. Подготовиться к тесту. §§1-5</w:t>
            </w:r>
          </w:p>
        </w:tc>
        <w:tc>
          <w:tcPr>
            <w:tcW w:w="3118" w:type="dxa"/>
            <w:vMerge/>
            <w:tcBorders>
              <w:bottom w:val="single" w:sz="4" w:space="0" w:color="auto"/>
            </w:tcBorders>
          </w:tcPr>
          <w:p w:rsidR="00C90288" w:rsidRPr="00697503" w:rsidRDefault="00C90288" w:rsidP="00CE226E">
            <w:pPr>
              <w:overflowPunct w:val="0"/>
              <w:autoSpaceDE w:val="0"/>
              <w:autoSpaceDN w:val="0"/>
              <w:adjustRightInd w:val="0"/>
              <w:spacing w:line="240" w:lineRule="exact"/>
              <w:jc w:val="both"/>
              <w:rPr>
                <w:rFonts w:ascii="SchoolBookAC" w:hAnsi="SchoolBookAC"/>
              </w:rPr>
            </w:pPr>
          </w:p>
        </w:tc>
        <w:tc>
          <w:tcPr>
            <w:tcW w:w="3402" w:type="dxa"/>
            <w:vMerge/>
            <w:tcBorders>
              <w:bottom w:val="single" w:sz="4" w:space="0" w:color="auto"/>
            </w:tcBorders>
          </w:tcPr>
          <w:p w:rsidR="00C90288" w:rsidRPr="00697503" w:rsidRDefault="00C90288" w:rsidP="00CE226E">
            <w:pPr>
              <w:overflowPunct w:val="0"/>
              <w:autoSpaceDE w:val="0"/>
              <w:autoSpaceDN w:val="0"/>
              <w:adjustRightInd w:val="0"/>
              <w:spacing w:line="240" w:lineRule="exact"/>
              <w:jc w:val="both"/>
              <w:rPr>
                <w:rFonts w:ascii="SchoolBookAC" w:hAnsi="SchoolBookAC"/>
              </w:rPr>
            </w:pPr>
          </w:p>
        </w:tc>
        <w:tc>
          <w:tcPr>
            <w:tcW w:w="2835" w:type="dxa"/>
            <w:vMerge/>
            <w:tcBorders>
              <w:bottom w:val="single" w:sz="4" w:space="0" w:color="auto"/>
            </w:tcBorders>
          </w:tcPr>
          <w:p w:rsidR="00C90288" w:rsidRPr="00697503" w:rsidRDefault="00C90288" w:rsidP="00CE226E">
            <w:pPr>
              <w:overflowPunct w:val="0"/>
              <w:autoSpaceDE w:val="0"/>
              <w:autoSpaceDN w:val="0"/>
              <w:adjustRightInd w:val="0"/>
              <w:spacing w:line="240" w:lineRule="exact"/>
              <w:jc w:val="both"/>
              <w:rPr>
                <w:rFonts w:ascii="SchoolBookAC" w:hAnsi="SchoolBookAC"/>
              </w:rPr>
            </w:pPr>
          </w:p>
        </w:tc>
      </w:tr>
      <w:tr w:rsidR="00C90288" w:rsidRPr="00697503" w:rsidTr="00CE226E">
        <w:trPr>
          <w:trHeight w:val="196"/>
        </w:trPr>
        <w:tc>
          <w:tcPr>
            <w:tcW w:w="850" w:type="dxa"/>
            <w:tcBorders>
              <w:top w:val="single" w:sz="4" w:space="0" w:color="auto"/>
              <w:bottom w:val="single" w:sz="4" w:space="0" w:color="auto"/>
            </w:tcBorders>
            <w:shd w:val="clear" w:color="auto" w:fill="auto"/>
          </w:tcPr>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sidRPr="00697503">
              <w:rPr>
                <w:snapToGrid w:val="0"/>
                <w:sz w:val="22"/>
                <w:szCs w:val="20"/>
              </w:rPr>
              <w:t>6</w:t>
            </w:r>
          </w:p>
        </w:tc>
        <w:tc>
          <w:tcPr>
            <w:tcW w:w="1277" w:type="dxa"/>
            <w:tcBorders>
              <w:top w:val="single" w:sz="4" w:space="0" w:color="auto"/>
              <w:bottom w:val="single" w:sz="4" w:space="0" w:color="auto"/>
            </w:tcBorders>
            <w:shd w:val="clear" w:color="auto" w:fill="auto"/>
          </w:tcPr>
          <w:p w:rsidR="00C90288" w:rsidRPr="00697503" w:rsidRDefault="0019225A"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Pr>
                <w:snapToGrid w:val="0"/>
                <w:szCs w:val="20"/>
              </w:rPr>
              <w:t>19</w:t>
            </w:r>
            <w:r w:rsidR="00377F1D">
              <w:rPr>
                <w:snapToGrid w:val="0"/>
                <w:szCs w:val="20"/>
              </w:rPr>
              <w:t>.09</w:t>
            </w:r>
          </w:p>
        </w:tc>
        <w:tc>
          <w:tcPr>
            <w:tcW w:w="3828" w:type="dxa"/>
            <w:tcBorders>
              <w:top w:val="single" w:sz="4" w:space="0" w:color="auto"/>
              <w:bottom w:val="single" w:sz="4" w:space="0" w:color="auto"/>
            </w:tcBorders>
            <w:shd w:val="clear" w:color="auto" w:fill="auto"/>
          </w:tcPr>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Pr>
                <w:snapToGrid w:val="0"/>
                <w:sz w:val="22"/>
                <w:szCs w:val="20"/>
              </w:rPr>
              <w:t xml:space="preserve">Тест. </w:t>
            </w:r>
            <w:r w:rsidRPr="00697503">
              <w:rPr>
                <w:snapToGrid w:val="0"/>
                <w:sz w:val="22"/>
                <w:szCs w:val="20"/>
              </w:rPr>
              <w:t xml:space="preserve">Общий обзор организма </w:t>
            </w:r>
            <w:r w:rsidR="00CE226E">
              <w:rPr>
                <w:color w:val="000000"/>
              </w:rPr>
              <w:t xml:space="preserve">§6 </w:t>
            </w:r>
            <w:r w:rsidRPr="00697503">
              <w:rPr>
                <w:snapToGrid w:val="0"/>
                <w:sz w:val="22"/>
                <w:szCs w:val="20"/>
              </w:rPr>
              <w:t>человека</w:t>
            </w:r>
            <w:r>
              <w:rPr>
                <w:snapToGrid w:val="0"/>
                <w:sz w:val="22"/>
                <w:szCs w:val="20"/>
              </w:rPr>
              <w:t xml:space="preserve">. </w:t>
            </w:r>
            <w:r>
              <w:rPr>
                <w:color w:val="000000"/>
              </w:rPr>
              <w:t>§§1-</w:t>
            </w:r>
            <w:r w:rsidR="00CE226E">
              <w:rPr>
                <w:color w:val="000000"/>
              </w:rPr>
              <w:t>6</w:t>
            </w:r>
          </w:p>
        </w:tc>
        <w:tc>
          <w:tcPr>
            <w:tcW w:w="3118" w:type="dxa"/>
            <w:tcBorders>
              <w:top w:val="single" w:sz="4" w:space="0" w:color="auto"/>
              <w:bottom w:val="single" w:sz="4" w:space="0" w:color="auto"/>
            </w:tcBorders>
          </w:tcPr>
          <w:p w:rsidR="00C90288" w:rsidRPr="00697503" w:rsidRDefault="00C90288" w:rsidP="00CE226E">
            <w:pPr>
              <w:overflowPunct w:val="0"/>
              <w:autoSpaceDE w:val="0"/>
              <w:autoSpaceDN w:val="0"/>
              <w:adjustRightInd w:val="0"/>
              <w:spacing w:line="240" w:lineRule="exact"/>
              <w:jc w:val="both"/>
              <w:rPr>
                <w:rFonts w:ascii="SchoolBookAC" w:hAnsi="SchoolBookAC"/>
              </w:rPr>
            </w:pPr>
            <w:r w:rsidRPr="00697503">
              <w:rPr>
                <w:rFonts w:ascii="SchoolBookAC" w:hAnsi="SchoolBookAC"/>
                <w:sz w:val="22"/>
                <w:szCs w:val="22"/>
              </w:rPr>
              <w:t>Учащиеся должны знать:</w:t>
            </w:r>
          </w:p>
          <w:p w:rsidR="00C90288" w:rsidRPr="00697503" w:rsidRDefault="00C90288" w:rsidP="00CE226E">
            <w:pPr>
              <w:overflowPunct w:val="0"/>
              <w:autoSpaceDE w:val="0"/>
              <w:autoSpaceDN w:val="0"/>
              <w:adjustRightInd w:val="0"/>
              <w:spacing w:line="240" w:lineRule="exact"/>
              <w:jc w:val="both"/>
              <w:rPr>
                <w:rFonts w:ascii="SchoolBookAC" w:hAnsi="SchoolBookAC"/>
              </w:rPr>
            </w:pPr>
            <w:r w:rsidRPr="00697503">
              <w:rPr>
                <w:rFonts w:ascii="SchoolBookAC" w:hAnsi="SchoolBookAC"/>
                <w:sz w:val="22"/>
                <w:szCs w:val="22"/>
              </w:rPr>
              <w:t>— основные признаки организма человека.</w:t>
            </w:r>
          </w:p>
          <w:p w:rsidR="00C90288" w:rsidRPr="00697503" w:rsidRDefault="00C90288" w:rsidP="00CE226E">
            <w:pPr>
              <w:overflowPunct w:val="0"/>
              <w:autoSpaceDE w:val="0"/>
              <w:autoSpaceDN w:val="0"/>
              <w:adjustRightInd w:val="0"/>
              <w:spacing w:line="240" w:lineRule="exact"/>
              <w:jc w:val="both"/>
              <w:rPr>
                <w:rFonts w:ascii="SchoolBookAC" w:hAnsi="SchoolBookAC"/>
              </w:rPr>
            </w:pPr>
            <w:r w:rsidRPr="00697503">
              <w:rPr>
                <w:rFonts w:ascii="SchoolBookAC" w:hAnsi="SchoolBookAC"/>
                <w:sz w:val="22"/>
                <w:szCs w:val="22"/>
              </w:rPr>
              <w:t>Учащиеся должны уметь:</w:t>
            </w:r>
          </w:p>
          <w:p w:rsidR="00C90288" w:rsidRPr="00697503" w:rsidRDefault="00C90288" w:rsidP="00CE226E">
            <w:pPr>
              <w:overflowPunct w:val="0"/>
              <w:autoSpaceDE w:val="0"/>
              <w:autoSpaceDN w:val="0"/>
              <w:adjustRightInd w:val="0"/>
              <w:spacing w:line="240" w:lineRule="exact"/>
              <w:jc w:val="both"/>
              <w:rPr>
                <w:rFonts w:ascii="SchoolBookAC" w:hAnsi="SchoolBookAC"/>
              </w:rPr>
            </w:pPr>
            <w:r w:rsidRPr="00697503">
              <w:rPr>
                <w:rFonts w:ascii="SchoolBookAC" w:hAnsi="SchoolBookAC"/>
                <w:sz w:val="22"/>
                <w:szCs w:val="22"/>
              </w:rPr>
              <w:t>— узнавать основные структурные компоненты клеток, тканей на таблицах и микропрепаратах;</w:t>
            </w:r>
          </w:p>
          <w:p w:rsidR="00C90288" w:rsidRPr="00697503" w:rsidRDefault="00C90288" w:rsidP="00CE226E">
            <w:pPr>
              <w:overflowPunct w:val="0"/>
              <w:autoSpaceDE w:val="0"/>
              <w:autoSpaceDN w:val="0"/>
              <w:adjustRightInd w:val="0"/>
              <w:spacing w:line="240" w:lineRule="exact"/>
              <w:jc w:val="both"/>
              <w:rPr>
                <w:rFonts w:ascii="SchoolBookAC" w:hAnsi="SchoolBookAC"/>
              </w:rPr>
            </w:pPr>
            <w:r w:rsidRPr="00697503">
              <w:rPr>
                <w:rFonts w:ascii="SchoolBookAC" w:hAnsi="SchoolBookAC"/>
                <w:sz w:val="22"/>
                <w:szCs w:val="22"/>
              </w:rPr>
              <w:t>— устанавливать и объяснять взаимосвязь между строением и функциями клеток тканей, органов и их систем.</w:t>
            </w:r>
          </w:p>
          <w:p w:rsidR="00C90288" w:rsidRPr="00697503" w:rsidRDefault="00C90288" w:rsidP="00CE226E">
            <w:pPr>
              <w:overflowPunct w:val="0"/>
              <w:autoSpaceDE w:val="0"/>
              <w:autoSpaceDN w:val="0"/>
              <w:adjustRightInd w:val="0"/>
              <w:spacing w:line="240" w:lineRule="exact"/>
              <w:jc w:val="both"/>
              <w:rPr>
                <w:rFonts w:ascii="SchoolBookAC" w:hAnsi="SchoolBookAC"/>
              </w:rPr>
            </w:pPr>
            <w:r w:rsidRPr="00697503">
              <w:rPr>
                <w:rFonts w:ascii="SchoolBookAC" w:hAnsi="SchoolBookAC"/>
                <w:sz w:val="22"/>
                <w:szCs w:val="22"/>
              </w:rPr>
              <w:t>— выполнять лабораторные работы под руководством учителя;</w:t>
            </w:r>
          </w:p>
          <w:p w:rsidR="00C90288" w:rsidRPr="00697503" w:rsidRDefault="00C90288" w:rsidP="00CE226E">
            <w:pPr>
              <w:overflowPunct w:val="0"/>
              <w:autoSpaceDE w:val="0"/>
              <w:autoSpaceDN w:val="0"/>
              <w:adjustRightInd w:val="0"/>
              <w:spacing w:line="240" w:lineRule="exact"/>
              <w:jc w:val="both"/>
              <w:rPr>
                <w:rFonts w:ascii="SchoolBookAC" w:hAnsi="SchoolBookAC"/>
              </w:rPr>
            </w:pPr>
          </w:p>
        </w:tc>
        <w:tc>
          <w:tcPr>
            <w:tcW w:w="3402" w:type="dxa"/>
            <w:tcBorders>
              <w:top w:val="single" w:sz="4" w:space="0" w:color="auto"/>
              <w:bottom w:val="single" w:sz="4" w:space="0" w:color="auto"/>
            </w:tcBorders>
          </w:tcPr>
          <w:p w:rsidR="00C90288" w:rsidRPr="00697503" w:rsidRDefault="00C90288" w:rsidP="00CE226E">
            <w:pPr>
              <w:overflowPunct w:val="0"/>
              <w:autoSpaceDE w:val="0"/>
              <w:autoSpaceDN w:val="0"/>
              <w:adjustRightInd w:val="0"/>
              <w:spacing w:line="240" w:lineRule="exact"/>
              <w:jc w:val="both"/>
              <w:rPr>
                <w:rFonts w:ascii="SchoolBookAC" w:hAnsi="SchoolBookAC"/>
              </w:rPr>
            </w:pPr>
            <w:r w:rsidRPr="00697503">
              <w:rPr>
                <w:rFonts w:ascii="SchoolBookAC" w:hAnsi="SchoolBookAC"/>
                <w:b/>
                <w:bCs/>
                <w:sz w:val="22"/>
                <w:szCs w:val="22"/>
              </w:rPr>
              <w:t xml:space="preserve">Коммуникативные: </w:t>
            </w:r>
            <w:r w:rsidRPr="00697503">
              <w:rPr>
                <w:rFonts w:ascii="SchoolBookAC" w:hAnsi="SchoolBookAC"/>
                <w:sz w:val="22"/>
                <w:szCs w:val="22"/>
              </w:rPr>
              <w:t>готовить устные сообщения и письменные рефераты на основе обобщения информации учебника и дополнительных источников.</w:t>
            </w:r>
          </w:p>
          <w:p w:rsidR="00C90288" w:rsidRPr="00697503" w:rsidRDefault="00C90288" w:rsidP="00CE226E">
            <w:pPr>
              <w:overflowPunct w:val="0"/>
              <w:autoSpaceDE w:val="0"/>
              <w:autoSpaceDN w:val="0"/>
              <w:adjustRightInd w:val="0"/>
              <w:spacing w:line="240" w:lineRule="exact"/>
              <w:jc w:val="both"/>
              <w:rPr>
                <w:rFonts w:ascii="SchoolBookAC" w:hAnsi="SchoolBookAC"/>
              </w:rPr>
            </w:pPr>
            <w:r w:rsidRPr="00697503">
              <w:rPr>
                <w:rFonts w:ascii="SchoolBookAC" w:hAnsi="SchoolBookAC"/>
                <w:sz w:val="22"/>
                <w:szCs w:val="22"/>
              </w:rPr>
              <w:t>Проводить группой лабораторную работу, обсуждать ее результаты.</w:t>
            </w:r>
          </w:p>
          <w:p w:rsidR="00C90288" w:rsidRPr="00697503" w:rsidRDefault="00C90288" w:rsidP="00CE226E">
            <w:pPr>
              <w:overflowPunct w:val="0"/>
              <w:autoSpaceDE w:val="0"/>
              <w:autoSpaceDN w:val="0"/>
              <w:adjustRightInd w:val="0"/>
              <w:spacing w:line="240" w:lineRule="exact"/>
              <w:jc w:val="both"/>
              <w:rPr>
                <w:rFonts w:ascii="SchoolBookAC" w:hAnsi="SchoolBookAC"/>
              </w:rPr>
            </w:pPr>
            <w:r w:rsidRPr="00697503">
              <w:rPr>
                <w:rFonts w:ascii="SchoolBookAC" w:hAnsi="SchoolBookAC"/>
                <w:b/>
                <w:sz w:val="22"/>
                <w:szCs w:val="22"/>
              </w:rPr>
              <w:t xml:space="preserve">Познавательные: </w:t>
            </w:r>
            <w:r w:rsidRPr="00697503">
              <w:rPr>
                <w:rFonts w:ascii="SchoolBookAC" w:hAnsi="SchoolBookAC"/>
                <w:sz w:val="22"/>
                <w:szCs w:val="22"/>
              </w:rPr>
              <w:t>изучить практическим путем</w:t>
            </w:r>
            <w:r w:rsidRPr="00697503">
              <w:rPr>
                <w:rFonts w:ascii="SchoolBookAC" w:hAnsi="SchoolBookAC"/>
                <w:b/>
                <w:sz w:val="22"/>
                <w:szCs w:val="22"/>
              </w:rPr>
              <w:t xml:space="preserve"> </w:t>
            </w:r>
            <w:r w:rsidRPr="00697503">
              <w:rPr>
                <w:rFonts w:ascii="SchoolBookAC" w:hAnsi="SchoolBookAC"/>
                <w:sz w:val="22"/>
                <w:szCs w:val="22"/>
              </w:rPr>
              <w:t>«Строение животной клетки»</w:t>
            </w:r>
          </w:p>
        </w:tc>
        <w:tc>
          <w:tcPr>
            <w:tcW w:w="2835" w:type="dxa"/>
            <w:tcBorders>
              <w:top w:val="single" w:sz="4" w:space="0" w:color="auto"/>
              <w:bottom w:val="single" w:sz="4" w:space="0" w:color="auto"/>
            </w:tcBorders>
          </w:tcPr>
          <w:p w:rsidR="00C90288" w:rsidRPr="00697503" w:rsidRDefault="00C90288" w:rsidP="00CE226E">
            <w:pPr>
              <w:overflowPunct w:val="0"/>
              <w:autoSpaceDE w:val="0"/>
              <w:autoSpaceDN w:val="0"/>
              <w:adjustRightInd w:val="0"/>
              <w:spacing w:line="240" w:lineRule="exact"/>
              <w:jc w:val="both"/>
              <w:rPr>
                <w:rFonts w:ascii="SchoolBookAC" w:hAnsi="SchoolBookAC"/>
              </w:rPr>
            </w:pPr>
            <w:r w:rsidRPr="00697503">
              <w:rPr>
                <w:rFonts w:ascii="SchoolBookAC" w:hAnsi="SchoolBookAC"/>
                <w:sz w:val="22"/>
                <w:szCs w:val="22"/>
              </w:rPr>
              <w:t>— формирование ответственного отношения к учению, труду;</w:t>
            </w:r>
          </w:p>
          <w:p w:rsidR="00C90288" w:rsidRPr="00697503" w:rsidRDefault="00C90288" w:rsidP="00CE226E">
            <w:pPr>
              <w:overflowPunct w:val="0"/>
              <w:autoSpaceDE w:val="0"/>
              <w:autoSpaceDN w:val="0"/>
              <w:adjustRightInd w:val="0"/>
              <w:spacing w:line="240" w:lineRule="exact"/>
              <w:jc w:val="both"/>
              <w:rPr>
                <w:rFonts w:ascii="SchoolBookAC" w:hAnsi="SchoolBookAC"/>
              </w:rPr>
            </w:pPr>
            <w:r w:rsidRPr="00697503">
              <w:rPr>
                <w:rFonts w:ascii="SchoolBookAC" w:hAnsi="SchoolBookAC"/>
                <w:sz w:val="22"/>
                <w:szCs w:val="22"/>
              </w:rPr>
              <w:t>— формирование целостного мировоззрения;</w:t>
            </w:r>
          </w:p>
          <w:p w:rsidR="00C90288" w:rsidRPr="00697503" w:rsidRDefault="00C90288" w:rsidP="00CE226E">
            <w:pPr>
              <w:overflowPunct w:val="0"/>
              <w:autoSpaceDE w:val="0"/>
              <w:autoSpaceDN w:val="0"/>
              <w:adjustRightInd w:val="0"/>
              <w:spacing w:line="240" w:lineRule="exact"/>
              <w:jc w:val="both"/>
              <w:rPr>
                <w:rFonts w:ascii="SchoolBookAC" w:hAnsi="SchoolBookAC"/>
              </w:rPr>
            </w:pPr>
            <w:r w:rsidRPr="00697503">
              <w:rPr>
                <w:rFonts w:ascii="SchoolBookAC" w:hAnsi="SchoolBookAC"/>
                <w:sz w:val="22"/>
                <w:szCs w:val="22"/>
              </w:rPr>
              <w:t>— формирование коммуникативной компетенции в общении с коллегами;</w:t>
            </w:r>
          </w:p>
          <w:p w:rsidR="00C90288" w:rsidRPr="00697503" w:rsidRDefault="00C90288" w:rsidP="00CE226E">
            <w:pPr>
              <w:overflowPunct w:val="0"/>
              <w:autoSpaceDE w:val="0"/>
              <w:autoSpaceDN w:val="0"/>
              <w:adjustRightInd w:val="0"/>
              <w:spacing w:line="240" w:lineRule="exact"/>
              <w:jc w:val="both"/>
              <w:rPr>
                <w:rFonts w:ascii="SchoolBookAC" w:hAnsi="SchoolBookAC"/>
              </w:rPr>
            </w:pPr>
          </w:p>
        </w:tc>
      </w:tr>
      <w:tr w:rsidR="00C90288" w:rsidRPr="00697503" w:rsidTr="00CE226E">
        <w:trPr>
          <w:trHeight w:val="227"/>
        </w:trPr>
        <w:tc>
          <w:tcPr>
            <w:tcW w:w="850" w:type="dxa"/>
            <w:tcBorders>
              <w:top w:val="single" w:sz="4" w:space="0" w:color="auto"/>
              <w:bottom w:val="single" w:sz="4" w:space="0" w:color="auto"/>
            </w:tcBorders>
            <w:shd w:val="clear" w:color="auto" w:fill="auto"/>
          </w:tcPr>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sidRPr="00697503">
              <w:rPr>
                <w:snapToGrid w:val="0"/>
                <w:sz w:val="22"/>
                <w:szCs w:val="20"/>
              </w:rPr>
              <w:t>7</w:t>
            </w:r>
          </w:p>
        </w:tc>
        <w:tc>
          <w:tcPr>
            <w:tcW w:w="1277" w:type="dxa"/>
            <w:tcBorders>
              <w:top w:val="single" w:sz="4" w:space="0" w:color="auto"/>
              <w:bottom w:val="single" w:sz="4" w:space="0" w:color="auto"/>
            </w:tcBorders>
            <w:shd w:val="clear" w:color="auto" w:fill="auto"/>
          </w:tcPr>
          <w:p w:rsidR="00C90288" w:rsidRPr="00697503" w:rsidRDefault="0019225A"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Pr>
                <w:snapToGrid w:val="0"/>
                <w:szCs w:val="20"/>
              </w:rPr>
              <w:t>26</w:t>
            </w:r>
            <w:r w:rsidR="00377F1D">
              <w:rPr>
                <w:snapToGrid w:val="0"/>
                <w:szCs w:val="20"/>
              </w:rPr>
              <w:t>.09</w:t>
            </w:r>
          </w:p>
        </w:tc>
        <w:tc>
          <w:tcPr>
            <w:tcW w:w="3828" w:type="dxa"/>
            <w:tcBorders>
              <w:top w:val="single" w:sz="4" w:space="0" w:color="auto"/>
              <w:bottom w:val="single" w:sz="4" w:space="0" w:color="auto"/>
            </w:tcBorders>
            <w:shd w:val="clear" w:color="auto" w:fill="auto"/>
          </w:tcPr>
          <w:p w:rsidR="00C90288"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sidRPr="00697503">
              <w:rPr>
                <w:snapToGrid w:val="0"/>
                <w:sz w:val="22"/>
                <w:szCs w:val="20"/>
              </w:rPr>
              <w:t>Клеточное строение организма</w:t>
            </w:r>
            <w:r>
              <w:rPr>
                <w:snapToGrid w:val="0"/>
                <w:sz w:val="22"/>
                <w:szCs w:val="20"/>
              </w:rPr>
              <w:t>.</w:t>
            </w:r>
          </w:p>
          <w:p w:rsidR="00C90288" w:rsidRDefault="00C90288" w:rsidP="00CE226E">
            <w:pPr>
              <w:widowControl w:val="0"/>
              <w:overflowPunct w:val="0"/>
              <w:autoSpaceDE w:val="0"/>
              <w:autoSpaceDN w:val="0"/>
              <w:adjustRightInd w:val="0"/>
              <w:spacing w:before="100" w:beforeAutospacing="1" w:after="100" w:afterAutospacing="1"/>
              <w:contextualSpacing/>
              <w:textAlignment w:val="baseline"/>
              <w:rPr>
                <w:color w:val="000000"/>
              </w:rPr>
            </w:pPr>
            <w:r>
              <w:rPr>
                <w:color w:val="000000"/>
              </w:rPr>
              <w:t>§7</w:t>
            </w:r>
            <w:r w:rsidRPr="0072720B">
              <w:rPr>
                <w:color w:val="000000"/>
              </w:rPr>
              <w:t xml:space="preserve"> с</w:t>
            </w:r>
            <w:r>
              <w:rPr>
                <w:color w:val="000000"/>
              </w:rPr>
              <w:t>тр.40</w:t>
            </w:r>
          </w:p>
          <w:p w:rsidR="00C90288" w:rsidRPr="00697503" w:rsidRDefault="00C90288" w:rsidP="00C61EAC">
            <w:pPr>
              <w:widowControl w:val="0"/>
              <w:overflowPunct w:val="0"/>
              <w:autoSpaceDE w:val="0"/>
              <w:autoSpaceDN w:val="0"/>
              <w:adjustRightInd w:val="0"/>
              <w:spacing w:before="100" w:beforeAutospacing="1" w:after="100" w:afterAutospacing="1"/>
              <w:contextualSpacing/>
              <w:textAlignment w:val="baseline"/>
              <w:rPr>
                <w:snapToGrid w:val="0"/>
                <w:szCs w:val="20"/>
              </w:rPr>
            </w:pPr>
            <w:r>
              <w:rPr>
                <w:color w:val="000000"/>
              </w:rPr>
              <w:t>ответить на воп</w:t>
            </w:r>
            <w:r w:rsidR="00272F06">
              <w:rPr>
                <w:color w:val="000000"/>
              </w:rPr>
              <w:t>р</w:t>
            </w:r>
            <w:r w:rsidR="00C61EAC">
              <w:rPr>
                <w:color w:val="000000"/>
              </w:rPr>
              <w:t>о</w:t>
            </w:r>
            <w:r>
              <w:rPr>
                <w:color w:val="000000"/>
              </w:rPr>
              <w:t>сы стр 47</w:t>
            </w:r>
          </w:p>
        </w:tc>
        <w:tc>
          <w:tcPr>
            <w:tcW w:w="3118" w:type="dxa"/>
            <w:tcBorders>
              <w:top w:val="single" w:sz="4" w:space="0" w:color="auto"/>
              <w:bottom w:val="single" w:sz="4" w:space="0" w:color="auto"/>
            </w:tcBorders>
          </w:tcPr>
          <w:p w:rsidR="00C90288" w:rsidRPr="00697503" w:rsidRDefault="00C90288" w:rsidP="00CE226E">
            <w:pPr>
              <w:overflowPunct w:val="0"/>
              <w:autoSpaceDE w:val="0"/>
              <w:autoSpaceDN w:val="0"/>
              <w:adjustRightInd w:val="0"/>
              <w:spacing w:line="240" w:lineRule="exact"/>
              <w:jc w:val="both"/>
              <w:rPr>
                <w:rFonts w:ascii="SchoolBookAC" w:hAnsi="SchoolBookAC"/>
              </w:rPr>
            </w:pPr>
            <w:r w:rsidRPr="00697503">
              <w:rPr>
                <w:rFonts w:ascii="SchoolBookAC" w:hAnsi="SchoolBookAC"/>
                <w:sz w:val="22"/>
                <w:szCs w:val="22"/>
              </w:rPr>
              <w:t>Учащиеся должны уметь:</w:t>
            </w:r>
          </w:p>
          <w:p w:rsidR="00C90288" w:rsidRPr="00697503" w:rsidRDefault="00C90288" w:rsidP="00CE226E">
            <w:pPr>
              <w:overflowPunct w:val="0"/>
              <w:autoSpaceDE w:val="0"/>
              <w:autoSpaceDN w:val="0"/>
              <w:adjustRightInd w:val="0"/>
              <w:spacing w:line="240" w:lineRule="exact"/>
              <w:jc w:val="both"/>
              <w:rPr>
                <w:rFonts w:ascii="SchoolBookAC" w:hAnsi="SchoolBookAC"/>
              </w:rPr>
            </w:pPr>
            <w:r w:rsidRPr="00697503">
              <w:rPr>
                <w:rFonts w:ascii="SchoolBookAC" w:hAnsi="SchoolBookAC"/>
                <w:sz w:val="22"/>
                <w:szCs w:val="22"/>
              </w:rPr>
              <w:t>— узнавать основные структурные компоненты клеток, тканей на таблицах и микропрепаратах;</w:t>
            </w:r>
          </w:p>
          <w:p w:rsidR="00C90288" w:rsidRPr="00697503" w:rsidRDefault="00C90288" w:rsidP="00CE226E">
            <w:pPr>
              <w:overflowPunct w:val="0"/>
              <w:autoSpaceDE w:val="0"/>
              <w:autoSpaceDN w:val="0"/>
              <w:adjustRightInd w:val="0"/>
              <w:spacing w:line="240" w:lineRule="exact"/>
              <w:jc w:val="both"/>
              <w:rPr>
                <w:rFonts w:ascii="SchoolBookAC" w:hAnsi="SchoolBookAC"/>
              </w:rPr>
            </w:pPr>
            <w:r w:rsidRPr="00697503">
              <w:rPr>
                <w:rFonts w:ascii="SchoolBookAC" w:hAnsi="SchoolBookAC"/>
                <w:sz w:val="22"/>
                <w:szCs w:val="22"/>
              </w:rPr>
              <w:t>— устанавливать и объяснять взаимосвязь между строением и функциями клеток тканей, органов и их систем.</w:t>
            </w:r>
          </w:p>
          <w:p w:rsidR="00C90288" w:rsidRPr="00697503" w:rsidRDefault="00C90288" w:rsidP="00CE226E">
            <w:pPr>
              <w:overflowPunct w:val="0"/>
              <w:autoSpaceDE w:val="0"/>
              <w:autoSpaceDN w:val="0"/>
              <w:adjustRightInd w:val="0"/>
              <w:spacing w:line="240" w:lineRule="exact"/>
              <w:jc w:val="both"/>
              <w:rPr>
                <w:rFonts w:ascii="SchoolBookAC" w:hAnsi="SchoolBookAC"/>
              </w:rPr>
            </w:pPr>
          </w:p>
        </w:tc>
        <w:tc>
          <w:tcPr>
            <w:tcW w:w="3402" w:type="dxa"/>
            <w:tcBorders>
              <w:top w:val="single" w:sz="4" w:space="0" w:color="auto"/>
              <w:bottom w:val="single" w:sz="4" w:space="0" w:color="auto"/>
            </w:tcBorders>
          </w:tcPr>
          <w:p w:rsidR="00C90288" w:rsidRPr="00697503" w:rsidRDefault="00C90288" w:rsidP="00CE226E">
            <w:pPr>
              <w:overflowPunct w:val="0"/>
              <w:autoSpaceDE w:val="0"/>
              <w:autoSpaceDN w:val="0"/>
              <w:adjustRightInd w:val="0"/>
              <w:spacing w:line="240" w:lineRule="exact"/>
              <w:jc w:val="both"/>
              <w:rPr>
                <w:rFonts w:ascii="SchoolBookAC" w:hAnsi="SchoolBookAC"/>
              </w:rPr>
            </w:pPr>
            <w:r w:rsidRPr="00697503">
              <w:rPr>
                <w:rFonts w:ascii="SchoolBookAC" w:hAnsi="SchoolBookAC"/>
                <w:b/>
                <w:bCs/>
                <w:sz w:val="22"/>
                <w:szCs w:val="22"/>
              </w:rPr>
              <w:t xml:space="preserve">Коммуникативные: </w:t>
            </w:r>
            <w:r w:rsidRPr="00697503">
              <w:rPr>
                <w:rFonts w:ascii="SchoolBookAC" w:hAnsi="SchoolBookAC"/>
                <w:sz w:val="22"/>
                <w:szCs w:val="22"/>
              </w:rPr>
              <w:t>Готовить устные сообщения и письменные рефераты на основе обобщения информации учебника и дополнительных источников;</w:t>
            </w:r>
          </w:p>
          <w:p w:rsidR="00C90288" w:rsidRPr="00697503" w:rsidRDefault="00C90288" w:rsidP="00CE226E">
            <w:pPr>
              <w:overflowPunct w:val="0"/>
              <w:autoSpaceDE w:val="0"/>
              <w:autoSpaceDN w:val="0"/>
              <w:adjustRightInd w:val="0"/>
              <w:spacing w:line="240" w:lineRule="exact"/>
              <w:jc w:val="both"/>
              <w:rPr>
                <w:rFonts w:ascii="SchoolBookAC" w:hAnsi="SchoolBookAC"/>
              </w:rPr>
            </w:pPr>
            <w:r w:rsidRPr="00697503">
              <w:rPr>
                <w:rFonts w:ascii="SchoolBookAC" w:hAnsi="SchoolBookAC"/>
                <w:sz w:val="22"/>
                <w:szCs w:val="22"/>
              </w:rPr>
              <w:t>— пользоваться поисковыми системами Интернета.</w:t>
            </w:r>
          </w:p>
        </w:tc>
        <w:tc>
          <w:tcPr>
            <w:tcW w:w="2835" w:type="dxa"/>
            <w:tcBorders>
              <w:top w:val="single" w:sz="4" w:space="0" w:color="auto"/>
              <w:bottom w:val="single" w:sz="4" w:space="0" w:color="auto"/>
            </w:tcBorders>
          </w:tcPr>
          <w:p w:rsidR="00C90288" w:rsidRPr="00697503" w:rsidRDefault="00C90288" w:rsidP="00CE226E">
            <w:pPr>
              <w:overflowPunct w:val="0"/>
              <w:autoSpaceDE w:val="0"/>
              <w:autoSpaceDN w:val="0"/>
              <w:adjustRightInd w:val="0"/>
              <w:spacing w:line="240" w:lineRule="exact"/>
              <w:jc w:val="both"/>
              <w:rPr>
                <w:rFonts w:ascii="SchoolBookAC" w:hAnsi="SchoolBookAC"/>
              </w:rPr>
            </w:pPr>
            <w:r w:rsidRPr="00697503">
              <w:rPr>
                <w:rFonts w:ascii="SchoolBookAC" w:hAnsi="SchoolBookAC"/>
                <w:sz w:val="22"/>
                <w:szCs w:val="22"/>
              </w:rPr>
              <w:t>— формирование ответственного отношения к учению, труду;</w:t>
            </w:r>
          </w:p>
          <w:p w:rsidR="00C90288" w:rsidRPr="00697503" w:rsidRDefault="00C90288" w:rsidP="00CE226E">
            <w:pPr>
              <w:overflowPunct w:val="0"/>
              <w:autoSpaceDE w:val="0"/>
              <w:autoSpaceDN w:val="0"/>
              <w:adjustRightInd w:val="0"/>
              <w:spacing w:line="240" w:lineRule="exact"/>
              <w:jc w:val="both"/>
              <w:rPr>
                <w:rFonts w:ascii="SchoolBookAC" w:hAnsi="SchoolBookAC"/>
              </w:rPr>
            </w:pPr>
            <w:r w:rsidRPr="00697503">
              <w:rPr>
                <w:rFonts w:ascii="SchoolBookAC" w:hAnsi="SchoolBookAC"/>
                <w:sz w:val="22"/>
                <w:szCs w:val="22"/>
              </w:rPr>
              <w:t>— формирование целостного мировоззрения;</w:t>
            </w:r>
          </w:p>
          <w:p w:rsidR="00C90288" w:rsidRPr="00697503" w:rsidRDefault="00C90288" w:rsidP="00CE226E">
            <w:pPr>
              <w:overflowPunct w:val="0"/>
              <w:autoSpaceDE w:val="0"/>
              <w:autoSpaceDN w:val="0"/>
              <w:adjustRightInd w:val="0"/>
              <w:spacing w:line="240" w:lineRule="exact"/>
              <w:jc w:val="both"/>
              <w:rPr>
                <w:rFonts w:ascii="SchoolBookAC" w:hAnsi="SchoolBookAC"/>
              </w:rPr>
            </w:pPr>
            <w:r w:rsidRPr="00697503">
              <w:rPr>
                <w:rFonts w:ascii="SchoolBookAC" w:hAnsi="SchoolBookAC"/>
                <w:sz w:val="22"/>
                <w:szCs w:val="22"/>
              </w:rPr>
              <w:t>— формирование коммуникативной компетенции в общении с коллегами;</w:t>
            </w:r>
          </w:p>
          <w:p w:rsidR="00C90288" w:rsidRPr="00697503" w:rsidRDefault="00C90288" w:rsidP="00CE226E">
            <w:pPr>
              <w:overflowPunct w:val="0"/>
              <w:autoSpaceDE w:val="0"/>
              <w:autoSpaceDN w:val="0"/>
              <w:adjustRightInd w:val="0"/>
              <w:spacing w:line="240" w:lineRule="exact"/>
              <w:jc w:val="both"/>
              <w:rPr>
                <w:rFonts w:ascii="SchoolBookAC" w:hAnsi="SchoolBookAC"/>
              </w:rPr>
            </w:pPr>
          </w:p>
        </w:tc>
      </w:tr>
      <w:tr w:rsidR="00C90288" w:rsidRPr="00697503" w:rsidTr="00CE226E">
        <w:trPr>
          <w:trHeight w:val="243"/>
        </w:trPr>
        <w:tc>
          <w:tcPr>
            <w:tcW w:w="850" w:type="dxa"/>
            <w:tcBorders>
              <w:top w:val="single" w:sz="4" w:space="0" w:color="auto"/>
              <w:bottom w:val="single" w:sz="4" w:space="0" w:color="auto"/>
            </w:tcBorders>
            <w:shd w:val="clear" w:color="auto" w:fill="auto"/>
          </w:tcPr>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sidRPr="00697503">
              <w:rPr>
                <w:snapToGrid w:val="0"/>
                <w:sz w:val="22"/>
                <w:szCs w:val="20"/>
              </w:rPr>
              <w:t>8</w:t>
            </w:r>
          </w:p>
        </w:tc>
        <w:tc>
          <w:tcPr>
            <w:tcW w:w="1277" w:type="dxa"/>
            <w:tcBorders>
              <w:top w:val="single" w:sz="4" w:space="0" w:color="auto"/>
              <w:bottom w:val="single" w:sz="4" w:space="0" w:color="auto"/>
            </w:tcBorders>
            <w:shd w:val="clear" w:color="auto" w:fill="auto"/>
          </w:tcPr>
          <w:p w:rsidR="00C90288" w:rsidRPr="00697503" w:rsidRDefault="00D00E72"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Pr>
                <w:snapToGrid w:val="0"/>
                <w:szCs w:val="20"/>
              </w:rPr>
              <w:t>30</w:t>
            </w:r>
            <w:r w:rsidR="00377F1D">
              <w:rPr>
                <w:snapToGrid w:val="0"/>
                <w:szCs w:val="20"/>
              </w:rPr>
              <w:t>.09</w:t>
            </w:r>
          </w:p>
        </w:tc>
        <w:tc>
          <w:tcPr>
            <w:tcW w:w="3828" w:type="dxa"/>
            <w:tcBorders>
              <w:top w:val="single" w:sz="4" w:space="0" w:color="auto"/>
              <w:bottom w:val="single" w:sz="4" w:space="0" w:color="auto"/>
            </w:tcBorders>
            <w:shd w:val="clear" w:color="auto" w:fill="auto"/>
          </w:tcPr>
          <w:p w:rsidR="00C90288"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sidRPr="00697503">
              <w:rPr>
                <w:snapToGrid w:val="0"/>
                <w:sz w:val="22"/>
                <w:szCs w:val="20"/>
              </w:rPr>
              <w:t>Ткани организма человека. Л.Р. «Микроскопическое строение тканей человека»</w:t>
            </w:r>
            <w:r>
              <w:rPr>
                <w:snapToGrid w:val="0"/>
                <w:sz w:val="22"/>
                <w:szCs w:val="20"/>
              </w:rPr>
              <w:t>.</w:t>
            </w:r>
          </w:p>
          <w:p w:rsidR="00C90288" w:rsidRDefault="00C90288" w:rsidP="00CE226E">
            <w:pPr>
              <w:widowControl w:val="0"/>
              <w:overflowPunct w:val="0"/>
              <w:autoSpaceDE w:val="0"/>
              <w:autoSpaceDN w:val="0"/>
              <w:adjustRightInd w:val="0"/>
              <w:spacing w:before="100" w:beforeAutospacing="1" w:after="100" w:afterAutospacing="1"/>
              <w:contextualSpacing/>
              <w:textAlignment w:val="baseline"/>
              <w:rPr>
                <w:color w:val="000000"/>
              </w:rPr>
            </w:pPr>
            <w:r>
              <w:rPr>
                <w:color w:val="000000"/>
              </w:rPr>
              <w:t>§8</w:t>
            </w:r>
            <w:r w:rsidRPr="0072720B">
              <w:rPr>
                <w:color w:val="000000"/>
              </w:rPr>
              <w:t xml:space="preserve"> с</w:t>
            </w:r>
            <w:r>
              <w:rPr>
                <w:color w:val="000000"/>
              </w:rPr>
              <w:t>тр.48</w:t>
            </w:r>
          </w:p>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Pr>
                <w:color w:val="000000"/>
              </w:rPr>
              <w:t>ответить на вопр</w:t>
            </w:r>
            <w:r w:rsidR="00C61EAC">
              <w:rPr>
                <w:color w:val="000000"/>
              </w:rPr>
              <w:t>о</w:t>
            </w:r>
            <w:r>
              <w:rPr>
                <w:color w:val="000000"/>
              </w:rPr>
              <w:t>сы стр 55</w:t>
            </w:r>
          </w:p>
        </w:tc>
        <w:tc>
          <w:tcPr>
            <w:tcW w:w="3118" w:type="dxa"/>
            <w:tcBorders>
              <w:top w:val="single" w:sz="4" w:space="0" w:color="auto"/>
              <w:bottom w:val="single" w:sz="4" w:space="0" w:color="auto"/>
            </w:tcBorders>
          </w:tcPr>
          <w:p w:rsidR="00C90288" w:rsidRPr="00697503" w:rsidRDefault="00C90288" w:rsidP="00CE226E">
            <w:pPr>
              <w:overflowPunct w:val="0"/>
              <w:autoSpaceDE w:val="0"/>
              <w:autoSpaceDN w:val="0"/>
              <w:adjustRightInd w:val="0"/>
              <w:spacing w:line="240" w:lineRule="exact"/>
              <w:jc w:val="both"/>
              <w:rPr>
                <w:rFonts w:ascii="SchoolBookAC" w:hAnsi="SchoolBookAC"/>
                <w:b/>
              </w:rPr>
            </w:pPr>
            <w:r w:rsidRPr="00697503">
              <w:rPr>
                <w:rFonts w:ascii="SchoolBookAC" w:hAnsi="SchoolBookAC"/>
                <w:sz w:val="22"/>
                <w:szCs w:val="22"/>
              </w:rPr>
              <w:t xml:space="preserve">Учащиеся </w:t>
            </w:r>
            <w:r w:rsidRPr="00697503">
              <w:rPr>
                <w:rFonts w:ascii="SchoolBookAC" w:hAnsi="SchoolBookAC"/>
                <w:b/>
                <w:sz w:val="22"/>
                <w:szCs w:val="22"/>
              </w:rPr>
              <w:t>должны уметь:</w:t>
            </w:r>
          </w:p>
          <w:p w:rsidR="00C90288" w:rsidRPr="00697503" w:rsidRDefault="00C90288" w:rsidP="00CE226E">
            <w:pPr>
              <w:overflowPunct w:val="0"/>
              <w:autoSpaceDE w:val="0"/>
              <w:autoSpaceDN w:val="0"/>
              <w:adjustRightInd w:val="0"/>
              <w:spacing w:line="240" w:lineRule="exact"/>
              <w:jc w:val="both"/>
              <w:rPr>
                <w:rFonts w:ascii="SchoolBookAC" w:hAnsi="SchoolBookAC"/>
              </w:rPr>
            </w:pPr>
            <w:r w:rsidRPr="00697503">
              <w:rPr>
                <w:rFonts w:ascii="SchoolBookAC" w:hAnsi="SchoolBookAC"/>
                <w:sz w:val="22"/>
                <w:szCs w:val="22"/>
              </w:rPr>
              <w:t>— узнавать основные органы и знать, какие органы составляют системы органов.</w:t>
            </w:r>
          </w:p>
        </w:tc>
        <w:tc>
          <w:tcPr>
            <w:tcW w:w="3402" w:type="dxa"/>
            <w:tcBorders>
              <w:top w:val="single" w:sz="4" w:space="0" w:color="auto"/>
              <w:bottom w:val="single" w:sz="4" w:space="0" w:color="auto"/>
            </w:tcBorders>
          </w:tcPr>
          <w:p w:rsidR="00C90288" w:rsidRPr="00697503" w:rsidRDefault="00C90288" w:rsidP="00CE226E">
            <w:pPr>
              <w:overflowPunct w:val="0"/>
              <w:autoSpaceDE w:val="0"/>
              <w:autoSpaceDN w:val="0"/>
              <w:adjustRightInd w:val="0"/>
              <w:spacing w:line="240" w:lineRule="exact"/>
              <w:jc w:val="both"/>
              <w:rPr>
                <w:rFonts w:ascii="SchoolBookAC" w:hAnsi="SchoolBookAC"/>
              </w:rPr>
            </w:pPr>
            <w:r w:rsidRPr="00697503">
              <w:rPr>
                <w:rFonts w:ascii="SchoolBookAC" w:hAnsi="SchoolBookAC"/>
                <w:b/>
                <w:bCs/>
                <w:sz w:val="22"/>
                <w:szCs w:val="22"/>
              </w:rPr>
              <w:t xml:space="preserve">Коммуникативные: </w:t>
            </w:r>
            <w:r w:rsidRPr="00697503">
              <w:rPr>
                <w:rFonts w:ascii="SchoolBookAC" w:hAnsi="SchoolBookAC"/>
                <w:sz w:val="22"/>
                <w:szCs w:val="22"/>
              </w:rPr>
              <w:t>Готовить устные сообщения и письменные рефераты на основе обобщения информации учебника и дополнительных источников</w:t>
            </w:r>
            <w:r w:rsidRPr="00697503">
              <w:rPr>
                <w:rFonts w:ascii="SchoolBookAC" w:hAnsi="SchoolBookAC"/>
                <w:b/>
                <w:sz w:val="22"/>
                <w:szCs w:val="22"/>
              </w:rPr>
              <w:t xml:space="preserve"> Познавательные:</w:t>
            </w:r>
            <w:r w:rsidRPr="00697503">
              <w:rPr>
                <w:rFonts w:ascii="SchoolBookAC" w:hAnsi="SchoolBookAC"/>
                <w:sz w:val="22"/>
                <w:szCs w:val="22"/>
              </w:rPr>
              <w:t xml:space="preserve"> изучить органы и системы органов человека по учебным пособиям.</w:t>
            </w:r>
          </w:p>
        </w:tc>
        <w:tc>
          <w:tcPr>
            <w:tcW w:w="2835" w:type="dxa"/>
            <w:tcBorders>
              <w:top w:val="single" w:sz="4" w:space="0" w:color="auto"/>
              <w:bottom w:val="single" w:sz="4" w:space="0" w:color="auto"/>
            </w:tcBorders>
          </w:tcPr>
          <w:p w:rsidR="00C90288" w:rsidRPr="00697503" w:rsidRDefault="00C90288" w:rsidP="00CE226E">
            <w:pPr>
              <w:overflowPunct w:val="0"/>
              <w:autoSpaceDE w:val="0"/>
              <w:autoSpaceDN w:val="0"/>
              <w:adjustRightInd w:val="0"/>
              <w:spacing w:line="240" w:lineRule="exact"/>
              <w:jc w:val="both"/>
              <w:rPr>
                <w:rFonts w:ascii="SchoolBookAC" w:hAnsi="SchoolBookAC"/>
                <w:color w:val="000000"/>
              </w:rPr>
            </w:pPr>
            <w:r w:rsidRPr="00697503">
              <w:rPr>
                <w:rFonts w:ascii="SchoolBookAC" w:hAnsi="SchoolBookAC"/>
                <w:color w:val="000000"/>
                <w:sz w:val="22"/>
                <w:szCs w:val="22"/>
              </w:rPr>
              <w:t>Осознавать потребность и готовность к самообразованию, в том числе и в рамках самостоятельной деятельности вне школы.</w:t>
            </w:r>
          </w:p>
          <w:p w:rsidR="00C90288" w:rsidRPr="00697503" w:rsidRDefault="00C90288" w:rsidP="00CE226E">
            <w:pPr>
              <w:overflowPunct w:val="0"/>
              <w:autoSpaceDE w:val="0"/>
              <w:autoSpaceDN w:val="0"/>
              <w:adjustRightInd w:val="0"/>
              <w:spacing w:line="240" w:lineRule="exact"/>
              <w:jc w:val="both"/>
              <w:rPr>
                <w:rFonts w:ascii="SchoolBookAC" w:hAnsi="SchoolBookAC"/>
                <w:color w:val="000000"/>
              </w:rPr>
            </w:pPr>
            <w:r w:rsidRPr="00697503">
              <w:rPr>
                <w:rFonts w:ascii="SchoolBookAC" w:hAnsi="SchoolBookAC"/>
                <w:color w:val="000000"/>
                <w:sz w:val="22"/>
                <w:szCs w:val="22"/>
              </w:rPr>
              <w:t>Оценивать жизненные ситуации с точки зрения безопасного образа жизни и сохранения здоровья.</w:t>
            </w:r>
          </w:p>
          <w:p w:rsidR="00C90288" w:rsidRPr="00697503" w:rsidRDefault="00C90288" w:rsidP="00CE226E">
            <w:pPr>
              <w:overflowPunct w:val="0"/>
              <w:autoSpaceDE w:val="0"/>
              <w:autoSpaceDN w:val="0"/>
              <w:adjustRightInd w:val="0"/>
              <w:spacing w:line="240" w:lineRule="exact"/>
              <w:jc w:val="both"/>
              <w:rPr>
                <w:rFonts w:ascii="SchoolBookAC" w:hAnsi="SchoolBookAC"/>
              </w:rPr>
            </w:pPr>
          </w:p>
        </w:tc>
      </w:tr>
      <w:tr w:rsidR="00C90288" w:rsidRPr="00697503" w:rsidTr="00CE226E">
        <w:trPr>
          <w:trHeight w:val="243"/>
        </w:trPr>
        <w:tc>
          <w:tcPr>
            <w:tcW w:w="850" w:type="dxa"/>
            <w:tcBorders>
              <w:top w:val="single" w:sz="4" w:space="0" w:color="auto"/>
              <w:bottom w:val="single" w:sz="4" w:space="0" w:color="auto"/>
            </w:tcBorders>
            <w:shd w:val="clear" w:color="auto" w:fill="auto"/>
          </w:tcPr>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sidRPr="00697503">
              <w:rPr>
                <w:snapToGrid w:val="0"/>
                <w:sz w:val="22"/>
                <w:szCs w:val="20"/>
              </w:rPr>
              <w:t>9</w:t>
            </w:r>
          </w:p>
        </w:tc>
        <w:tc>
          <w:tcPr>
            <w:tcW w:w="1277" w:type="dxa"/>
            <w:tcBorders>
              <w:top w:val="single" w:sz="4" w:space="0" w:color="auto"/>
              <w:bottom w:val="single" w:sz="4" w:space="0" w:color="auto"/>
            </w:tcBorders>
            <w:shd w:val="clear" w:color="auto" w:fill="auto"/>
          </w:tcPr>
          <w:p w:rsidR="00C90288" w:rsidRPr="00697503" w:rsidRDefault="0019225A"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Pr>
                <w:snapToGrid w:val="0"/>
                <w:szCs w:val="20"/>
              </w:rPr>
              <w:t>3</w:t>
            </w:r>
            <w:r w:rsidR="00377F1D">
              <w:rPr>
                <w:snapToGrid w:val="0"/>
                <w:szCs w:val="20"/>
              </w:rPr>
              <w:t>.10</w:t>
            </w:r>
          </w:p>
        </w:tc>
        <w:tc>
          <w:tcPr>
            <w:tcW w:w="3828" w:type="dxa"/>
            <w:tcBorders>
              <w:top w:val="single" w:sz="4" w:space="0" w:color="auto"/>
              <w:bottom w:val="single" w:sz="4" w:space="0" w:color="auto"/>
            </w:tcBorders>
            <w:shd w:val="clear" w:color="auto" w:fill="auto"/>
          </w:tcPr>
          <w:p w:rsidR="00C90288"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sidRPr="00697503">
              <w:rPr>
                <w:snapToGrid w:val="0"/>
                <w:sz w:val="22"/>
                <w:szCs w:val="20"/>
              </w:rPr>
              <w:t>Рефлекторная регуляция</w:t>
            </w:r>
            <w:r>
              <w:rPr>
                <w:snapToGrid w:val="0"/>
                <w:sz w:val="22"/>
                <w:szCs w:val="20"/>
              </w:rPr>
              <w:t>.</w:t>
            </w:r>
          </w:p>
          <w:p w:rsidR="00C90288" w:rsidRDefault="00C90288" w:rsidP="00CE226E">
            <w:pPr>
              <w:widowControl w:val="0"/>
              <w:overflowPunct w:val="0"/>
              <w:autoSpaceDE w:val="0"/>
              <w:autoSpaceDN w:val="0"/>
              <w:adjustRightInd w:val="0"/>
              <w:spacing w:before="100" w:beforeAutospacing="1" w:after="100" w:afterAutospacing="1"/>
              <w:contextualSpacing/>
              <w:textAlignment w:val="baseline"/>
              <w:rPr>
                <w:color w:val="000000"/>
              </w:rPr>
            </w:pPr>
            <w:r>
              <w:rPr>
                <w:color w:val="000000"/>
              </w:rPr>
              <w:t>§9</w:t>
            </w:r>
            <w:r w:rsidRPr="0072720B">
              <w:rPr>
                <w:color w:val="000000"/>
              </w:rPr>
              <w:t xml:space="preserve"> с</w:t>
            </w:r>
            <w:r>
              <w:rPr>
                <w:color w:val="000000"/>
              </w:rPr>
              <w:t>тр.56</w:t>
            </w:r>
          </w:p>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Pr>
                <w:color w:val="000000"/>
              </w:rPr>
              <w:t>ответить на вопр</w:t>
            </w:r>
            <w:r w:rsidR="00272F06">
              <w:rPr>
                <w:color w:val="000000"/>
              </w:rPr>
              <w:t>о</w:t>
            </w:r>
            <w:r>
              <w:rPr>
                <w:color w:val="000000"/>
              </w:rPr>
              <w:t>сы стр 60</w:t>
            </w:r>
          </w:p>
        </w:tc>
        <w:tc>
          <w:tcPr>
            <w:tcW w:w="3118" w:type="dxa"/>
            <w:tcBorders>
              <w:top w:val="single" w:sz="4" w:space="0" w:color="auto"/>
              <w:bottom w:val="single" w:sz="4" w:space="0" w:color="auto"/>
            </w:tcBorders>
          </w:tcPr>
          <w:p w:rsidR="00C90288" w:rsidRPr="00697503" w:rsidRDefault="00C90288" w:rsidP="00CE226E">
            <w:pPr>
              <w:overflowPunct w:val="0"/>
              <w:autoSpaceDE w:val="0"/>
              <w:autoSpaceDN w:val="0"/>
              <w:adjustRightInd w:val="0"/>
              <w:spacing w:line="240" w:lineRule="exact"/>
              <w:jc w:val="both"/>
              <w:rPr>
                <w:rFonts w:ascii="SchoolBookAC" w:hAnsi="SchoolBookAC"/>
                <w:b/>
              </w:rPr>
            </w:pPr>
            <w:r w:rsidRPr="00697503">
              <w:rPr>
                <w:rFonts w:ascii="SchoolBookAC" w:hAnsi="SchoolBookAC"/>
                <w:sz w:val="22"/>
                <w:szCs w:val="22"/>
              </w:rPr>
              <w:t xml:space="preserve">Учащиеся </w:t>
            </w:r>
            <w:r w:rsidRPr="00697503">
              <w:rPr>
                <w:rFonts w:ascii="SchoolBookAC" w:hAnsi="SchoolBookAC"/>
                <w:b/>
                <w:sz w:val="22"/>
                <w:szCs w:val="22"/>
              </w:rPr>
              <w:t>должны уметь:</w:t>
            </w:r>
          </w:p>
          <w:p w:rsidR="00C90288" w:rsidRPr="00697503" w:rsidRDefault="00C90288" w:rsidP="00CE226E">
            <w:pPr>
              <w:overflowPunct w:val="0"/>
              <w:autoSpaceDE w:val="0"/>
              <w:autoSpaceDN w:val="0"/>
              <w:adjustRightInd w:val="0"/>
              <w:spacing w:line="240" w:lineRule="exact"/>
              <w:jc w:val="both"/>
              <w:rPr>
                <w:rFonts w:ascii="SchoolBookAC" w:hAnsi="SchoolBookAC"/>
              </w:rPr>
            </w:pPr>
            <w:r w:rsidRPr="00697503">
              <w:rPr>
                <w:rFonts w:ascii="SchoolBookAC" w:hAnsi="SchoolBookAC"/>
                <w:sz w:val="22"/>
                <w:szCs w:val="22"/>
              </w:rPr>
              <w:t>— узнавать основные структурные компоненты клеток, тканей на таблицах и микропрепаратах;</w:t>
            </w:r>
          </w:p>
          <w:p w:rsidR="00C90288" w:rsidRPr="00697503" w:rsidRDefault="00C90288" w:rsidP="00CE226E">
            <w:pPr>
              <w:overflowPunct w:val="0"/>
              <w:autoSpaceDE w:val="0"/>
              <w:autoSpaceDN w:val="0"/>
              <w:adjustRightInd w:val="0"/>
              <w:spacing w:line="240" w:lineRule="exact"/>
              <w:jc w:val="both"/>
              <w:rPr>
                <w:rFonts w:ascii="SchoolBookAC" w:hAnsi="SchoolBookAC"/>
              </w:rPr>
            </w:pPr>
            <w:r w:rsidRPr="00697503">
              <w:rPr>
                <w:rFonts w:ascii="SchoolBookAC" w:hAnsi="SchoolBookAC"/>
                <w:sz w:val="22"/>
                <w:szCs w:val="22"/>
              </w:rPr>
              <w:t>— устанавливать и объяснять взаимосвязь между строением и функциями клеток тканей, органов и их систем.</w:t>
            </w:r>
          </w:p>
          <w:p w:rsidR="00C90288" w:rsidRPr="00697503" w:rsidRDefault="00C90288" w:rsidP="00CE226E">
            <w:pPr>
              <w:overflowPunct w:val="0"/>
              <w:autoSpaceDE w:val="0"/>
              <w:autoSpaceDN w:val="0"/>
              <w:adjustRightInd w:val="0"/>
              <w:spacing w:line="240" w:lineRule="exact"/>
              <w:jc w:val="both"/>
              <w:rPr>
                <w:rFonts w:ascii="SchoolBookAC" w:hAnsi="SchoolBookAC"/>
              </w:rPr>
            </w:pPr>
          </w:p>
        </w:tc>
        <w:tc>
          <w:tcPr>
            <w:tcW w:w="3402" w:type="dxa"/>
            <w:tcBorders>
              <w:top w:val="single" w:sz="4" w:space="0" w:color="auto"/>
              <w:bottom w:val="single" w:sz="4" w:space="0" w:color="auto"/>
            </w:tcBorders>
          </w:tcPr>
          <w:p w:rsidR="00C90288" w:rsidRPr="00697503" w:rsidRDefault="00C90288" w:rsidP="00CE226E">
            <w:pPr>
              <w:overflowPunct w:val="0"/>
              <w:autoSpaceDE w:val="0"/>
              <w:autoSpaceDN w:val="0"/>
              <w:adjustRightInd w:val="0"/>
              <w:spacing w:line="240" w:lineRule="exact"/>
              <w:jc w:val="both"/>
              <w:rPr>
                <w:rFonts w:ascii="SchoolBookAC" w:hAnsi="SchoolBookAC"/>
              </w:rPr>
            </w:pPr>
            <w:r w:rsidRPr="00697503">
              <w:rPr>
                <w:rFonts w:ascii="SchoolBookAC" w:hAnsi="SchoolBookAC"/>
                <w:b/>
                <w:bCs/>
                <w:sz w:val="22"/>
                <w:szCs w:val="22"/>
              </w:rPr>
              <w:t xml:space="preserve">Коммуникативные: </w:t>
            </w:r>
            <w:r w:rsidRPr="00697503">
              <w:rPr>
                <w:rFonts w:ascii="SchoolBookAC" w:hAnsi="SchoolBookAC"/>
                <w:sz w:val="22"/>
                <w:szCs w:val="22"/>
              </w:rPr>
              <w:t>готовить устные сообщения и письменные рефераты на основе обобщения информации учебника и дополнительных источников;</w:t>
            </w:r>
          </w:p>
          <w:p w:rsidR="00C90288" w:rsidRPr="00697503" w:rsidRDefault="00C90288" w:rsidP="00CE226E">
            <w:pPr>
              <w:overflowPunct w:val="0"/>
              <w:autoSpaceDE w:val="0"/>
              <w:autoSpaceDN w:val="0"/>
              <w:adjustRightInd w:val="0"/>
              <w:spacing w:line="240" w:lineRule="exact"/>
              <w:jc w:val="both"/>
              <w:rPr>
                <w:rFonts w:ascii="SchoolBookAC" w:hAnsi="SchoolBookAC"/>
              </w:rPr>
            </w:pPr>
            <w:r w:rsidRPr="00697503">
              <w:rPr>
                <w:rFonts w:ascii="SchoolBookAC" w:hAnsi="SchoolBookAC"/>
                <w:sz w:val="22"/>
                <w:szCs w:val="22"/>
              </w:rPr>
              <w:t>— пользоваться поисковыми системами Интернета.</w:t>
            </w:r>
          </w:p>
        </w:tc>
        <w:tc>
          <w:tcPr>
            <w:tcW w:w="2835" w:type="dxa"/>
            <w:tcBorders>
              <w:top w:val="single" w:sz="4" w:space="0" w:color="auto"/>
              <w:bottom w:val="single" w:sz="4" w:space="0" w:color="auto"/>
            </w:tcBorders>
          </w:tcPr>
          <w:p w:rsidR="00C90288" w:rsidRPr="00697503" w:rsidRDefault="00C90288" w:rsidP="00CE226E">
            <w:pPr>
              <w:overflowPunct w:val="0"/>
              <w:autoSpaceDE w:val="0"/>
              <w:autoSpaceDN w:val="0"/>
              <w:adjustRightInd w:val="0"/>
              <w:spacing w:line="240" w:lineRule="exact"/>
              <w:jc w:val="both"/>
              <w:rPr>
                <w:rFonts w:ascii="SchoolBookAC" w:hAnsi="SchoolBookAC"/>
              </w:rPr>
            </w:pPr>
            <w:r w:rsidRPr="00697503">
              <w:rPr>
                <w:rFonts w:ascii="SchoolBookAC" w:hAnsi="SchoolBookAC"/>
                <w:sz w:val="22"/>
                <w:szCs w:val="22"/>
              </w:rPr>
              <w:t>— формирование коммуникативной компетенции в общении с коллегами</w:t>
            </w:r>
          </w:p>
        </w:tc>
      </w:tr>
      <w:tr w:rsidR="00C90288" w:rsidRPr="00697503" w:rsidTr="00CE226E">
        <w:trPr>
          <w:trHeight w:val="187"/>
        </w:trPr>
        <w:tc>
          <w:tcPr>
            <w:tcW w:w="850" w:type="dxa"/>
            <w:tcBorders>
              <w:top w:val="single" w:sz="4" w:space="0" w:color="auto"/>
              <w:bottom w:val="single" w:sz="4" w:space="0" w:color="auto"/>
            </w:tcBorders>
            <w:shd w:val="clear" w:color="auto" w:fill="auto"/>
          </w:tcPr>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sidRPr="00697503">
              <w:rPr>
                <w:snapToGrid w:val="0"/>
                <w:sz w:val="22"/>
                <w:szCs w:val="20"/>
              </w:rPr>
              <w:t>10</w:t>
            </w:r>
          </w:p>
        </w:tc>
        <w:tc>
          <w:tcPr>
            <w:tcW w:w="1277" w:type="dxa"/>
            <w:tcBorders>
              <w:top w:val="single" w:sz="4" w:space="0" w:color="auto"/>
              <w:bottom w:val="single" w:sz="4" w:space="0" w:color="auto"/>
            </w:tcBorders>
            <w:shd w:val="clear" w:color="auto" w:fill="auto"/>
          </w:tcPr>
          <w:p w:rsidR="00C90288" w:rsidRPr="00697503" w:rsidRDefault="0019225A"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Pr>
                <w:snapToGrid w:val="0"/>
                <w:szCs w:val="20"/>
              </w:rPr>
              <w:t>7</w:t>
            </w:r>
            <w:r w:rsidR="00377F1D">
              <w:rPr>
                <w:snapToGrid w:val="0"/>
                <w:szCs w:val="20"/>
              </w:rPr>
              <w:t>.10</w:t>
            </w:r>
          </w:p>
        </w:tc>
        <w:tc>
          <w:tcPr>
            <w:tcW w:w="3828" w:type="dxa"/>
            <w:tcBorders>
              <w:top w:val="single" w:sz="4" w:space="0" w:color="auto"/>
              <w:bottom w:val="single" w:sz="4" w:space="0" w:color="auto"/>
            </w:tcBorders>
            <w:shd w:val="clear" w:color="auto" w:fill="auto"/>
          </w:tcPr>
          <w:p w:rsidR="00C90288"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sidRPr="00697503">
              <w:rPr>
                <w:snapToGrid w:val="0"/>
                <w:sz w:val="22"/>
                <w:szCs w:val="20"/>
              </w:rPr>
              <w:t>Опорно-двигательная система человека</w:t>
            </w:r>
            <w:r>
              <w:rPr>
                <w:snapToGrid w:val="0"/>
                <w:sz w:val="22"/>
                <w:szCs w:val="20"/>
              </w:rPr>
              <w:t>.</w:t>
            </w:r>
          </w:p>
          <w:p w:rsidR="00C90288" w:rsidRDefault="00C90288" w:rsidP="00CE226E">
            <w:pPr>
              <w:widowControl w:val="0"/>
              <w:overflowPunct w:val="0"/>
              <w:autoSpaceDE w:val="0"/>
              <w:autoSpaceDN w:val="0"/>
              <w:adjustRightInd w:val="0"/>
              <w:spacing w:before="100" w:beforeAutospacing="1" w:after="100" w:afterAutospacing="1"/>
              <w:contextualSpacing/>
              <w:textAlignment w:val="baseline"/>
              <w:rPr>
                <w:color w:val="000000"/>
              </w:rPr>
            </w:pPr>
            <w:r>
              <w:rPr>
                <w:color w:val="000000"/>
              </w:rPr>
              <w:lastRenderedPageBreak/>
              <w:t>§10</w:t>
            </w:r>
            <w:r w:rsidRPr="0072720B">
              <w:rPr>
                <w:color w:val="000000"/>
              </w:rPr>
              <w:t xml:space="preserve"> с</w:t>
            </w:r>
            <w:r>
              <w:rPr>
                <w:color w:val="000000"/>
              </w:rPr>
              <w:t>тр.64</w:t>
            </w:r>
          </w:p>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Pr>
                <w:color w:val="000000"/>
              </w:rPr>
              <w:t>ответить на вопр</w:t>
            </w:r>
            <w:r w:rsidR="00C61EAC">
              <w:rPr>
                <w:color w:val="000000"/>
              </w:rPr>
              <w:t>о</w:t>
            </w:r>
            <w:r>
              <w:rPr>
                <w:color w:val="000000"/>
              </w:rPr>
              <w:t>сы стр 69</w:t>
            </w:r>
          </w:p>
        </w:tc>
        <w:tc>
          <w:tcPr>
            <w:tcW w:w="3118" w:type="dxa"/>
            <w:tcBorders>
              <w:top w:val="single" w:sz="4" w:space="0" w:color="auto"/>
              <w:bottom w:val="single" w:sz="4" w:space="0" w:color="auto"/>
            </w:tcBorders>
          </w:tcPr>
          <w:p w:rsidR="00C90288" w:rsidRPr="00697503" w:rsidRDefault="00C90288" w:rsidP="00CE226E">
            <w:pPr>
              <w:overflowPunct w:val="0"/>
              <w:autoSpaceDE w:val="0"/>
              <w:autoSpaceDN w:val="0"/>
              <w:adjustRightInd w:val="0"/>
              <w:spacing w:line="240" w:lineRule="exact"/>
              <w:jc w:val="both"/>
              <w:rPr>
                <w:rFonts w:ascii="SchoolBookAC" w:hAnsi="SchoolBookAC"/>
              </w:rPr>
            </w:pPr>
            <w:r w:rsidRPr="00697503">
              <w:rPr>
                <w:rFonts w:ascii="SchoolBookAC" w:hAnsi="SchoolBookAC"/>
                <w:sz w:val="22"/>
                <w:szCs w:val="22"/>
              </w:rPr>
              <w:lastRenderedPageBreak/>
              <w:t xml:space="preserve">Учащиеся </w:t>
            </w:r>
            <w:r w:rsidRPr="00697503">
              <w:rPr>
                <w:rFonts w:ascii="SchoolBookAC" w:hAnsi="SchoolBookAC"/>
                <w:b/>
                <w:sz w:val="22"/>
                <w:szCs w:val="22"/>
              </w:rPr>
              <w:t>должны знать:</w:t>
            </w:r>
          </w:p>
          <w:p w:rsidR="00C90288" w:rsidRPr="00697503" w:rsidRDefault="00C90288" w:rsidP="00CE226E">
            <w:pPr>
              <w:overflowPunct w:val="0"/>
              <w:autoSpaceDE w:val="0"/>
              <w:autoSpaceDN w:val="0"/>
              <w:adjustRightInd w:val="0"/>
              <w:spacing w:line="240" w:lineRule="exact"/>
              <w:jc w:val="both"/>
              <w:rPr>
                <w:rFonts w:ascii="SchoolBookAC" w:hAnsi="SchoolBookAC"/>
              </w:rPr>
            </w:pPr>
            <w:r w:rsidRPr="00697503">
              <w:rPr>
                <w:rFonts w:ascii="SchoolBookAC" w:hAnsi="SchoolBookAC"/>
                <w:sz w:val="22"/>
                <w:szCs w:val="22"/>
              </w:rPr>
              <w:t xml:space="preserve">— химический состав и </w:t>
            </w:r>
            <w:r w:rsidRPr="00697503">
              <w:rPr>
                <w:rFonts w:ascii="SchoolBookAC" w:hAnsi="SchoolBookAC"/>
                <w:sz w:val="22"/>
                <w:szCs w:val="22"/>
              </w:rPr>
              <w:lastRenderedPageBreak/>
              <w:t>строение костей;</w:t>
            </w:r>
          </w:p>
          <w:p w:rsidR="00C90288" w:rsidRPr="00697503" w:rsidRDefault="00C90288" w:rsidP="00CE226E">
            <w:pPr>
              <w:overflowPunct w:val="0"/>
              <w:autoSpaceDE w:val="0"/>
              <w:autoSpaceDN w:val="0"/>
              <w:adjustRightInd w:val="0"/>
              <w:spacing w:line="240" w:lineRule="exact"/>
              <w:jc w:val="both"/>
              <w:rPr>
                <w:rFonts w:ascii="SchoolBookAC" w:hAnsi="SchoolBookAC"/>
              </w:rPr>
            </w:pPr>
            <w:r w:rsidRPr="00697503">
              <w:rPr>
                <w:rFonts w:ascii="SchoolBookAC" w:hAnsi="SchoolBookAC"/>
                <w:sz w:val="22"/>
                <w:szCs w:val="22"/>
              </w:rPr>
              <w:t>— основные скелетные мышцы человека.</w:t>
            </w:r>
          </w:p>
          <w:p w:rsidR="00C90288" w:rsidRPr="00697503" w:rsidRDefault="00C90288" w:rsidP="00CE226E">
            <w:pPr>
              <w:overflowPunct w:val="0"/>
              <w:autoSpaceDE w:val="0"/>
              <w:autoSpaceDN w:val="0"/>
              <w:adjustRightInd w:val="0"/>
              <w:spacing w:line="240" w:lineRule="exact"/>
              <w:jc w:val="both"/>
              <w:rPr>
                <w:rFonts w:ascii="SchoolBookAC" w:hAnsi="SchoolBookAC"/>
              </w:rPr>
            </w:pPr>
          </w:p>
        </w:tc>
        <w:tc>
          <w:tcPr>
            <w:tcW w:w="3402" w:type="dxa"/>
            <w:tcBorders>
              <w:top w:val="single" w:sz="4" w:space="0" w:color="auto"/>
              <w:bottom w:val="single" w:sz="4" w:space="0" w:color="auto"/>
            </w:tcBorders>
          </w:tcPr>
          <w:p w:rsidR="00C90288" w:rsidRPr="00697503" w:rsidRDefault="00C90288" w:rsidP="00CE226E">
            <w:pPr>
              <w:overflowPunct w:val="0"/>
              <w:autoSpaceDE w:val="0"/>
              <w:autoSpaceDN w:val="0"/>
              <w:adjustRightInd w:val="0"/>
              <w:spacing w:line="240" w:lineRule="exact"/>
              <w:jc w:val="both"/>
              <w:rPr>
                <w:rFonts w:ascii="SchoolBookAC" w:hAnsi="SchoolBookAC"/>
                <w:b/>
                <w:bCs/>
              </w:rPr>
            </w:pPr>
            <w:r w:rsidRPr="00697503">
              <w:rPr>
                <w:rFonts w:ascii="SchoolBookAC" w:hAnsi="SchoolBookAC"/>
                <w:b/>
                <w:bCs/>
                <w:sz w:val="22"/>
                <w:szCs w:val="22"/>
              </w:rPr>
              <w:lastRenderedPageBreak/>
              <w:t xml:space="preserve">Коммуникативные: </w:t>
            </w:r>
          </w:p>
          <w:p w:rsidR="00C90288" w:rsidRPr="00697503" w:rsidRDefault="00C90288" w:rsidP="00CE226E">
            <w:pPr>
              <w:overflowPunct w:val="0"/>
              <w:autoSpaceDE w:val="0"/>
              <w:autoSpaceDN w:val="0"/>
              <w:adjustRightInd w:val="0"/>
              <w:spacing w:line="240" w:lineRule="exact"/>
              <w:jc w:val="both"/>
              <w:rPr>
                <w:rFonts w:ascii="SchoolBookAC" w:hAnsi="SchoolBookAC"/>
              </w:rPr>
            </w:pPr>
            <w:r w:rsidRPr="00697503">
              <w:rPr>
                <w:rFonts w:ascii="SchoolBookAC" w:hAnsi="SchoolBookAC"/>
                <w:sz w:val="22"/>
                <w:szCs w:val="22"/>
              </w:rPr>
              <w:t xml:space="preserve">использовать дополнительные </w:t>
            </w:r>
            <w:r w:rsidRPr="00697503">
              <w:rPr>
                <w:rFonts w:ascii="SchoolBookAC" w:hAnsi="SchoolBookAC"/>
                <w:sz w:val="22"/>
                <w:szCs w:val="22"/>
              </w:rPr>
              <w:lastRenderedPageBreak/>
              <w:t>источниками информации, использовать для поиска информации возможности Интернета;</w:t>
            </w:r>
          </w:p>
          <w:p w:rsidR="00C90288" w:rsidRPr="00697503" w:rsidRDefault="00C90288" w:rsidP="00CE226E">
            <w:pPr>
              <w:overflowPunct w:val="0"/>
              <w:autoSpaceDE w:val="0"/>
              <w:autoSpaceDN w:val="0"/>
              <w:adjustRightInd w:val="0"/>
              <w:spacing w:line="240" w:lineRule="exact"/>
              <w:jc w:val="both"/>
              <w:rPr>
                <w:rFonts w:ascii="SchoolBookAC" w:hAnsi="SchoolBookAC"/>
              </w:rPr>
            </w:pPr>
            <w:r w:rsidRPr="00697503">
              <w:rPr>
                <w:rFonts w:ascii="SchoolBookAC" w:hAnsi="SchoolBookAC"/>
                <w:sz w:val="22"/>
                <w:szCs w:val="22"/>
              </w:rPr>
              <w:t>— представлять изученный материал, используя возможности компьютерных технологий.</w:t>
            </w:r>
          </w:p>
          <w:p w:rsidR="00C90288" w:rsidRPr="00697503" w:rsidRDefault="00C90288" w:rsidP="00CE226E">
            <w:pPr>
              <w:overflowPunct w:val="0"/>
              <w:autoSpaceDE w:val="0"/>
              <w:autoSpaceDN w:val="0"/>
              <w:adjustRightInd w:val="0"/>
              <w:spacing w:line="240" w:lineRule="exact"/>
              <w:jc w:val="both"/>
              <w:rPr>
                <w:rFonts w:ascii="SchoolBookAC" w:hAnsi="SchoolBookAC"/>
              </w:rPr>
            </w:pPr>
          </w:p>
        </w:tc>
        <w:tc>
          <w:tcPr>
            <w:tcW w:w="2835" w:type="dxa"/>
            <w:tcBorders>
              <w:top w:val="single" w:sz="4" w:space="0" w:color="auto"/>
              <w:bottom w:val="single" w:sz="4" w:space="0" w:color="auto"/>
            </w:tcBorders>
          </w:tcPr>
          <w:p w:rsidR="00C90288" w:rsidRPr="00697503" w:rsidRDefault="00C90288" w:rsidP="00CE226E">
            <w:pPr>
              <w:overflowPunct w:val="0"/>
              <w:autoSpaceDE w:val="0"/>
              <w:autoSpaceDN w:val="0"/>
              <w:adjustRightInd w:val="0"/>
              <w:spacing w:line="240" w:lineRule="exact"/>
              <w:jc w:val="both"/>
              <w:rPr>
                <w:rFonts w:ascii="SchoolBookAC" w:hAnsi="SchoolBookAC"/>
              </w:rPr>
            </w:pPr>
          </w:p>
        </w:tc>
      </w:tr>
      <w:tr w:rsidR="00C90288" w:rsidRPr="00697503" w:rsidTr="00CE226E">
        <w:trPr>
          <w:trHeight w:val="201"/>
        </w:trPr>
        <w:tc>
          <w:tcPr>
            <w:tcW w:w="850" w:type="dxa"/>
            <w:tcBorders>
              <w:top w:val="single" w:sz="4" w:space="0" w:color="auto"/>
              <w:bottom w:val="single" w:sz="4" w:space="0" w:color="auto"/>
            </w:tcBorders>
            <w:shd w:val="clear" w:color="auto" w:fill="auto"/>
          </w:tcPr>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sidRPr="00697503">
              <w:rPr>
                <w:snapToGrid w:val="0"/>
                <w:sz w:val="22"/>
                <w:szCs w:val="20"/>
              </w:rPr>
              <w:lastRenderedPageBreak/>
              <w:t>11</w:t>
            </w:r>
          </w:p>
        </w:tc>
        <w:tc>
          <w:tcPr>
            <w:tcW w:w="1277" w:type="dxa"/>
            <w:tcBorders>
              <w:top w:val="single" w:sz="4" w:space="0" w:color="auto"/>
              <w:bottom w:val="single" w:sz="4" w:space="0" w:color="auto"/>
            </w:tcBorders>
            <w:shd w:val="clear" w:color="auto" w:fill="auto"/>
          </w:tcPr>
          <w:p w:rsidR="00C90288" w:rsidRPr="00697503" w:rsidRDefault="0019225A"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Pr>
                <w:snapToGrid w:val="0"/>
                <w:szCs w:val="20"/>
              </w:rPr>
              <w:t>10</w:t>
            </w:r>
            <w:r w:rsidR="007872FC">
              <w:rPr>
                <w:snapToGrid w:val="0"/>
                <w:szCs w:val="20"/>
              </w:rPr>
              <w:t>.10</w:t>
            </w:r>
          </w:p>
        </w:tc>
        <w:tc>
          <w:tcPr>
            <w:tcW w:w="3828" w:type="dxa"/>
            <w:tcBorders>
              <w:top w:val="single" w:sz="4" w:space="0" w:color="auto"/>
              <w:bottom w:val="single" w:sz="4" w:space="0" w:color="auto"/>
            </w:tcBorders>
            <w:shd w:val="clear" w:color="auto" w:fill="auto"/>
          </w:tcPr>
          <w:p w:rsidR="00C90288"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Pr>
                <w:snapToGrid w:val="0"/>
                <w:sz w:val="22"/>
                <w:szCs w:val="20"/>
              </w:rPr>
              <w:t>Скелет человека. Осевой скелет.</w:t>
            </w:r>
          </w:p>
          <w:p w:rsidR="00C90288" w:rsidRDefault="00C90288" w:rsidP="00CE226E">
            <w:pPr>
              <w:widowControl w:val="0"/>
              <w:overflowPunct w:val="0"/>
              <w:autoSpaceDE w:val="0"/>
              <w:autoSpaceDN w:val="0"/>
              <w:adjustRightInd w:val="0"/>
              <w:spacing w:before="100" w:beforeAutospacing="1" w:after="100" w:afterAutospacing="1"/>
              <w:contextualSpacing/>
              <w:textAlignment w:val="baseline"/>
              <w:rPr>
                <w:color w:val="000000"/>
              </w:rPr>
            </w:pPr>
            <w:r>
              <w:rPr>
                <w:color w:val="000000"/>
              </w:rPr>
              <w:t>§11</w:t>
            </w:r>
            <w:r w:rsidRPr="0072720B">
              <w:rPr>
                <w:color w:val="000000"/>
              </w:rPr>
              <w:t xml:space="preserve"> с</w:t>
            </w:r>
            <w:r>
              <w:rPr>
                <w:color w:val="000000"/>
              </w:rPr>
              <w:t>тр.70</w:t>
            </w:r>
          </w:p>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Pr>
                <w:color w:val="000000"/>
              </w:rPr>
              <w:t>ответить на вопр</w:t>
            </w:r>
            <w:r w:rsidR="00C61EAC">
              <w:rPr>
                <w:color w:val="000000"/>
              </w:rPr>
              <w:t>о</w:t>
            </w:r>
            <w:r>
              <w:rPr>
                <w:color w:val="000000"/>
              </w:rPr>
              <w:t>сы стр 75</w:t>
            </w:r>
          </w:p>
        </w:tc>
        <w:tc>
          <w:tcPr>
            <w:tcW w:w="3118" w:type="dxa"/>
            <w:tcBorders>
              <w:top w:val="single" w:sz="4" w:space="0" w:color="auto"/>
              <w:bottom w:val="single" w:sz="4" w:space="0" w:color="auto"/>
            </w:tcBorders>
          </w:tcPr>
          <w:p w:rsidR="00C90288" w:rsidRPr="00697503" w:rsidRDefault="00C90288" w:rsidP="00CE226E">
            <w:pPr>
              <w:overflowPunct w:val="0"/>
              <w:autoSpaceDE w:val="0"/>
              <w:autoSpaceDN w:val="0"/>
              <w:adjustRightInd w:val="0"/>
              <w:spacing w:line="240" w:lineRule="exact"/>
              <w:jc w:val="both"/>
              <w:rPr>
                <w:rFonts w:ascii="SchoolBookAC" w:hAnsi="SchoolBookAC"/>
              </w:rPr>
            </w:pPr>
            <w:r w:rsidRPr="00697503">
              <w:rPr>
                <w:rFonts w:ascii="SchoolBookAC" w:hAnsi="SchoolBookAC"/>
                <w:sz w:val="22"/>
                <w:szCs w:val="22"/>
              </w:rPr>
              <w:t xml:space="preserve">Учащиеся </w:t>
            </w:r>
            <w:r w:rsidRPr="00697503">
              <w:rPr>
                <w:rFonts w:ascii="SchoolBookAC" w:hAnsi="SchoolBookAC"/>
                <w:b/>
                <w:sz w:val="22"/>
                <w:szCs w:val="22"/>
              </w:rPr>
              <w:t>должны знать:</w:t>
            </w:r>
          </w:p>
          <w:p w:rsidR="00C90288" w:rsidRPr="00697503" w:rsidRDefault="00C90288" w:rsidP="00CE226E">
            <w:pPr>
              <w:overflowPunct w:val="0"/>
              <w:autoSpaceDE w:val="0"/>
              <w:autoSpaceDN w:val="0"/>
              <w:adjustRightInd w:val="0"/>
              <w:spacing w:line="240" w:lineRule="exact"/>
              <w:jc w:val="both"/>
              <w:rPr>
                <w:rFonts w:ascii="SchoolBookAC" w:hAnsi="SchoolBookAC"/>
              </w:rPr>
            </w:pPr>
            <w:r w:rsidRPr="00697503">
              <w:rPr>
                <w:rFonts w:ascii="SchoolBookAC" w:hAnsi="SchoolBookAC"/>
                <w:sz w:val="22"/>
                <w:szCs w:val="22"/>
              </w:rPr>
              <w:t>— части скелета человека;</w:t>
            </w:r>
          </w:p>
          <w:p w:rsidR="00C90288" w:rsidRPr="00697503" w:rsidRDefault="00C90288" w:rsidP="00CE226E">
            <w:pPr>
              <w:overflowPunct w:val="0"/>
              <w:autoSpaceDE w:val="0"/>
              <w:autoSpaceDN w:val="0"/>
              <w:adjustRightInd w:val="0"/>
              <w:spacing w:line="240" w:lineRule="exact"/>
              <w:jc w:val="both"/>
              <w:rPr>
                <w:rFonts w:ascii="SchoolBookAC" w:hAnsi="SchoolBookAC"/>
              </w:rPr>
            </w:pPr>
          </w:p>
        </w:tc>
        <w:tc>
          <w:tcPr>
            <w:tcW w:w="3402" w:type="dxa"/>
            <w:tcBorders>
              <w:top w:val="single" w:sz="4" w:space="0" w:color="auto"/>
              <w:bottom w:val="single" w:sz="4" w:space="0" w:color="auto"/>
            </w:tcBorders>
          </w:tcPr>
          <w:p w:rsidR="00C90288" w:rsidRPr="00697503" w:rsidRDefault="00C90288" w:rsidP="00CE226E">
            <w:pPr>
              <w:overflowPunct w:val="0"/>
              <w:autoSpaceDE w:val="0"/>
              <w:autoSpaceDN w:val="0"/>
              <w:adjustRightInd w:val="0"/>
              <w:spacing w:line="240" w:lineRule="exact"/>
              <w:jc w:val="both"/>
              <w:rPr>
                <w:rFonts w:ascii="SchoolBookAC" w:hAnsi="SchoolBookAC"/>
                <w:b/>
              </w:rPr>
            </w:pPr>
            <w:r w:rsidRPr="00697503">
              <w:rPr>
                <w:rFonts w:ascii="SchoolBookAC" w:hAnsi="SchoolBookAC"/>
                <w:sz w:val="22"/>
                <w:szCs w:val="22"/>
              </w:rPr>
              <w:t>использовать дополнительные источниками информации, использовать для поиска информации возможности Интернета</w:t>
            </w:r>
            <w:r w:rsidRPr="00697503">
              <w:rPr>
                <w:rFonts w:ascii="SchoolBookAC" w:hAnsi="SchoolBookAC"/>
                <w:b/>
                <w:sz w:val="22"/>
                <w:szCs w:val="22"/>
              </w:rPr>
              <w:t xml:space="preserve"> Регулятивные:</w:t>
            </w:r>
          </w:p>
          <w:p w:rsidR="00C90288" w:rsidRPr="00697503" w:rsidRDefault="00C90288" w:rsidP="00CE226E">
            <w:pPr>
              <w:overflowPunct w:val="0"/>
              <w:autoSpaceDE w:val="0"/>
              <w:autoSpaceDN w:val="0"/>
              <w:adjustRightInd w:val="0"/>
              <w:spacing w:line="240" w:lineRule="exact"/>
              <w:jc w:val="both"/>
              <w:rPr>
                <w:rFonts w:ascii="SchoolBookAC" w:hAnsi="SchoolBookAC"/>
                <w:b/>
              </w:rPr>
            </w:pPr>
            <w:r w:rsidRPr="00697503">
              <w:rPr>
                <w:rFonts w:ascii="SchoolBookAC" w:hAnsi="SchoolBookAC"/>
                <w:sz w:val="22"/>
                <w:szCs w:val="22"/>
              </w:rPr>
              <w:t xml:space="preserve">Учащиеся </w:t>
            </w:r>
            <w:r w:rsidRPr="00697503">
              <w:rPr>
                <w:rFonts w:ascii="SchoolBookAC" w:hAnsi="SchoolBookAC"/>
                <w:b/>
                <w:sz w:val="22"/>
                <w:szCs w:val="22"/>
              </w:rPr>
              <w:t>должны уметь:</w:t>
            </w:r>
          </w:p>
          <w:p w:rsidR="00C90288" w:rsidRPr="00697503" w:rsidRDefault="00C90288" w:rsidP="00CE226E">
            <w:pPr>
              <w:overflowPunct w:val="0"/>
              <w:autoSpaceDE w:val="0"/>
              <w:autoSpaceDN w:val="0"/>
              <w:adjustRightInd w:val="0"/>
              <w:spacing w:line="240" w:lineRule="exact"/>
              <w:jc w:val="both"/>
              <w:rPr>
                <w:rFonts w:ascii="SchoolBookAC" w:hAnsi="SchoolBookAC"/>
              </w:rPr>
            </w:pPr>
            <w:r w:rsidRPr="00697503">
              <w:rPr>
                <w:rFonts w:ascii="SchoolBookAC" w:hAnsi="SchoolBookAC"/>
                <w:sz w:val="22"/>
                <w:szCs w:val="22"/>
              </w:rPr>
              <w:t>— обобщать и делать выводы по изученному материалу;</w:t>
            </w:r>
          </w:p>
          <w:p w:rsidR="00C90288" w:rsidRPr="00697503" w:rsidRDefault="00C90288" w:rsidP="00CE226E">
            <w:pPr>
              <w:overflowPunct w:val="0"/>
              <w:autoSpaceDE w:val="0"/>
              <w:autoSpaceDN w:val="0"/>
              <w:adjustRightInd w:val="0"/>
              <w:spacing w:line="240" w:lineRule="exact"/>
              <w:jc w:val="both"/>
              <w:rPr>
                <w:rFonts w:ascii="SchoolBookAC" w:hAnsi="SchoolBookAC"/>
              </w:rPr>
            </w:pPr>
          </w:p>
        </w:tc>
        <w:tc>
          <w:tcPr>
            <w:tcW w:w="2835" w:type="dxa"/>
            <w:tcBorders>
              <w:top w:val="single" w:sz="4" w:space="0" w:color="auto"/>
              <w:bottom w:val="single" w:sz="4" w:space="0" w:color="auto"/>
            </w:tcBorders>
          </w:tcPr>
          <w:p w:rsidR="00C90288" w:rsidRPr="00697503" w:rsidRDefault="00C90288" w:rsidP="00CE226E">
            <w:pPr>
              <w:overflowPunct w:val="0"/>
              <w:autoSpaceDE w:val="0"/>
              <w:autoSpaceDN w:val="0"/>
              <w:adjustRightInd w:val="0"/>
              <w:spacing w:line="240" w:lineRule="exact"/>
              <w:jc w:val="both"/>
              <w:rPr>
                <w:rFonts w:ascii="SchoolBookAC" w:hAnsi="SchoolBookAC"/>
              </w:rPr>
            </w:pPr>
            <w:r w:rsidRPr="00697503">
              <w:rPr>
                <w:rFonts w:ascii="SchoolBookAC" w:hAnsi="SchoolBookAC"/>
                <w:sz w:val="22"/>
                <w:szCs w:val="22"/>
              </w:rPr>
              <w:t>— формирование осознанности и уважительного отношения к коллегам, другим людям;</w:t>
            </w:r>
          </w:p>
          <w:p w:rsidR="00C90288" w:rsidRPr="00697503" w:rsidRDefault="00C90288" w:rsidP="00CE226E">
            <w:pPr>
              <w:overflowPunct w:val="0"/>
              <w:autoSpaceDE w:val="0"/>
              <w:autoSpaceDN w:val="0"/>
              <w:adjustRightInd w:val="0"/>
              <w:spacing w:line="240" w:lineRule="exact"/>
              <w:jc w:val="both"/>
              <w:rPr>
                <w:rFonts w:ascii="SchoolBookAC" w:hAnsi="SchoolBookAC"/>
              </w:rPr>
            </w:pPr>
          </w:p>
        </w:tc>
      </w:tr>
      <w:tr w:rsidR="00C90288" w:rsidRPr="00697503" w:rsidTr="00CE226E">
        <w:trPr>
          <w:trHeight w:val="173"/>
        </w:trPr>
        <w:tc>
          <w:tcPr>
            <w:tcW w:w="850" w:type="dxa"/>
            <w:tcBorders>
              <w:top w:val="single" w:sz="4" w:space="0" w:color="auto"/>
              <w:bottom w:val="single" w:sz="4" w:space="0" w:color="auto"/>
            </w:tcBorders>
            <w:shd w:val="clear" w:color="auto" w:fill="auto"/>
          </w:tcPr>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sidRPr="00697503">
              <w:rPr>
                <w:snapToGrid w:val="0"/>
                <w:sz w:val="22"/>
                <w:szCs w:val="20"/>
              </w:rPr>
              <w:t>12</w:t>
            </w:r>
          </w:p>
        </w:tc>
        <w:tc>
          <w:tcPr>
            <w:tcW w:w="1277" w:type="dxa"/>
            <w:tcBorders>
              <w:top w:val="single" w:sz="4" w:space="0" w:color="auto"/>
              <w:bottom w:val="single" w:sz="4" w:space="0" w:color="auto"/>
            </w:tcBorders>
            <w:shd w:val="clear" w:color="auto" w:fill="auto"/>
          </w:tcPr>
          <w:p w:rsidR="00C90288" w:rsidRPr="00697503" w:rsidRDefault="0019225A"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Pr>
                <w:snapToGrid w:val="0"/>
                <w:szCs w:val="20"/>
              </w:rPr>
              <w:t>14</w:t>
            </w:r>
            <w:r w:rsidR="007872FC">
              <w:rPr>
                <w:snapToGrid w:val="0"/>
                <w:szCs w:val="20"/>
              </w:rPr>
              <w:t>.10</w:t>
            </w:r>
          </w:p>
        </w:tc>
        <w:tc>
          <w:tcPr>
            <w:tcW w:w="3828" w:type="dxa"/>
            <w:tcBorders>
              <w:top w:val="single" w:sz="4" w:space="0" w:color="auto"/>
              <w:bottom w:val="single" w:sz="4" w:space="0" w:color="auto"/>
            </w:tcBorders>
            <w:shd w:val="clear" w:color="auto" w:fill="auto"/>
          </w:tcPr>
          <w:p w:rsidR="00C90288"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sidRPr="00697503">
              <w:rPr>
                <w:snapToGrid w:val="0"/>
                <w:sz w:val="22"/>
                <w:szCs w:val="20"/>
              </w:rPr>
              <w:t>Скелет конечностей Соединения костей</w:t>
            </w:r>
            <w:r>
              <w:rPr>
                <w:snapToGrid w:val="0"/>
                <w:sz w:val="22"/>
                <w:szCs w:val="20"/>
              </w:rPr>
              <w:t>.</w:t>
            </w:r>
          </w:p>
          <w:p w:rsidR="00C90288" w:rsidRDefault="00C90288" w:rsidP="00CE226E">
            <w:pPr>
              <w:widowControl w:val="0"/>
              <w:overflowPunct w:val="0"/>
              <w:autoSpaceDE w:val="0"/>
              <w:autoSpaceDN w:val="0"/>
              <w:adjustRightInd w:val="0"/>
              <w:spacing w:before="100" w:beforeAutospacing="1" w:after="100" w:afterAutospacing="1"/>
              <w:contextualSpacing/>
              <w:textAlignment w:val="baseline"/>
              <w:rPr>
                <w:color w:val="000000"/>
              </w:rPr>
            </w:pPr>
            <w:r>
              <w:rPr>
                <w:color w:val="000000"/>
              </w:rPr>
              <w:t>§12</w:t>
            </w:r>
            <w:r w:rsidRPr="0072720B">
              <w:rPr>
                <w:color w:val="000000"/>
              </w:rPr>
              <w:t xml:space="preserve"> с</w:t>
            </w:r>
            <w:r>
              <w:rPr>
                <w:color w:val="000000"/>
              </w:rPr>
              <w:t>тр.76</w:t>
            </w:r>
          </w:p>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Pr>
                <w:color w:val="000000"/>
              </w:rPr>
              <w:t>ответить на вопр</w:t>
            </w:r>
            <w:r w:rsidR="00C61EAC">
              <w:rPr>
                <w:color w:val="000000"/>
              </w:rPr>
              <w:t>о</w:t>
            </w:r>
            <w:r>
              <w:rPr>
                <w:color w:val="000000"/>
              </w:rPr>
              <w:t>сы стр 82-83</w:t>
            </w:r>
          </w:p>
        </w:tc>
        <w:tc>
          <w:tcPr>
            <w:tcW w:w="3118" w:type="dxa"/>
            <w:tcBorders>
              <w:top w:val="single" w:sz="4" w:space="0" w:color="auto"/>
              <w:bottom w:val="single" w:sz="4" w:space="0" w:color="auto"/>
            </w:tcBorders>
          </w:tcPr>
          <w:p w:rsidR="00C90288" w:rsidRPr="00697503" w:rsidRDefault="00C90288" w:rsidP="00CE226E">
            <w:pPr>
              <w:overflowPunct w:val="0"/>
              <w:autoSpaceDE w:val="0"/>
              <w:autoSpaceDN w:val="0"/>
              <w:adjustRightInd w:val="0"/>
              <w:spacing w:line="240" w:lineRule="exact"/>
              <w:jc w:val="both"/>
              <w:rPr>
                <w:rFonts w:ascii="SchoolBookAC" w:hAnsi="SchoolBookAC"/>
              </w:rPr>
            </w:pPr>
            <w:r w:rsidRPr="00697503">
              <w:rPr>
                <w:rFonts w:ascii="SchoolBookAC" w:hAnsi="SchoolBookAC"/>
                <w:sz w:val="22"/>
                <w:szCs w:val="22"/>
              </w:rPr>
              <w:t>Учащиеся должны уметь:</w:t>
            </w:r>
          </w:p>
          <w:p w:rsidR="00C90288" w:rsidRPr="00697503" w:rsidRDefault="00C90288" w:rsidP="00CE226E">
            <w:pPr>
              <w:overflowPunct w:val="0"/>
              <w:autoSpaceDE w:val="0"/>
              <w:autoSpaceDN w:val="0"/>
              <w:adjustRightInd w:val="0"/>
              <w:spacing w:line="240" w:lineRule="exact"/>
              <w:jc w:val="both"/>
              <w:rPr>
                <w:rFonts w:ascii="SchoolBookAC" w:hAnsi="SchoolBookAC"/>
              </w:rPr>
            </w:pPr>
            <w:r w:rsidRPr="00697503">
              <w:rPr>
                <w:rFonts w:ascii="SchoolBookAC" w:hAnsi="SchoolBookAC"/>
                <w:sz w:val="22"/>
                <w:szCs w:val="22"/>
              </w:rPr>
              <w:t>— распознавать части скелета на наглядных пособиях;</w:t>
            </w:r>
          </w:p>
          <w:p w:rsidR="00C90288" w:rsidRPr="00697503" w:rsidRDefault="00C90288" w:rsidP="00CE226E">
            <w:pPr>
              <w:overflowPunct w:val="0"/>
              <w:autoSpaceDE w:val="0"/>
              <w:autoSpaceDN w:val="0"/>
              <w:adjustRightInd w:val="0"/>
              <w:spacing w:line="240" w:lineRule="exact"/>
              <w:jc w:val="both"/>
              <w:rPr>
                <w:rFonts w:ascii="SchoolBookAC" w:hAnsi="SchoolBookAC"/>
              </w:rPr>
            </w:pPr>
            <w:r w:rsidRPr="00697503">
              <w:rPr>
                <w:rFonts w:ascii="SchoolBookAC" w:hAnsi="SchoolBookAC"/>
                <w:sz w:val="22"/>
                <w:szCs w:val="22"/>
              </w:rPr>
              <w:t>— находить на наглядных пособиях основные мышцы;</w:t>
            </w:r>
          </w:p>
          <w:p w:rsidR="00C90288" w:rsidRPr="00697503" w:rsidRDefault="00C90288" w:rsidP="00CE226E">
            <w:pPr>
              <w:overflowPunct w:val="0"/>
              <w:autoSpaceDE w:val="0"/>
              <w:autoSpaceDN w:val="0"/>
              <w:adjustRightInd w:val="0"/>
              <w:spacing w:line="240" w:lineRule="exact"/>
              <w:jc w:val="both"/>
              <w:rPr>
                <w:rFonts w:ascii="SchoolBookAC" w:hAnsi="SchoolBookAC"/>
              </w:rPr>
            </w:pPr>
            <w:r w:rsidRPr="00697503">
              <w:rPr>
                <w:rFonts w:ascii="SchoolBookAC" w:hAnsi="SchoolBookAC"/>
                <w:sz w:val="22"/>
                <w:szCs w:val="22"/>
              </w:rPr>
              <w:t>— оказывать первую доврачебную помощь при переломах.</w:t>
            </w:r>
          </w:p>
          <w:p w:rsidR="00C90288" w:rsidRPr="00697503" w:rsidRDefault="00C90288" w:rsidP="00CE226E">
            <w:pPr>
              <w:overflowPunct w:val="0"/>
              <w:autoSpaceDE w:val="0"/>
              <w:autoSpaceDN w:val="0"/>
              <w:adjustRightInd w:val="0"/>
              <w:spacing w:line="240" w:lineRule="exact"/>
              <w:jc w:val="both"/>
              <w:rPr>
                <w:rFonts w:ascii="SchoolBookAC" w:hAnsi="SchoolBookAC"/>
              </w:rPr>
            </w:pPr>
          </w:p>
          <w:p w:rsidR="00C90288" w:rsidRPr="00697503" w:rsidRDefault="00C90288" w:rsidP="00CE226E">
            <w:pPr>
              <w:overflowPunct w:val="0"/>
              <w:autoSpaceDE w:val="0"/>
              <w:autoSpaceDN w:val="0"/>
              <w:adjustRightInd w:val="0"/>
              <w:spacing w:line="240" w:lineRule="exact"/>
              <w:jc w:val="both"/>
              <w:rPr>
                <w:rFonts w:ascii="SchoolBookAC" w:hAnsi="SchoolBookAC"/>
              </w:rPr>
            </w:pPr>
          </w:p>
        </w:tc>
        <w:tc>
          <w:tcPr>
            <w:tcW w:w="3402" w:type="dxa"/>
            <w:tcBorders>
              <w:top w:val="single" w:sz="4" w:space="0" w:color="auto"/>
              <w:bottom w:val="single" w:sz="4" w:space="0" w:color="auto"/>
            </w:tcBorders>
          </w:tcPr>
          <w:p w:rsidR="00C90288" w:rsidRPr="00697503" w:rsidRDefault="00C90288" w:rsidP="00CE226E">
            <w:pPr>
              <w:overflowPunct w:val="0"/>
              <w:autoSpaceDE w:val="0"/>
              <w:autoSpaceDN w:val="0"/>
              <w:adjustRightInd w:val="0"/>
              <w:spacing w:line="240" w:lineRule="exact"/>
              <w:jc w:val="both"/>
              <w:rPr>
                <w:rFonts w:ascii="SchoolBookAC" w:hAnsi="SchoolBookAC"/>
                <w:b/>
              </w:rPr>
            </w:pPr>
            <w:r w:rsidRPr="00697503">
              <w:rPr>
                <w:rFonts w:ascii="SchoolBookAC" w:hAnsi="SchoolBookAC"/>
                <w:b/>
                <w:sz w:val="22"/>
                <w:szCs w:val="22"/>
              </w:rPr>
              <w:t>Регулятивные:</w:t>
            </w:r>
          </w:p>
          <w:p w:rsidR="00C90288" w:rsidRPr="00697503" w:rsidRDefault="00C90288" w:rsidP="00CE226E">
            <w:pPr>
              <w:overflowPunct w:val="0"/>
              <w:autoSpaceDE w:val="0"/>
              <w:autoSpaceDN w:val="0"/>
              <w:adjustRightInd w:val="0"/>
              <w:spacing w:line="240" w:lineRule="exact"/>
              <w:jc w:val="both"/>
              <w:rPr>
                <w:rFonts w:ascii="SchoolBookAC" w:hAnsi="SchoolBookAC"/>
              </w:rPr>
            </w:pPr>
            <w:r w:rsidRPr="00697503">
              <w:rPr>
                <w:rFonts w:ascii="SchoolBookAC" w:hAnsi="SchoolBookAC"/>
                <w:sz w:val="22"/>
                <w:szCs w:val="22"/>
              </w:rPr>
              <w:t>Учащиеся должны уметь:</w:t>
            </w:r>
          </w:p>
          <w:p w:rsidR="00C90288" w:rsidRPr="00697503" w:rsidRDefault="00C90288" w:rsidP="00CE226E">
            <w:pPr>
              <w:overflowPunct w:val="0"/>
              <w:autoSpaceDE w:val="0"/>
              <w:autoSpaceDN w:val="0"/>
              <w:adjustRightInd w:val="0"/>
              <w:spacing w:line="240" w:lineRule="exact"/>
              <w:jc w:val="both"/>
              <w:rPr>
                <w:rFonts w:ascii="SchoolBookAC" w:hAnsi="SchoolBookAC"/>
              </w:rPr>
            </w:pPr>
            <w:r w:rsidRPr="00697503">
              <w:rPr>
                <w:rFonts w:ascii="SchoolBookAC" w:hAnsi="SchoolBookAC"/>
                <w:sz w:val="22"/>
                <w:szCs w:val="22"/>
              </w:rPr>
              <w:t>— обобщать и делать выводы по изученному материалу;</w:t>
            </w:r>
          </w:p>
          <w:p w:rsidR="00C90288" w:rsidRPr="00697503" w:rsidRDefault="00C90288" w:rsidP="00CE226E">
            <w:pPr>
              <w:overflowPunct w:val="0"/>
              <w:autoSpaceDE w:val="0"/>
              <w:autoSpaceDN w:val="0"/>
              <w:adjustRightInd w:val="0"/>
              <w:spacing w:line="240" w:lineRule="exact"/>
              <w:jc w:val="both"/>
              <w:rPr>
                <w:rFonts w:ascii="SchoolBookAC" w:hAnsi="SchoolBookAC"/>
              </w:rPr>
            </w:pPr>
            <w:r w:rsidRPr="00697503">
              <w:rPr>
                <w:rFonts w:ascii="SchoolBookAC" w:hAnsi="SchoolBookAC"/>
                <w:b/>
                <w:sz w:val="22"/>
                <w:szCs w:val="18"/>
              </w:rPr>
              <w:t>Коммуникативные:</w:t>
            </w:r>
            <w:r w:rsidRPr="00697503">
              <w:rPr>
                <w:rFonts w:ascii="SchoolBookAC" w:hAnsi="SchoolBookAC"/>
                <w:sz w:val="22"/>
                <w:szCs w:val="22"/>
              </w:rPr>
              <w:t>— работать с дополнительными источниками информации, использовать для поиска информации возможности Интернета;</w:t>
            </w:r>
          </w:p>
          <w:p w:rsidR="00C90288" w:rsidRPr="00697503" w:rsidRDefault="00C90288" w:rsidP="00CE226E">
            <w:pPr>
              <w:overflowPunct w:val="0"/>
              <w:autoSpaceDE w:val="0"/>
              <w:autoSpaceDN w:val="0"/>
              <w:adjustRightInd w:val="0"/>
              <w:spacing w:line="240" w:lineRule="exact"/>
              <w:jc w:val="both"/>
              <w:rPr>
                <w:rFonts w:ascii="SchoolBookAC" w:hAnsi="SchoolBookAC"/>
              </w:rPr>
            </w:pPr>
            <w:r w:rsidRPr="00697503">
              <w:rPr>
                <w:rFonts w:ascii="SchoolBookAC" w:hAnsi="SchoolBookAC"/>
                <w:sz w:val="22"/>
                <w:szCs w:val="22"/>
              </w:rPr>
              <w:t>— представлять изученный материал, используя возможности компьютерных технологий.</w:t>
            </w:r>
          </w:p>
          <w:p w:rsidR="00C90288" w:rsidRPr="00697503" w:rsidRDefault="00C90288" w:rsidP="00CE226E">
            <w:pPr>
              <w:overflowPunct w:val="0"/>
              <w:autoSpaceDE w:val="0"/>
              <w:autoSpaceDN w:val="0"/>
              <w:adjustRightInd w:val="0"/>
              <w:spacing w:line="240" w:lineRule="exact"/>
              <w:jc w:val="both"/>
              <w:rPr>
                <w:rFonts w:ascii="SchoolBookAC" w:hAnsi="SchoolBookAC"/>
                <w:b/>
              </w:rPr>
            </w:pPr>
            <w:r w:rsidRPr="00697503">
              <w:rPr>
                <w:rFonts w:ascii="SchoolBookAC" w:hAnsi="SchoolBookAC"/>
                <w:b/>
                <w:sz w:val="22"/>
                <w:szCs w:val="22"/>
              </w:rPr>
              <w:t>Познавательные:</w:t>
            </w:r>
          </w:p>
          <w:p w:rsidR="00C90288" w:rsidRPr="00697503" w:rsidRDefault="00C90288" w:rsidP="00CE226E">
            <w:pPr>
              <w:overflowPunct w:val="0"/>
              <w:autoSpaceDE w:val="0"/>
              <w:autoSpaceDN w:val="0"/>
              <w:adjustRightInd w:val="0"/>
              <w:spacing w:line="240" w:lineRule="exact"/>
              <w:jc w:val="both"/>
              <w:rPr>
                <w:rFonts w:ascii="SchoolBookAC" w:hAnsi="SchoolBookAC"/>
              </w:rPr>
            </w:pPr>
            <w:r w:rsidRPr="00697503">
              <w:rPr>
                <w:rFonts w:ascii="SchoolBookAC" w:hAnsi="SchoolBookAC"/>
                <w:sz w:val="22"/>
                <w:szCs w:val="22"/>
              </w:rPr>
              <w:t> выполнять лабораторные работы под руководством учителя;</w:t>
            </w:r>
          </w:p>
          <w:p w:rsidR="00C90288" w:rsidRPr="00697503" w:rsidRDefault="00C90288" w:rsidP="00CE226E">
            <w:pPr>
              <w:overflowPunct w:val="0"/>
              <w:autoSpaceDE w:val="0"/>
              <w:autoSpaceDN w:val="0"/>
              <w:adjustRightInd w:val="0"/>
              <w:spacing w:line="240" w:lineRule="exact"/>
              <w:jc w:val="both"/>
              <w:rPr>
                <w:rFonts w:ascii="SchoolBookAC" w:hAnsi="SchoolBookAC"/>
              </w:rPr>
            </w:pPr>
          </w:p>
        </w:tc>
        <w:tc>
          <w:tcPr>
            <w:tcW w:w="2835" w:type="dxa"/>
            <w:tcBorders>
              <w:top w:val="single" w:sz="4" w:space="0" w:color="auto"/>
              <w:bottom w:val="single" w:sz="4" w:space="0" w:color="auto"/>
            </w:tcBorders>
          </w:tcPr>
          <w:p w:rsidR="00C90288" w:rsidRPr="00697503" w:rsidRDefault="00C90288" w:rsidP="00CE226E">
            <w:pPr>
              <w:overflowPunct w:val="0"/>
              <w:autoSpaceDE w:val="0"/>
              <w:autoSpaceDN w:val="0"/>
              <w:adjustRightInd w:val="0"/>
              <w:spacing w:line="240" w:lineRule="exact"/>
              <w:jc w:val="both"/>
              <w:rPr>
                <w:rFonts w:ascii="SchoolBookAC" w:hAnsi="SchoolBookAC"/>
              </w:rPr>
            </w:pPr>
            <w:r w:rsidRPr="00697503">
              <w:rPr>
                <w:rFonts w:ascii="SchoolBookAC" w:hAnsi="SchoolBookAC"/>
                <w:sz w:val="22"/>
                <w:szCs w:val="22"/>
              </w:rPr>
              <w:t>— формирование осознанности и уважительного отношения к коллегам, другим людям;</w:t>
            </w:r>
          </w:p>
          <w:p w:rsidR="00C90288" w:rsidRPr="00697503" w:rsidRDefault="00C90288" w:rsidP="00CE226E">
            <w:pPr>
              <w:overflowPunct w:val="0"/>
              <w:autoSpaceDE w:val="0"/>
              <w:autoSpaceDN w:val="0"/>
              <w:adjustRightInd w:val="0"/>
              <w:spacing w:line="240" w:lineRule="exact"/>
              <w:jc w:val="both"/>
              <w:rPr>
                <w:rFonts w:ascii="SchoolBookAC" w:hAnsi="SchoolBookAC"/>
              </w:rPr>
            </w:pPr>
          </w:p>
        </w:tc>
      </w:tr>
      <w:tr w:rsidR="00C90288" w:rsidRPr="00697503" w:rsidTr="00CE226E">
        <w:trPr>
          <w:trHeight w:val="180"/>
        </w:trPr>
        <w:tc>
          <w:tcPr>
            <w:tcW w:w="850" w:type="dxa"/>
            <w:tcBorders>
              <w:top w:val="single" w:sz="4" w:space="0" w:color="auto"/>
              <w:bottom w:val="single" w:sz="4" w:space="0" w:color="auto"/>
            </w:tcBorders>
            <w:shd w:val="clear" w:color="auto" w:fill="auto"/>
          </w:tcPr>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sidRPr="00697503">
              <w:rPr>
                <w:snapToGrid w:val="0"/>
                <w:sz w:val="22"/>
                <w:szCs w:val="20"/>
              </w:rPr>
              <w:t>13</w:t>
            </w:r>
          </w:p>
        </w:tc>
        <w:tc>
          <w:tcPr>
            <w:tcW w:w="1277" w:type="dxa"/>
            <w:tcBorders>
              <w:top w:val="single" w:sz="4" w:space="0" w:color="auto"/>
              <w:bottom w:val="single" w:sz="4" w:space="0" w:color="auto"/>
            </w:tcBorders>
            <w:shd w:val="clear" w:color="auto" w:fill="auto"/>
          </w:tcPr>
          <w:p w:rsidR="00C90288" w:rsidRPr="00697503" w:rsidRDefault="0019225A"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Pr>
                <w:snapToGrid w:val="0"/>
                <w:szCs w:val="20"/>
              </w:rPr>
              <w:t>17</w:t>
            </w:r>
            <w:r w:rsidR="009844ED">
              <w:rPr>
                <w:snapToGrid w:val="0"/>
                <w:szCs w:val="20"/>
              </w:rPr>
              <w:t>.10</w:t>
            </w:r>
          </w:p>
        </w:tc>
        <w:tc>
          <w:tcPr>
            <w:tcW w:w="3828" w:type="dxa"/>
            <w:tcBorders>
              <w:top w:val="single" w:sz="4" w:space="0" w:color="auto"/>
              <w:bottom w:val="single" w:sz="4" w:space="0" w:color="auto"/>
            </w:tcBorders>
            <w:shd w:val="clear" w:color="auto" w:fill="auto"/>
          </w:tcPr>
          <w:p w:rsidR="00C90288"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sidRPr="00697503">
              <w:rPr>
                <w:snapToGrid w:val="0"/>
                <w:sz w:val="22"/>
                <w:szCs w:val="20"/>
              </w:rPr>
              <w:t>Строение мышц. Обзор мышц человека</w:t>
            </w:r>
            <w:r>
              <w:rPr>
                <w:snapToGrid w:val="0"/>
                <w:sz w:val="22"/>
                <w:szCs w:val="20"/>
              </w:rPr>
              <w:t>.</w:t>
            </w:r>
          </w:p>
          <w:p w:rsidR="00C90288" w:rsidRDefault="00C90288" w:rsidP="00CE226E">
            <w:pPr>
              <w:widowControl w:val="0"/>
              <w:overflowPunct w:val="0"/>
              <w:autoSpaceDE w:val="0"/>
              <w:autoSpaceDN w:val="0"/>
              <w:adjustRightInd w:val="0"/>
              <w:spacing w:before="100" w:beforeAutospacing="1" w:after="100" w:afterAutospacing="1"/>
              <w:contextualSpacing/>
              <w:textAlignment w:val="baseline"/>
              <w:rPr>
                <w:color w:val="000000"/>
              </w:rPr>
            </w:pPr>
            <w:r>
              <w:rPr>
                <w:color w:val="000000"/>
              </w:rPr>
              <w:t>§13</w:t>
            </w:r>
            <w:r w:rsidRPr="0072720B">
              <w:rPr>
                <w:color w:val="000000"/>
              </w:rPr>
              <w:t xml:space="preserve"> с</w:t>
            </w:r>
            <w:r>
              <w:rPr>
                <w:color w:val="000000"/>
              </w:rPr>
              <w:t>тр.84</w:t>
            </w:r>
          </w:p>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Pr>
                <w:color w:val="000000"/>
              </w:rPr>
              <w:t>ответить на вопр</w:t>
            </w:r>
            <w:r w:rsidR="00C61EAC">
              <w:rPr>
                <w:color w:val="000000"/>
              </w:rPr>
              <w:t>о</w:t>
            </w:r>
            <w:r>
              <w:rPr>
                <w:color w:val="000000"/>
              </w:rPr>
              <w:t>сы стр 89-90</w:t>
            </w:r>
          </w:p>
        </w:tc>
        <w:tc>
          <w:tcPr>
            <w:tcW w:w="3118" w:type="dxa"/>
            <w:tcBorders>
              <w:top w:val="single" w:sz="4" w:space="0" w:color="auto"/>
              <w:bottom w:val="single" w:sz="4" w:space="0" w:color="auto"/>
            </w:tcBorders>
          </w:tcPr>
          <w:p w:rsidR="00C90288" w:rsidRPr="00697503" w:rsidRDefault="00C90288" w:rsidP="00CE226E">
            <w:pPr>
              <w:overflowPunct w:val="0"/>
              <w:autoSpaceDE w:val="0"/>
              <w:autoSpaceDN w:val="0"/>
              <w:adjustRightInd w:val="0"/>
              <w:spacing w:line="240" w:lineRule="exact"/>
              <w:jc w:val="both"/>
              <w:rPr>
                <w:rFonts w:ascii="SchoolBookAC" w:hAnsi="SchoolBookAC"/>
              </w:rPr>
            </w:pPr>
            <w:r w:rsidRPr="00697503">
              <w:rPr>
                <w:rFonts w:ascii="SchoolBookAC" w:hAnsi="SchoolBookAC"/>
                <w:sz w:val="22"/>
                <w:szCs w:val="22"/>
              </w:rPr>
              <w:t xml:space="preserve">Учащиеся </w:t>
            </w:r>
            <w:r w:rsidRPr="00697503">
              <w:rPr>
                <w:rFonts w:ascii="SchoolBookAC" w:hAnsi="SchoolBookAC"/>
                <w:b/>
                <w:sz w:val="22"/>
                <w:szCs w:val="22"/>
              </w:rPr>
              <w:t>должны знать:</w:t>
            </w:r>
          </w:p>
          <w:p w:rsidR="00C90288" w:rsidRPr="00697503" w:rsidRDefault="00C90288" w:rsidP="00CE226E">
            <w:pPr>
              <w:overflowPunct w:val="0"/>
              <w:autoSpaceDE w:val="0"/>
              <w:autoSpaceDN w:val="0"/>
              <w:adjustRightInd w:val="0"/>
              <w:spacing w:line="240" w:lineRule="exact"/>
              <w:jc w:val="both"/>
              <w:rPr>
                <w:rFonts w:ascii="SchoolBookAC" w:hAnsi="SchoolBookAC"/>
              </w:rPr>
            </w:pPr>
            <w:r w:rsidRPr="00697503">
              <w:rPr>
                <w:rFonts w:ascii="SchoolBookAC" w:hAnsi="SchoolBookAC"/>
                <w:sz w:val="22"/>
                <w:szCs w:val="22"/>
              </w:rPr>
              <w:t>— основные скелетные мышцы человека.</w:t>
            </w:r>
          </w:p>
          <w:p w:rsidR="00C90288" w:rsidRPr="00697503" w:rsidRDefault="00C90288" w:rsidP="00CE226E">
            <w:pPr>
              <w:overflowPunct w:val="0"/>
              <w:autoSpaceDE w:val="0"/>
              <w:autoSpaceDN w:val="0"/>
              <w:adjustRightInd w:val="0"/>
              <w:spacing w:line="240" w:lineRule="exact"/>
              <w:jc w:val="both"/>
              <w:rPr>
                <w:rFonts w:ascii="SchoolBookAC" w:hAnsi="SchoolBookAC"/>
              </w:rPr>
            </w:pPr>
          </w:p>
        </w:tc>
        <w:tc>
          <w:tcPr>
            <w:tcW w:w="3402" w:type="dxa"/>
            <w:tcBorders>
              <w:top w:val="single" w:sz="4" w:space="0" w:color="auto"/>
              <w:bottom w:val="single" w:sz="4" w:space="0" w:color="auto"/>
            </w:tcBorders>
          </w:tcPr>
          <w:p w:rsidR="00C90288" w:rsidRPr="00697503" w:rsidRDefault="00C90288" w:rsidP="00CE226E">
            <w:pPr>
              <w:overflowPunct w:val="0"/>
              <w:autoSpaceDE w:val="0"/>
              <w:autoSpaceDN w:val="0"/>
              <w:adjustRightInd w:val="0"/>
              <w:spacing w:line="240" w:lineRule="exact"/>
              <w:jc w:val="both"/>
              <w:rPr>
                <w:rFonts w:ascii="SchoolBookAC" w:hAnsi="SchoolBookAC"/>
              </w:rPr>
            </w:pPr>
            <w:r w:rsidRPr="00697503">
              <w:rPr>
                <w:rFonts w:ascii="SchoolBookAC" w:hAnsi="SchoolBookAC"/>
                <w:b/>
                <w:bCs/>
                <w:sz w:val="22"/>
                <w:szCs w:val="22"/>
              </w:rPr>
              <w:t xml:space="preserve"> Коммуникативные: </w:t>
            </w:r>
            <w:r w:rsidRPr="00697503">
              <w:rPr>
                <w:rFonts w:ascii="SchoolBookAC" w:hAnsi="SchoolBookAC"/>
                <w:sz w:val="22"/>
                <w:szCs w:val="22"/>
              </w:rPr>
              <w:t>использовать дополнительные источниками информации, использовать для поиска информации возможности Интернета</w:t>
            </w:r>
          </w:p>
        </w:tc>
        <w:tc>
          <w:tcPr>
            <w:tcW w:w="2835" w:type="dxa"/>
            <w:tcBorders>
              <w:top w:val="single" w:sz="4" w:space="0" w:color="auto"/>
              <w:bottom w:val="single" w:sz="4" w:space="0" w:color="auto"/>
            </w:tcBorders>
          </w:tcPr>
          <w:p w:rsidR="00C90288" w:rsidRPr="00697503" w:rsidRDefault="00C90288" w:rsidP="00CE226E">
            <w:pPr>
              <w:overflowPunct w:val="0"/>
              <w:autoSpaceDE w:val="0"/>
              <w:autoSpaceDN w:val="0"/>
              <w:adjustRightInd w:val="0"/>
              <w:spacing w:line="240" w:lineRule="exact"/>
              <w:jc w:val="both"/>
              <w:rPr>
                <w:rFonts w:ascii="SchoolBookAC" w:hAnsi="SchoolBookAC"/>
              </w:rPr>
            </w:pPr>
            <w:r w:rsidRPr="00697503">
              <w:rPr>
                <w:rFonts w:ascii="SchoolBookAC" w:hAnsi="SchoolBookAC"/>
                <w:color w:val="000000"/>
                <w:sz w:val="22"/>
                <w:szCs w:val="22"/>
              </w:rPr>
              <w:t>Формировать  экологическое мышление: умение оценивать свою деятельность и поступки других людей с точки зрения сохранения окружающей среды </w:t>
            </w:r>
          </w:p>
        </w:tc>
      </w:tr>
      <w:tr w:rsidR="00C90288" w:rsidRPr="00697503" w:rsidTr="00CE226E">
        <w:trPr>
          <w:trHeight w:val="291"/>
        </w:trPr>
        <w:tc>
          <w:tcPr>
            <w:tcW w:w="850" w:type="dxa"/>
            <w:tcBorders>
              <w:top w:val="single" w:sz="4" w:space="0" w:color="auto"/>
              <w:bottom w:val="single" w:sz="4" w:space="0" w:color="auto"/>
            </w:tcBorders>
            <w:shd w:val="clear" w:color="auto" w:fill="auto"/>
          </w:tcPr>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sidRPr="00697503">
              <w:rPr>
                <w:snapToGrid w:val="0"/>
                <w:sz w:val="22"/>
                <w:szCs w:val="20"/>
              </w:rPr>
              <w:t>14</w:t>
            </w:r>
          </w:p>
        </w:tc>
        <w:tc>
          <w:tcPr>
            <w:tcW w:w="1277" w:type="dxa"/>
            <w:tcBorders>
              <w:top w:val="single" w:sz="4" w:space="0" w:color="auto"/>
              <w:bottom w:val="single" w:sz="4" w:space="0" w:color="auto"/>
            </w:tcBorders>
            <w:shd w:val="clear" w:color="auto" w:fill="auto"/>
          </w:tcPr>
          <w:p w:rsidR="00C90288" w:rsidRPr="00697503" w:rsidRDefault="0019225A"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Pr>
                <w:snapToGrid w:val="0"/>
                <w:szCs w:val="20"/>
              </w:rPr>
              <w:t>21</w:t>
            </w:r>
            <w:r w:rsidR="009844ED">
              <w:rPr>
                <w:snapToGrid w:val="0"/>
                <w:szCs w:val="20"/>
              </w:rPr>
              <w:t>.10</w:t>
            </w:r>
          </w:p>
        </w:tc>
        <w:tc>
          <w:tcPr>
            <w:tcW w:w="3828" w:type="dxa"/>
            <w:tcBorders>
              <w:top w:val="single" w:sz="4" w:space="0" w:color="auto"/>
              <w:bottom w:val="single" w:sz="4" w:space="0" w:color="auto"/>
            </w:tcBorders>
            <w:shd w:val="clear" w:color="auto" w:fill="auto"/>
          </w:tcPr>
          <w:p w:rsidR="00C90288"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sidRPr="00697503">
              <w:rPr>
                <w:snapToGrid w:val="0"/>
                <w:sz w:val="22"/>
                <w:szCs w:val="20"/>
              </w:rPr>
              <w:t>Работа скелетных мышц и их регуляция</w:t>
            </w:r>
            <w:r>
              <w:rPr>
                <w:snapToGrid w:val="0"/>
                <w:sz w:val="22"/>
                <w:szCs w:val="20"/>
              </w:rPr>
              <w:t>.</w:t>
            </w:r>
          </w:p>
          <w:p w:rsidR="00C90288" w:rsidRDefault="00C90288" w:rsidP="00CE226E">
            <w:pPr>
              <w:widowControl w:val="0"/>
              <w:overflowPunct w:val="0"/>
              <w:autoSpaceDE w:val="0"/>
              <w:autoSpaceDN w:val="0"/>
              <w:adjustRightInd w:val="0"/>
              <w:spacing w:before="100" w:beforeAutospacing="1" w:after="100" w:afterAutospacing="1"/>
              <w:contextualSpacing/>
              <w:textAlignment w:val="baseline"/>
              <w:rPr>
                <w:color w:val="000000"/>
              </w:rPr>
            </w:pPr>
            <w:r>
              <w:rPr>
                <w:color w:val="000000"/>
              </w:rPr>
              <w:t>§14</w:t>
            </w:r>
            <w:r w:rsidRPr="0072720B">
              <w:rPr>
                <w:color w:val="000000"/>
              </w:rPr>
              <w:t xml:space="preserve"> с</w:t>
            </w:r>
            <w:r>
              <w:rPr>
                <w:color w:val="000000"/>
              </w:rPr>
              <w:t>тр.90</w:t>
            </w:r>
          </w:p>
          <w:p w:rsidR="00C90288" w:rsidRDefault="00C90288" w:rsidP="00CE226E">
            <w:pPr>
              <w:widowControl w:val="0"/>
              <w:overflowPunct w:val="0"/>
              <w:autoSpaceDE w:val="0"/>
              <w:autoSpaceDN w:val="0"/>
              <w:adjustRightInd w:val="0"/>
              <w:spacing w:before="100" w:beforeAutospacing="1" w:after="100" w:afterAutospacing="1"/>
              <w:contextualSpacing/>
              <w:textAlignment w:val="baseline"/>
              <w:rPr>
                <w:color w:val="000000"/>
              </w:rPr>
            </w:pPr>
            <w:r>
              <w:rPr>
                <w:color w:val="000000"/>
              </w:rPr>
              <w:t>ответить на вопр</w:t>
            </w:r>
            <w:r w:rsidR="00C61EAC">
              <w:rPr>
                <w:color w:val="000000"/>
              </w:rPr>
              <w:t>о</w:t>
            </w:r>
            <w:r>
              <w:rPr>
                <w:color w:val="000000"/>
              </w:rPr>
              <w:t>сы стр 94.</w:t>
            </w:r>
          </w:p>
          <w:p w:rsidR="00C90288" w:rsidRDefault="00C90288" w:rsidP="00CE226E">
            <w:pPr>
              <w:widowControl w:val="0"/>
              <w:overflowPunct w:val="0"/>
              <w:autoSpaceDE w:val="0"/>
              <w:autoSpaceDN w:val="0"/>
              <w:adjustRightInd w:val="0"/>
              <w:spacing w:before="100" w:beforeAutospacing="1" w:after="100" w:afterAutospacing="1"/>
              <w:contextualSpacing/>
              <w:textAlignment w:val="baseline"/>
              <w:rPr>
                <w:color w:val="000000"/>
              </w:rPr>
            </w:pPr>
            <w:r>
              <w:rPr>
                <w:color w:val="000000"/>
              </w:rPr>
              <w:t>Повторить  §§ 6-14</w:t>
            </w:r>
          </w:p>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Pr>
                <w:color w:val="000000"/>
              </w:rPr>
              <w:t>Подготовится к контрольной работе</w:t>
            </w:r>
          </w:p>
        </w:tc>
        <w:tc>
          <w:tcPr>
            <w:tcW w:w="3118" w:type="dxa"/>
            <w:tcBorders>
              <w:top w:val="single" w:sz="4" w:space="0" w:color="auto"/>
              <w:bottom w:val="single" w:sz="4" w:space="0" w:color="auto"/>
            </w:tcBorders>
          </w:tcPr>
          <w:p w:rsidR="00C90288" w:rsidRPr="00697503" w:rsidRDefault="00C90288" w:rsidP="00CE226E">
            <w:pPr>
              <w:overflowPunct w:val="0"/>
              <w:autoSpaceDE w:val="0"/>
              <w:autoSpaceDN w:val="0"/>
              <w:adjustRightInd w:val="0"/>
              <w:spacing w:line="240" w:lineRule="exact"/>
              <w:jc w:val="both"/>
              <w:rPr>
                <w:rFonts w:ascii="SchoolBookAC" w:hAnsi="SchoolBookAC"/>
              </w:rPr>
            </w:pPr>
            <w:r w:rsidRPr="00697503">
              <w:rPr>
                <w:rFonts w:ascii="SchoolBookAC" w:hAnsi="SchoolBookAC"/>
                <w:sz w:val="22"/>
                <w:szCs w:val="22"/>
              </w:rPr>
              <w:t xml:space="preserve">Учащиеся </w:t>
            </w:r>
            <w:r w:rsidRPr="00697503">
              <w:rPr>
                <w:rFonts w:ascii="SchoolBookAC" w:hAnsi="SchoolBookAC"/>
                <w:b/>
                <w:sz w:val="22"/>
                <w:szCs w:val="22"/>
              </w:rPr>
              <w:t>должны знать:</w:t>
            </w:r>
          </w:p>
          <w:p w:rsidR="00C90288" w:rsidRPr="00697503" w:rsidRDefault="00C90288" w:rsidP="00CE226E">
            <w:pPr>
              <w:overflowPunct w:val="0"/>
              <w:autoSpaceDE w:val="0"/>
              <w:autoSpaceDN w:val="0"/>
              <w:adjustRightInd w:val="0"/>
              <w:spacing w:line="240" w:lineRule="exact"/>
              <w:jc w:val="both"/>
              <w:rPr>
                <w:rFonts w:ascii="SchoolBookAC" w:hAnsi="SchoolBookAC"/>
              </w:rPr>
            </w:pPr>
            <w:r w:rsidRPr="00697503">
              <w:rPr>
                <w:rFonts w:ascii="SchoolBookAC" w:hAnsi="SchoolBookAC"/>
                <w:sz w:val="22"/>
                <w:szCs w:val="22"/>
              </w:rPr>
              <w:t>Виды работы мышц человека.</w:t>
            </w:r>
          </w:p>
          <w:p w:rsidR="00C90288" w:rsidRPr="00697503" w:rsidRDefault="00C90288" w:rsidP="00CE226E">
            <w:pPr>
              <w:overflowPunct w:val="0"/>
              <w:autoSpaceDE w:val="0"/>
              <w:autoSpaceDN w:val="0"/>
              <w:adjustRightInd w:val="0"/>
              <w:spacing w:line="240" w:lineRule="exact"/>
              <w:jc w:val="both"/>
              <w:rPr>
                <w:rFonts w:ascii="SchoolBookAC" w:hAnsi="SchoolBookAC"/>
              </w:rPr>
            </w:pPr>
          </w:p>
        </w:tc>
        <w:tc>
          <w:tcPr>
            <w:tcW w:w="3402" w:type="dxa"/>
            <w:tcBorders>
              <w:top w:val="single" w:sz="4" w:space="0" w:color="auto"/>
              <w:bottom w:val="single" w:sz="4" w:space="0" w:color="auto"/>
            </w:tcBorders>
          </w:tcPr>
          <w:p w:rsidR="00C90288" w:rsidRPr="00697503" w:rsidRDefault="00C90288" w:rsidP="00CE226E">
            <w:pPr>
              <w:overflowPunct w:val="0"/>
              <w:autoSpaceDE w:val="0"/>
              <w:autoSpaceDN w:val="0"/>
              <w:adjustRightInd w:val="0"/>
              <w:spacing w:line="240" w:lineRule="exact"/>
              <w:jc w:val="both"/>
              <w:rPr>
                <w:rFonts w:ascii="SchoolBookAC" w:hAnsi="SchoolBookAC"/>
              </w:rPr>
            </w:pPr>
            <w:r w:rsidRPr="00697503">
              <w:rPr>
                <w:rFonts w:ascii="SchoolBookAC" w:hAnsi="SchoolBookAC"/>
                <w:b/>
                <w:bCs/>
                <w:sz w:val="22"/>
                <w:szCs w:val="22"/>
              </w:rPr>
              <w:t xml:space="preserve">Коммуникативные: </w:t>
            </w:r>
            <w:r w:rsidRPr="00697503">
              <w:rPr>
                <w:rFonts w:ascii="SchoolBookAC" w:hAnsi="SchoolBookAC"/>
                <w:sz w:val="22"/>
                <w:szCs w:val="22"/>
              </w:rPr>
              <w:t>использовать дополнительные источниками информации, использовать для поиска информации возможности Интернета;</w:t>
            </w:r>
          </w:p>
          <w:p w:rsidR="00C90288" w:rsidRPr="00697503" w:rsidRDefault="00C90288" w:rsidP="00CE226E">
            <w:pPr>
              <w:overflowPunct w:val="0"/>
              <w:autoSpaceDE w:val="0"/>
              <w:autoSpaceDN w:val="0"/>
              <w:adjustRightInd w:val="0"/>
              <w:spacing w:line="240" w:lineRule="exact"/>
              <w:jc w:val="both"/>
              <w:rPr>
                <w:rFonts w:ascii="SchoolBookAC" w:hAnsi="SchoolBookAC"/>
              </w:rPr>
            </w:pPr>
            <w:r w:rsidRPr="00697503">
              <w:rPr>
                <w:rFonts w:ascii="SchoolBookAC" w:hAnsi="SchoolBookAC"/>
                <w:sz w:val="22"/>
                <w:szCs w:val="22"/>
              </w:rPr>
              <w:t>— представлять изученный материал, используя возможности компьютерных технологий.</w:t>
            </w:r>
          </w:p>
          <w:p w:rsidR="00C90288" w:rsidRPr="00697503" w:rsidRDefault="00C90288" w:rsidP="00CE226E">
            <w:pPr>
              <w:overflowPunct w:val="0"/>
              <w:autoSpaceDE w:val="0"/>
              <w:autoSpaceDN w:val="0"/>
              <w:adjustRightInd w:val="0"/>
              <w:spacing w:line="240" w:lineRule="exact"/>
              <w:jc w:val="both"/>
              <w:rPr>
                <w:rFonts w:ascii="SchoolBookAC" w:hAnsi="SchoolBookAC"/>
              </w:rPr>
            </w:pPr>
          </w:p>
        </w:tc>
        <w:tc>
          <w:tcPr>
            <w:tcW w:w="2835" w:type="dxa"/>
            <w:tcBorders>
              <w:top w:val="single" w:sz="4" w:space="0" w:color="auto"/>
              <w:bottom w:val="single" w:sz="4" w:space="0" w:color="auto"/>
            </w:tcBorders>
          </w:tcPr>
          <w:p w:rsidR="00C90288" w:rsidRPr="00697503" w:rsidRDefault="00C90288" w:rsidP="00CE226E">
            <w:pPr>
              <w:overflowPunct w:val="0"/>
              <w:autoSpaceDE w:val="0"/>
              <w:autoSpaceDN w:val="0"/>
              <w:adjustRightInd w:val="0"/>
              <w:spacing w:line="240" w:lineRule="exact"/>
              <w:jc w:val="both"/>
              <w:rPr>
                <w:rFonts w:ascii="SchoolBookAC" w:hAnsi="SchoolBookAC"/>
                <w:color w:val="000000"/>
              </w:rPr>
            </w:pPr>
            <w:r w:rsidRPr="00697503">
              <w:rPr>
                <w:rFonts w:ascii="SchoolBookAC" w:hAnsi="SchoolBookAC"/>
                <w:color w:val="000000"/>
                <w:sz w:val="22"/>
                <w:szCs w:val="22"/>
              </w:rPr>
              <w:t>Осознавать потребность и готовность к самообразованию, в том числе и в рамках самостоятельной деятельности вне школы.</w:t>
            </w:r>
          </w:p>
          <w:p w:rsidR="00C90288" w:rsidRPr="00697503" w:rsidRDefault="00C90288" w:rsidP="00CE226E">
            <w:pPr>
              <w:overflowPunct w:val="0"/>
              <w:autoSpaceDE w:val="0"/>
              <w:autoSpaceDN w:val="0"/>
              <w:adjustRightInd w:val="0"/>
              <w:spacing w:line="240" w:lineRule="exact"/>
              <w:jc w:val="both"/>
              <w:rPr>
                <w:rFonts w:ascii="SchoolBookAC" w:hAnsi="SchoolBookAC"/>
                <w:color w:val="000000"/>
              </w:rPr>
            </w:pPr>
            <w:r w:rsidRPr="00697503">
              <w:rPr>
                <w:rFonts w:ascii="SchoolBookAC" w:hAnsi="SchoolBookAC"/>
                <w:color w:val="000000"/>
                <w:sz w:val="22"/>
                <w:szCs w:val="22"/>
              </w:rPr>
              <w:t>Оценивать жизненные ситуации с точки зрения безопасного образа жизни и сохранения здоровья.</w:t>
            </w:r>
          </w:p>
          <w:p w:rsidR="00C90288" w:rsidRPr="00697503" w:rsidRDefault="00C90288" w:rsidP="00CE226E">
            <w:pPr>
              <w:overflowPunct w:val="0"/>
              <w:autoSpaceDE w:val="0"/>
              <w:autoSpaceDN w:val="0"/>
              <w:adjustRightInd w:val="0"/>
              <w:spacing w:line="240" w:lineRule="exact"/>
              <w:jc w:val="both"/>
              <w:rPr>
                <w:rFonts w:ascii="SchoolBookAC" w:hAnsi="SchoolBookAC"/>
              </w:rPr>
            </w:pPr>
          </w:p>
        </w:tc>
      </w:tr>
      <w:tr w:rsidR="00C90288" w:rsidRPr="00697503" w:rsidTr="00CE226E">
        <w:trPr>
          <w:trHeight w:val="291"/>
        </w:trPr>
        <w:tc>
          <w:tcPr>
            <w:tcW w:w="850" w:type="dxa"/>
            <w:tcBorders>
              <w:top w:val="single" w:sz="4" w:space="0" w:color="auto"/>
              <w:bottom w:val="single" w:sz="4" w:space="0" w:color="auto"/>
            </w:tcBorders>
            <w:shd w:val="clear" w:color="auto" w:fill="auto"/>
          </w:tcPr>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sidRPr="00697503">
              <w:rPr>
                <w:snapToGrid w:val="0"/>
                <w:sz w:val="22"/>
                <w:szCs w:val="20"/>
              </w:rPr>
              <w:t>15</w:t>
            </w:r>
          </w:p>
        </w:tc>
        <w:tc>
          <w:tcPr>
            <w:tcW w:w="1277" w:type="dxa"/>
            <w:tcBorders>
              <w:top w:val="single" w:sz="4" w:space="0" w:color="auto"/>
              <w:bottom w:val="single" w:sz="4" w:space="0" w:color="auto"/>
            </w:tcBorders>
            <w:shd w:val="clear" w:color="auto" w:fill="auto"/>
          </w:tcPr>
          <w:p w:rsidR="00C90288" w:rsidRPr="00697503" w:rsidRDefault="0019225A"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Pr>
                <w:snapToGrid w:val="0"/>
                <w:szCs w:val="20"/>
              </w:rPr>
              <w:t>24</w:t>
            </w:r>
            <w:r w:rsidR="009844ED">
              <w:rPr>
                <w:snapToGrid w:val="0"/>
                <w:szCs w:val="20"/>
              </w:rPr>
              <w:t>.10</w:t>
            </w:r>
          </w:p>
        </w:tc>
        <w:tc>
          <w:tcPr>
            <w:tcW w:w="3828" w:type="dxa"/>
            <w:tcBorders>
              <w:top w:val="single" w:sz="4" w:space="0" w:color="auto"/>
              <w:bottom w:val="single" w:sz="4" w:space="0" w:color="auto"/>
            </w:tcBorders>
            <w:shd w:val="clear" w:color="auto" w:fill="auto"/>
          </w:tcPr>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sidRPr="00697503">
              <w:rPr>
                <w:snapToGrid w:val="0"/>
                <w:sz w:val="22"/>
                <w:szCs w:val="20"/>
              </w:rPr>
              <w:t>Контрольная работа «Опорно-двигательная система»</w:t>
            </w:r>
          </w:p>
        </w:tc>
        <w:tc>
          <w:tcPr>
            <w:tcW w:w="3118" w:type="dxa"/>
            <w:tcBorders>
              <w:top w:val="single" w:sz="4" w:space="0" w:color="auto"/>
              <w:bottom w:val="single" w:sz="4" w:space="0" w:color="auto"/>
            </w:tcBorders>
          </w:tcPr>
          <w:p w:rsidR="00C90288" w:rsidRPr="00697503" w:rsidRDefault="00C90288" w:rsidP="00CE226E">
            <w:pPr>
              <w:overflowPunct w:val="0"/>
              <w:autoSpaceDE w:val="0"/>
              <w:autoSpaceDN w:val="0"/>
              <w:adjustRightInd w:val="0"/>
              <w:spacing w:line="240" w:lineRule="exact"/>
              <w:jc w:val="both"/>
              <w:rPr>
                <w:rFonts w:ascii="SchoolBookAC" w:hAnsi="SchoolBookAC"/>
              </w:rPr>
            </w:pPr>
          </w:p>
        </w:tc>
        <w:tc>
          <w:tcPr>
            <w:tcW w:w="3402" w:type="dxa"/>
            <w:tcBorders>
              <w:top w:val="single" w:sz="4" w:space="0" w:color="auto"/>
              <w:bottom w:val="single" w:sz="4" w:space="0" w:color="auto"/>
            </w:tcBorders>
          </w:tcPr>
          <w:p w:rsidR="00C90288" w:rsidRPr="00697503" w:rsidRDefault="00C90288" w:rsidP="00CE226E">
            <w:pPr>
              <w:overflowPunct w:val="0"/>
              <w:autoSpaceDE w:val="0"/>
              <w:autoSpaceDN w:val="0"/>
              <w:adjustRightInd w:val="0"/>
              <w:spacing w:line="240" w:lineRule="exact"/>
              <w:jc w:val="both"/>
              <w:rPr>
                <w:rFonts w:ascii="SchoolBookAC" w:hAnsi="SchoolBookAC"/>
                <w:b/>
                <w:bCs/>
              </w:rPr>
            </w:pPr>
          </w:p>
        </w:tc>
        <w:tc>
          <w:tcPr>
            <w:tcW w:w="2835" w:type="dxa"/>
            <w:tcBorders>
              <w:top w:val="single" w:sz="4" w:space="0" w:color="auto"/>
              <w:bottom w:val="single" w:sz="4" w:space="0" w:color="auto"/>
            </w:tcBorders>
          </w:tcPr>
          <w:p w:rsidR="00C90288" w:rsidRPr="00697503" w:rsidRDefault="00C90288" w:rsidP="00CE226E">
            <w:pPr>
              <w:overflowPunct w:val="0"/>
              <w:autoSpaceDE w:val="0"/>
              <w:autoSpaceDN w:val="0"/>
              <w:adjustRightInd w:val="0"/>
              <w:spacing w:line="240" w:lineRule="exact"/>
              <w:jc w:val="both"/>
              <w:rPr>
                <w:rFonts w:ascii="SchoolBookAC" w:hAnsi="SchoolBookAC"/>
                <w:color w:val="000000"/>
              </w:rPr>
            </w:pPr>
          </w:p>
        </w:tc>
      </w:tr>
      <w:tr w:rsidR="00C90288" w:rsidRPr="00697503" w:rsidTr="00CE226E">
        <w:trPr>
          <w:trHeight w:val="236"/>
        </w:trPr>
        <w:tc>
          <w:tcPr>
            <w:tcW w:w="850" w:type="dxa"/>
            <w:tcBorders>
              <w:top w:val="single" w:sz="4" w:space="0" w:color="auto"/>
              <w:bottom w:val="single" w:sz="4" w:space="0" w:color="auto"/>
            </w:tcBorders>
            <w:shd w:val="clear" w:color="auto" w:fill="auto"/>
          </w:tcPr>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zCs w:val="20"/>
              </w:rPr>
            </w:pPr>
            <w:r w:rsidRPr="00697503">
              <w:rPr>
                <w:sz w:val="22"/>
                <w:szCs w:val="20"/>
              </w:rPr>
              <w:t>16</w:t>
            </w:r>
          </w:p>
        </w:tc>
        <w:tc>
          <w:tcPr>
            <w:tcW w:w="1277" w:type="dxa"/>
            <w:tcBorders>
              <w:top w:val="single" w:sz="4" w:space="0" w:color="auto"/>
              <w:bottom w:val="single" w:sz="4" w:space="0" w:color="auto"/>
            </w:tcBorders>
            <w:shd w:val="clear" w:color="auto" w:fill="auto"/>
          </w:tcPr>
          <w:p w:rsidR="00C90288" w:rsidRPr="00697503" w:rsidRDefault="0019225A" w:rsidP="00CE226E">
            <w:pPr>
              <w:widowControl w:val="0"/>
              <w:overflowPunct w:val="0"/>
              <w:autoSpaceDE w:val="0"/>
              <w:autoSpaceDN w:val="0"/>
              <w:adjustRightInd w:val="0"/>
              <w:spacing w:before="100" w:beforeAutospacing="1" w:after="100" w:afterAutospacing="1"/>
              <w:contextualSpacing/>
              <w:textAlignment w:val="baseline"/>
              <w:rPr>
                <w:szCs w:val="20"/>
              </w:rPr>
            </w:pPr>
            <w:r>
              <w:rPr>
                <w:szCs w:val="20"/>
              </w:rPr>
              <w:t>28</w:t>
            </w:r>
            <w:r w:rsidR="009844ED">
              <w:rPr>
                <w:szCs w:val="20"/>
              </w:rPr>
              <w:t>.10</w:t>
            </w:r>
          </w:p>
        </w:tc>
        <w:tc>
          <w:tcPr>
            <w:tcW w:w="3828" w:type="dxa"/>
            <w:tcBorders>
              <w:top w:val="single" w:sz="4" w:space="0" w:color="auto"/>
              <w:bottom w:val="single" w:sz="4" w:space="0" w:color="auto"/>
            </w:tcBorders>
            <w:shd w:val="clear" w:color="auto" w:fill="auto"/>
          </w:tcPr>
          <w:p w:rsidR="00C90288" w:rsidRDefault="00C90288" w:rsidP="00CE226E">
            <w:pPr>
              <w:widowControl w:val="0"/>
              <w:overflowPunct w:val="0"/>
              <w:autoSpaceDE w:val="0"/>
              <w:autoSpaceDN w:val="0"/>
              <w:adjustRightInd w:val="0"/>
              <w:spacing w:before="100" w:beforeAutospacing="1" w:after="100" w:afterAutospacing="1"/>
              <w:contextualSpacing/>
              <w:textAlignment w:val="baseline"/>
              <w:rPr>
                <w:szCs w:val="20"/>
              </w:rPr>
            </w:pPr>
            <w:r>
              <w:rPr>
                <w:sz w:val="22"/>
                <w:szCs w:val="20"/>
              </w:rPr>
              <w:t>Осанка.</w:t>
            </w:r>
            <w:r w:rsidR="00850A34">
              <w:rPr>
                <w:sz w:val="22"/>
                <w:szCs w:val="20"/>
              </w:rPr>
              <w:t xml:space="preserve"> </w:t>
            </w:r>
            <w:r>
              <w:rPr>
                <w:sz w:val="22"/>
                <w:szCs w:val="20"/>
              </w:rPr>
              <w:t>Предупреждение плоскостопия.</w:t>
            </w:r>
          </w:p>
          <w:p w:rsidR="00C90288" w:rsidRDefault="00C90288" w:rsidP="00CE226E">
            <w:pPr>
              <w:widowControl w:val="0"/>
              <w:overflowPunct w:val="0"/>
              <w:autoSpaceDE w:val="0"/>
              <w:autoSpaceDN w:val="0"/>
              <w:adjustRightInd w:val="0"/>
              <w:spacing w:before="100" w:beforeAutospacing="1" w:after="100" w:afterAutospacing="1"/>
              <w:contextualSpacing/>
              <w:textAlignment w:val="baseline"/>
              <w:rPr>
                <w:color w:val="000000"/>
              </w:rPr>
            </w:pPr>
            <w:r>
              <w:rPr>
                <w:color w:val="000000"/>
              </w:rPr>
              <w:t>§15</w:t>
            </w:r>
            <w:r w:rsidRPr="0072720B">
              <w:rPr>
                <w:color w:val="000000"/>
              </w:rPr>
              <w:t xml:space="preserve"> с</w:t>
            </w:r>
            <w:r>
              <w:rPr>
                <w:color w:val="000000"/>
              </w:rPr>
              <w:t>тр.95</w:t>
            </w:r>
          </w:p>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Pr>
                <w:color w:val="000000"/>
              </w:rPr>
              <w:t>ответить на вопр</w:t>
            </w:r>
            <w:r w:rsidR="00C61EAC">
              <w:rPr>
                <w:color w:val="000000"/>
              </w:rPr>
              <w:t>о</w:t>
            </w:r>
            <w:r>
              <w:rPr>
                <w:color w:val="000000"/>
              </w:rPr>
              <w:t>сы стр 97</w:t>
            </w:r>
          </w:p>
        </w:tc>
        <w:tc>
          <w:tcPr>
            <w:tcW w:w="3118" w:type="dxa"/>
            <w:tcBorders>
              <w:top w:val="single" w:sz="4" w:space="0" w:color="auto"/>
              <w:bottom w:val="single" w:sz="4" w:space="0" w:color="auto"/>
            </w:tcBorders>
          </w:tcPr>
          <w:p w:rsidR="00C90288" w:rsidRPr="00697503" w:rsidRDefault="00C90288" w:rsidP="00CE226E">
            <w:pPr>
              <w:overflowPunct w:val="0"/>
              <w:autoSpaceDE w:val="0"/>
              <w:autoSpaceDN w:val="0"/>
              <w:adjustRightInd w:val="0"/>
              <w:spacing w:line="240" w:lineRule="exact"/>
              <w:jc w:val="both"/>
              <w:rPr>
                <w:rFonts w:ascii="SchoolBookAC" w:hAnsi="SchoolBookAC"/>
                <w:b/>
              </w:rPr>
            </w:pPr>
            <w:r w:rsidRPr="00697503">
              <w:rPr>
                <w:rFonts w:ascii="SchoolBookAC" w:hAnsi="SchoolBookAC"/>
                <w:b/>
                <w:sz w:val="22"/>
                <w:szCs w:val="22"/>
              </w:rPr>
              <w:t>Учащиеся должны уметь:</w:t>
            </w:r>
          </w:p>
          <w:p w:rsidR="00C90288" w:rsidRPr="00697503" w:rsidRDefault="00C90288" w:rsidP="00CE226E">
            <w:pPr>
              <w:overflowPunct w:val="0"/>
              <w:autoSpaceDE w:val="0"/>
              <w:autoSpaceDN w:val="0"/>
              <w:adjustRightInd w:val="0"/>
              <w:spacing w:line="240" w:lineRule="exact"/>
              <w:jc w:val="both"/>
              <w:rPr>
                <w:rFonts w:ascii="SchoolBookAC" w:hAnsi="SchoolBookAC"/>
              </w:rPr>
            </w:pPr>
            <w:r w:rsidRPr="00697503">
              <w:rPr>
                <w:rFonts w:ascii="SchoolBookAC" w:hAnsi="SchoolBookAC"/>
                <w:sz w:val="22"/>
                <w:szCs w:val="22"/>
              </w:rPr>
              <w:t>Выявлять нарушения осанки, плоскостопий.</w:t>
            </w:r>
          </w:p>
        </w:tc>
        <w:tc>
          <w:tcPr>
            <w:tcW w:w="3402" w:type="dxa"/>
            <w:tcBorders>
              <w:top w:val="single" w:sz="4" w:space="0" w:color="auto"/>
              <w:bottom w:val="single" w:sz="4" w:space="0" w:color="auto"/>
            </w:tcBorders>
          </w:tcPr>
          <w:p w:rsidR="00C90288" w:rsidRPr="00697503" w:rsidRDefault="00C90288" w:rsidP="00CE226E">
            <w:pPr>
              <w:overflowPunct w:val="0"/>
              <w:autoSpaceDE w:val="0"/>
              <w:autoSpaceDN w:val="0"/>
              <w:adjustRightInd w:val="0"/>
              <w:spacing w:line="240" w:lineRule="exact"/>
              <w:jc w:val="both"/>
              <w:rPr>
                <w:rFonts w:ascii="SchoolBookAC" w:hAnsi="SchoolBookAC"/>
              </w:rPr>
            </w:pPr>
            <w:r w:rsidRPr="00697503">
              <w:rPr>
                <w:rFonts w:ascii="SchoolBookAC" w:hAnsi="SchoolBookAC"/>
                <w:sz w:val="22"/>
                <w:szCs w:val="22"/>
              </w:rPr>
              <w:t xml:space="preserve">использовать дополнительные источниками информации, использовать для поиска информации возможности </w:t>
            </w:r>
            <w:r w:rsidRPr="00697503">
              <w:rPr>
                <w:rFonts w:ascii="SchoolBookAC" w:hAnsi="SchoolBookAC"/>
                <w:sz w:val="22"/>
                <w:szCs w:val="22"/>
              </w:rPr>
              <w:lastRenderedPageBreak/>
              <w:t>Интернета</w:t>
            </w:r>
          </w:p>
        </w:tc>
        <w:tc>
          <w:tcPr>
            <w:tcW w:w="2835" w:type="dxa"/>
            <w:tcBorders>
              <w:top w:val="single" w:sz="4" w:space="0" w:color="auto"/>
              <w:bottom w:val="single" w:sz="4" w:space="0" w:color="auto"/>
            </w:tcBorders>
          </w:tcPr>
          <w:p w:rsidR="00C90288" w:rsidRPr="00697503" w:rsidRDefault="00C90288" w:rsidP="00CE226E">
            <w:pPr>
              <w:overflowPunct w:val="0"/>
              <w:autoSpaceDE w:val="0"/>
              <w:autoSpaceDN w:val="0"/>
              <w:adjustRightInd w:val="0"/>
              <w:spacing w:line="240" w:lineRule="exact"/>
              <w:jc w:val="both"/>
              <w:rPr>
                <w:rFonts w:ascii="SchoolBookAC" w:hAnsi="SchoolBookAC"/>
              </w:rPr>
            </w:pPr>
            <w:r w:rsidRPr="00697503">
              <w:rPr>
                <w:rFonts w:ascii="SchoolBookAC" w:hAnsi="SchoolBookAC"/>
                <w:sz w:val="22"/>
                <w:szCs w:val="22"/>
              </w:rPr>
              <w:lastRenderedPageBreak/>
              <w:t xml:space="preserve">Формировать  экологическое мышление: умение оценивать свою деятельность и поступки </w:t>
            </w:r>
            <w:r w:rsidRPr="00697503">
              <w:rPr>
                <w:rFonts w:ascii="SchoolBookAC" w:hAnsi="SchoolBookAC"/>
                <w:sz w:val="22"/>
                <w:szCs w:val="22"/>
              </w:rPr>
              <w:lastRenderedPageBreak/>
              <w:t>других людей с точки зрения сохранения окружающей среды – гаранта жизни и благополучия людей на Земле.</w:t>
            </w:r>
          </w:p>
          <w:p w:rsidR="00C90288" w:rsidRPr="00697503" w:rsidRDefault="00C90288" w:rsidP="00CE226E">
            <w:pPr>
              <w:overflowPunct w:val="0"/>
              <w:autoSpaceDE w:val="0"/>
              <w:autoSpaceDN w:val="0"/>
              <w:adjustRightInd w:val="0"/>
              <w:spacing w:line="240" w:lineRule="exact"/>
              <w:jc w:val="both"/>
              <w:rPr>
                <w:rFonts w:ascii="SchoolBookAC" w:hAnsi="SchoolBookAC"/>
              </w:rPr>
            </w:pPr>
          </w:p>
        </w:tc>
      </w:tr>
      <w:tr w:rsidR="00C90288" w:rsidRPr="00697503" w:rsidTr="00CE226E">
        <w:trPr>
          <w:trHeight w:val="250"/>
        </w:trPr>
        <w:tc>
          <w:tcPr>
            <w:tcW w:w="850" w:type="dxa"/>
            <w:tcBorders>
              <w:top w:val="single" w:sz="4" w:space="0" w:color="auto"/>
              <w:bottom w:val="single" w:sz="4" w:space="0" w:color="auto"/>
            </w:tcBorders>
            <w:shd w:val="clear" w:color="auto" w:fill="auto"/>
          </w:tcPr>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sidRPr="00697503">
              <w:rPr>
                <w:snapToGrid w:val="0"/>
                <w:sz w:val="22"/>
                <w:szCs w:val="20"/>
              </w:rPr>
              <w:lastRenderedPageBreak/>
              <w:t>17</w:t>
            </w:r>
          </w:p>
        </w:tc>
        <w:tc>
          <w:tcPr>
            <w:tcW w:w="1277" w:type="dxa"/>
            <w:tcBorders>
              <w:top w:val="single" w:sz="4" w:space="0" w:color="auto"/>
              <w:bottom w:val="single" w:sz="4" w:space="0" w:color="auto"/>
            </w:tcBorders>
            <w:shd w:val="clear" w:color="auto" w:fill="auto"/>
          </w:tcPr>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p>
        </w:tc>
        <w:tc>
          <w:tcPr>
            <w:tcW w:w="3828" w:type="dxa"/>
            <w:tcBorders>
              <w:top w:val="single" w:sz="4" w:space="0" w:color="auto"/>
              <w:bottom w:val="single" w:sz="4" w:space="0" w:color="auto"/>
            </w:tcBorders>
            <w:shd w:val="clear" w:color="auto" w:fill="auto"/>
          </w:tcPr>
          <w:p w:rsidR="00C90288"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sidRPr="00697503">
              <w:rPr>
                <w:snapToGrid w:val="0"/>
                <w:sz w:val="22"/>
                <w:szCs w:val="20"/>
              </w:rPr>
              <w:t>Первая помощь при ушибах, переломах костей и вывихах суставов</w:t>
            </w:r>
            <w:r>
              <w:rPr>
                <w:snapToGrid w:val="0"/>
                <w:sz w:val="22"/>
                <w:szCs w:val="20"/>
              </w:rPr>
              <w:t>.</w:t>
            </w:r>
          </w:p>
          <w:p w:rsidR="00C90288" w:rsidRDefault="00C90288" w:rsidP="00CE226E">
            <w:pPr>
              <w:widowControl w:val="0"/>
              <w:overflowPunct w:val="0"/>
              <w:autoSpaceDE w:val="0"/>
              <w:autoSpaceDN w:val="0"/>
              <w:adjustRightInd w:val="0"/>
              <w:spacing w:before="100" w:beforeAutospacing="1" w:after="100" w:afterAutospacing="1"/>
              <w:contextualSpacing/>
              <w:textAlignment w:val="baseline"/>
              <w:rPr>
                <w:color w:val="000000"/>
              </w:rPr>
            </w:pPr>
            <w:r>
              <w:rPr>
                <w:color w:val="000000"/>
              </w:rPr>
              <w:t>§16</w:t>
            </w:r>
            <w:r w:rsidRPr="0072720B">
              <w:rPr>
                <w:color w:val="000000"/>
              </w:rPr>
              <w:t xml:space="preserve"> с</w:t>
            </w:r>
            <w:r>
              <w:rPr>
                <w:color w:val="000000"/>
              </w:rPr>
              <w:t>тр.99</w:t>
            </w:r>
          </w:p>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Pr>
                <w:color w:val="000000"/>
              </w:rPr>
              <w:t>ответить на вопр</w:t>
            </w:r>
            <w:r w:rsidR="00C61EAC">
              <w:rPr>
                <w:color w:val="000000"/>
              </w:rPr>
              <w:t>о</w:t>
            </w:r>
            <w:r>
              <w:rPr>
                <w:color w:val="000000"/>
              </w:rPr>
              <w:t>сы стр 103</w:t>
            </w:r>
          </w:p>
        </w:tc>
        <w:tc>
          <w:tcPr>
            <w:tcW w:w="3118" w:type="dxa"/>
            <w:tcBorders>
              <w:top w:val="single" w:sz="4" w:space="0" w:color="auto"/>
              <w:bottom w:val="single" w:sz="4" w:space="0" w:color="auto"/>
            </w:tcBorders>
          </w:tcPr>
          <w:p w:rsidR="00C90288" w:rsidRPr="00697503" w:rsidRDefault="00C90288" w:rsidP="00CE226E">
            <w:pPr>
              <w:overflowPunct w:val="0"/>
              <w:autoSpaceDE w:val="0"/>
              <w:autoSpaceDN w:val="0"/>
              <w:adjustRightInd w:val="0"/>
              <w:spacing w:line="240" w:lineRule="exact"/>
              <w:jc w:val="both"/>
              <w:rPr>
                <w:rFonts w:ascii="SchoolBookAC" w:hAnsi="SchoolBookAC"/>
              </w:rPr>
            </w:pPr>
          </w:p>
        </w:tc>
        <w:tc>
          <w:tcPr>
            <w:tcW w:w="3402" w:type="dxa"/>
            <w:tcBorders>
              <w:top w:val="single" w:sz="4" w:space="0" w:color="auto"/>
              <w:bottom w:val="single" w:sz="4" w:space="0" w:color="auto"/>
            </w:tcBorders>
          </w:tcPr>
          <w:p w:rsidR="00C90288" w:rsidRPr="00697503" w:rsidRDefault="00C90288" w:rsidP="00CE226E">
            <w:pPr>
              <w:overflowPunct w:val="0"/>
              <w:autoSpaceDE w:val="0"/>
              <w:autoSpaceDN w:val="0"/>
              <w:adjustRightInd w:val="0"/>
              <w:spacing w:line="240" w:lineRule="exact"/>
              <w:jc w:val="both"/>
              <w:rPr>
                <w:rFonts w:ascii="SchoolBookAC" w:hAnsi="SchoolBookAC"/>
              </w:rPr>
            </w:pPr>
            <w:r w:rsidRPr="00697503">
              <w:rPr>
                <w:rFonts w:ascii="SchoolBookAC" w:hAnsi="SchoolBookAC"/>
                <w:sz w:val="22"/>
                <w:szCs w:val="22"/>
              </w:rPr>
              <w:t>Коммуникативные: использовать дополнительные источниками информации, использовать для поиска информации возможности Интернета</w:t>
            </w:r>
          </w:p>
        </w:tc>
        <w:tc>
          <w:tcPr>
            <w:tcW w:w="2835" w:type="dxa"/>
            <w:tcBorders>
              <w:top w:val="single" w:sz="4" w:space="0" w:color="auto"/>
              <w:bottom w:val="single" w:sz="4" w:space="0" w:color="auto"/>
            </w:tcBorders>
          </w:tcPr>
          <w:p w:rsidR="00C90288" w:rsidRPr="00697503" w:rsidRDefault="00C90288" w:rsidP="00CE226E">
            <w:pPr>
              <w:overflowPunct w:val="0"/>
              <w:autoSpaceDE w:val="0"/>
              <w:autoSpaceDN w:val="0"/>
              <w:adjustRightInd w:val="0"/>
              <w:spacing w:line="240" w:lineRule="exact"/>
              <w:jc w:val="both"/>
              <w:rPr>
                <w:rFonts w:ascii="SchoolBookAC" w:hAnsi="SchoolBookAC"/>
              </w:rPr>
            </w:pPr>
            <w:r w:rsidRPr="00697503">
              <w:rPr>
                <w:rFonts w:ascii="SchoolBookAC" w:hAnsi="SchoolBookAC"/>
                <w:sz w:val="22"/>
                <w:szCs w:val="22"/>
              </w:rPr>
              <w:t>Оценивать жизненные ситуации с точки зрения безопасного образа жизни и сохранения здоровья.</w:t>
            </w:r>
          </w:p>
          <w:p w:rsidR="00C90288" w:rsidRPr="00697503" w:rsidRDefault="00C90288" w:rsidP="00CE226E">
            <w:pPr>
              <w:overflowPunct w:val="0"/>
              <w:autoSpaceDE w:val="0"/>
              <w:autoSpaceDN w:val="0"/>
              <w:adjustRightInd w:val="0"/>
              <w:spacing w:line="240" w:lineRule="exact"/>
              <w:jc w:val="both"/>
              <w:rPr>
                <w:rFonts w:ascii="SchoolBookAC" w:hAnsi="SchoolBookAC"/>
              </w:rPr>
            </w:pPr>
          </w:p>
        </w:tc>
      </w:tr>
      <w:tr w:rsidR="00C90288" w:rsidRPr="00697503" w:rsidTr="00CE226E">
        <w:trPr>
          <w:trHeight w:val="152"/>
        </w:trPr>
        <w:tc>
          <w:tcPr>
            <w:tcW w:w="850" w:type="dxa"/>
            <w:tcBorders>
              <w:top w:val="single" w:sz="4" w:space="0" w:color="auto"/>
              <w:bottom w:val="single" w:sz="4" w:space="0" w:color="auto"/>
            </w:tcBorders>
            <w:shd w:val="clear" w:color="auto" w:fill="auto"/>
          </w:tcPr>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sidRPr="00697503">
              <w:rPr>
                <w:snapToGrid w:val="0"/>
                <w:sz w:val="22"/>
                <w:szCs w:val="20"/>
              </w:rPr>
              <w:t>18</w:t>
            </w:r>
          </w:p>
        </w:tc>
        <w:tc>
          <w:tcPr>
            <w:tcW w:w="1277" w:type="dxa"/>
            <w:tcBorders>
              <w:top w:val="single" w:sz="4" w:space="0" w:color="auto"/>
              <w:bottom w:val="single" w:sz="4" w:space="0" w:color="auto"/>
            </w:tcBorders>
            <w:shd w:val="clear" w:color="auto" w:fill="auto"/>
          </w:tcPr>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p>
        </w:tc>
        <w:tc>
          <w:tcPr>
            <w:tcW w:w="3828" w:type="dxa"/>
            <w:tcBorders>
              <w:top w:val="single" w:sz="4" w:space="0" w:color="auto"/>
              <w:bottom w:val="single" w:sz="4" w:space="0" w:color="auto"/>
            </w:tcBorders>
            <w:shd w:val="clear" w:color="auto" w:fill="auto"/>
          </w:tcPr>
          <w:p w:rsidR="00C90288"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Pr>
                <w:snapToGrid w:val="0"/>
                <w:sz w:val="22"/>
                <w:szCs w:val="20"/>
              </w:rPr>
              <w:t xml:space="preserve">Кровь. </w:t>
            </w:r>
            <w:r w:rsidRPr="00697503">
              <w:rPr>
                <w:snapToGrid w:val="0"/>
                <w:sz w:val="22"/>
                <w:szCs w:val="20"/>
              </w:rPr>
              <w:t>Компоненты внутренней среды организма</w:t>
            </w:r>
            <w:r>
              <w:rPr>
                <w:snapToGrid w:val="0"/>
                <w:sz w:val="22"/>
                <w:szCs w:val="20"/>
              </w:rPr>
              <w:t>.</w:t>
            </w:r>
          </w:p>
          <w:p w:rsidR="00C90288" w:rsidRDefault="00C90288" w:rsidP="00CE226E">
            <w:pPr>
              <w:widowControl w:val="0"/>
              <w:overflowPunct w:val="0"/>
              <w:autoSpaceDE w:val="0"/>
              <w:autoSpaceDN w:val="0"/>
              <w:adjustRightInd w:val="0"/>
              <w:spacing w:before="100" w:beforeAutospacing="1" w:after="100" w:afterAutospacing="1"/>
              <w:contextualSpacing/>
              <w:textAlignment w:val="baseline"/>
              <w:rPr>
                <w:color w:val="000000"/>
              </w:rPr>
            </w:pPr>
            <w:r>
              <w:rPr>
                <w:color w:val="000000"/>
              </w:rPr>
              <w:t>§17</w:t>
            </w:r>
            <w:r w:rsidRPr="0072720B">
              <w:rPr>
                <w:color w:val="000000"/>
              </w:rPr>
              <w:t xml:space="preserve"> с</w:t>
            </w:r>
            <w:r>
              <w:rPr>
                <w:color w:val="000000"/>
              </w:rPr>
              <w:t>тр.106</w:t>
            </w:r>
          </w:p>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Pr>
                <w:color w:val="000000"/>
              </w:rPr>
              <w:t>ответить на вопр</w:t>
            </w:r>
            <w:r w:rsidR="00C61EAC">
              <w:rPr>
                <w:color w:val="000000"/>
              </w:rPr>
              <w:t>о</w:t>
            </w:r>
            <w:r>
              <w:rPr>
                <w:color w:val="000000"/>
              </w:rPr>
              <w:t>сы стр 114</w:t>
            </w:r>
          </w:p>
        </w:tc>
        <w:tc>
          <w:tcPr>
            <w:tcW w:w="3118" w:type="dxa"/>
            <w:tcBorders>
              <w:top w:val="single" w:sz="4" w:space="0" w:color="auto"/>
              <w:bottom w:val="single" w:sz="4" w:space="0" w:color="auto"/>
            </w:tcBorders>
          </w:tcPr>
          <w:p w:rsidR="00C90288" w:rsidRPr="00697503" w:rsidRDefault="00C90288" w:rsidP="00CE226E">
            <w:pPr>
              <w:overflowPunct w:val="0"/>
              <w:autoSpaceDE w:val="0"/>
              <w:autoSpaceDN w:val="0"/>
              <w:adjustRightInd w:val="0"/>
              <w:spacing w:line="240" w:lineRule="exact"/>
              <w:jc w:val="both"/>
              <w:rPr>
                <w:rFonts w:ascii="SchoolBookAC" w:hAnsi="SchoolBookAC"/>
              </w:rPr>
            </w:pPr>
            <w:r w:rsidRPr="00697503">
              <w:rPr>
                <w:rFonts w:ascii="SchoolBookAC" w:hAnsi="SchoolBookAC"/>
                <w:sz w:val="22"/>
                <w:szCs w:val="22"/>
              </w:rPr>
              <w:t>Учащиеся должны знать:</w:t>
            </w:r>
          </w:p>
          <w:p w:rsidR="00C90288" w:rsidRPr="00697503" w:rsidRDefault="00C90288" w:rsidP="00CE226E">
            <w:pPr>
              <w:overflowPunct w:val="0"/>
              <w:autoSpaceDE w:val="0"/>
              <w:autoSpaceDN w:val="0"/>
              <w:adjustRightInd w:val="0"/>
              <w:spacing w:line="240" w:lineRule="exact"/>
              <w:jc w:val="both"/>
              <w:rPr>
                <w:rFonts w:ascii="SchoolBookAC" w:hAnsi="SchoolBookAC"/>
              </w:rPr>
            </w:pPr>
            <w:r w:rsidRPr="00697503">
              <w:rPr>
                <w:rFonts w:ascii="SchoolBookAC" w:hAnsi="SchoolBookAC"/>
                <w:sz w:val="22"/>
                <w:szCs w:val="22"/>
              </w:rPr>
              <w:t>— признаки внутренней среды организма;</w:t>
            </w:r>
          </w:p>
          <w:p w:rsidR="00C90288" w:rsidRPr="00697503" w:rsidRDefault="00C90288" w:rsidP="00CE226E">
            <w:pPr>
              <w:overflowPunct w:val="0"/>
              <w:autoSpaceDE w:val="0"/>
              <w:autoSpaceDN w:val="0"/>
              <w:adjustRightInd w:val="0"/>
              <w:spacing w:line="240" w:lineRule="exact"/>
              <w:jc w:val="both"/>
              <w:rPr>
                <w:rFonts w:ascii="SchoolBookAC" w:hAnsi="SchoolBookAC"/>
              </w:rPr>
            </w:pPr>
            <w:r w:rsidRPr="00697503">
              <w:rPr>
                <w:rFonts w:ascii="SchoolBookAC" w:hAnsi="SchoolBookAC"/>
                <w:sz w:val="22"/>
                <w:szCs w:val="22"/>
              </w:rPr>
              <w:t>— признаки иммунитета;</w:t>
            </w:r>
          </w:p>
          <w:p w:rsidR="00C90288" w:rsidRPr="00697503" w:rsidRDefault="00C90288" w:rsidP="00CE226E">
            <w:pPr>
              <w:overflowPunct w:val="0"/>
              <w:autoSpaceDE w:val="0"/>
              <w:autoSpaceDN w:val="0"/>
              <w:adjustRightInd w:val="0"/>
              <w:spacing w:line="240" w:lineRule="exact"/>
              <w:jc w:val="both"/>
              <w:rPr>
                <w:rFonts w:ascii="SchoolBookAC" w:hAnsi="SchoolBookAC"/>
              </w:rPr>
            </w:pPr>
            <w:r w:rsidRPr="00697503">
              <w:rPr>
                <w:rFonts w:ascii="SchoolBookAC" w:hAnsi="SchoolBookAC"/>
                <w:sz w:val="22"/>
                <w:szCs w:val="22"/>
              </w:rPr>
              <w:t>— сущность прививок и их значение.</w:t>
            </w:r>
          </w:p>
          <w:p w:rsidR="00C90288" w:rsidRPr="00697503" w:rsidRDefault="00C90288" w:rsidP="00CE226E">
            <w:pPr>
              <w:overflowPunct w:val="0"/>
              <w:autoSpaceDE w:val="0"/>
              <w:autoSpaceDN w:val="0"/>
              <w:adjustRightInd w:val="0"/>
              <w:spacing w:line="240" w:lineRule="exact"/>
              <w:jc w:val="both"/>
              <w:rPr>
                <w:rFonts w:ascii="SchoolBookAC" w:hAnsi="SchoolBookAC"/>
              </w:rPr>
            </w:pPr>
            <w:r w:rsidRPr="00697503">
              <w:rPr>
                <w:rFonts w:ascii="SchoolBookAC" w:hAnsi="SchoolBookAC"/>
                <w:sz w:val="22"/>
                <w:szCs w:val="22"/>
              </w:rPr>
              <w:t>Учащиеся должны уметь:</w:t>
            </w:r>
          </w:p>
          <w:p w:rsidR="00C90288" w:rsidRPr="00697503" w:rsidRDefault="00C90288" w:rsidP="00CE226E">
            <w:pPr>
              <w:overflowPunct w:val="0"/>
              <w:autoSpaceDE w:val="0"/>
              <w:autoSpaceDN w:val="0"/>
              <w:adjustRightInd w:val="0"/>
              <w:spacing w:line="240" w:lineRule="exact"/>
              <w:jc w:val="both"/>
              <w:rPr>
                <w:rFonts w:ascii="SchoolBookAC" w:hAnsi="SchoolBookAC"/>
              </w:rPr>
            </w:pPr>
            <w:r w:rsidRPr="00697503">
              <w:rPr>
                <w:rFonts w:ascii="SchoolBookAC" w:hAnsi="SchoolBookAC"/>
                <w:sz w:val="22"/>
                <w:szCs w:val="22"/>
              </w:rPr>
              <w:t>— сравнивать между собой строение и функции клеток крови;</w:t>
            </w:r>
          </w:p>
          <w:p w:rsidR="00C90288" w:rsidRPr="00697503" w:rsidRDefault="00C90288" w:rsidP="00CE226E">
            <w:pPr>
              <w:overflowPunct w:val="0"/>
              <w:autoSpaceDE w:val="0"/>
              <w:autoSpaceDN w:val="0"/>
              <w:adjustRightInd w:val="0"/>
              <w:spacing w:line="240" w:lineRule="exact"/>
              <w:jc w:val="both"/>
              <w:rPr>
                <w:rFonts w:ascii="SchoolBookAC" w:hAnsi="SchoolBookAC"/>
              </w:rPr>
            </w:pPr>
            <w:r w:rsidRPr="00697503">
              <w:rPr>
                <w:rFonts w:ascii="SchoolBookAC" w:hAnsi="SchoolBookAC"/>
                <w:sz w:val="22"/>
                <w:szCs w:val="22"/>
              </w:rPr>
              <w:t>— объяснять механизмы свёртывания и переливания крови.</w:t>
            </w:r>
          </w:p>
          <w:p w:rsidR="00C90288" w:rsidRPr="00697503" w:rsidRDefault="00C90288" w:rsidP="00CE226E">
            <w:pPr>
              <w:overflowPunct w:val="0"/>
              <w:autoSpaceDE w:val="0"/>
              <w:autoSpaceDN w:val="0"/>
              <w:adjustRightInd w:val="0"/>
              <w:spacing w:line="240" w:lineRule="exact"/>
              <w:jc w:val="both"/>
              <w:rPr>
                <w:rFonts w:ascii="SchoolBookAC" w:hAnsi="SchoolBookAC"/>
              </w:rPr>
            </w:pPr>
          </w:p>
        </w:tc>
        <w:tc>
          <w:tcPr>
            <w:tcW w:w="3402" w:type="dxa"/>
            <w:tcBorders>
              <w:top w:val="single" w:sz="4" w:space="0" w:color="auto"/>
              <w:bottom w:val="single" w:sz="4" w:space="0" w:color="auto"/>
            </w:tcBorders>
          </w:tcPr>
          <w:p w:rsidR="00C90288" w:rsidRPr="00697503" w:rsidRDefault="00C90288" w:rsidP="00CE226E">
            <w:pPr>
              <w:overflowPunct w:val="0"/>
              <w:autoSpaceDE w:val="0"/>
              <w:autoSpaceDN w:val="0"/>
              <w:adjustRightInd w:val="0"/>
              <w:spacing w:line="240" w:lineRule="exact"/>
              <w:jc w:val="both"/>
              <w:rPr>
                <w:rFonts w:ascii="SchoolBookAC" w:hAnsi="SchoolBookAC"/>
              </w:rPr>
            </w:pPr>
            <w:r w:rsidRPr="00697503">
              <w:rPr>
                <w:rFonts w:ascii="SchoolBookAC" w:hAnsi="SchoolBookAC"/>
                <w:sz w:val="22"/>
                <w:szCs w:val="22"/>
              </w:rPr>
              <w:t>Познавательные: готовить устные сообщения и письменные рефераты на основе обобщения информации учебника и дополнительных источников;</w:t>
            </w:r>
          </w:p>
          <w:p w:rsidR="00C90288" w:rsidRPr="00697503" w:rsidRDefault="00C90288" w:rsidP="00CE226E">
            <w:pPr>
              <w:overflowPunct w:val="0"/>
              <w:autoSpaceDE w:val="0"/>
              <w:autoSpaceDN w:val="0"/>
              <w:adjustRightInd w:val="0"/>
              <w:spacing w:line="240" w:lineRule="exact"/>
              <w:jc w:val="both"/>
              <w:rPr>
                <w:rFonts w:ascii="SchoolBookAC" w:hAnsi="SchoolBookAC"/>
              </w:rPr>
            </w:pPr>
            <w:r w:rsidRPr="00697503">
              <w:rPr>
                <w:rFonts w:ascii="SchoolBookAC" w:hAnsi="SchoolBookAC"/>
                <w:sz w:val="22"/>
                <w:szCs w:val="22"/>
              </w:rPr>
              <w:t> Коммуникативные: пользоваться поисковыми системами Интернета.</w:t>
            </w:r>
          </w:p>
        </w:tc>
        <w:tc>
          <w:tcPr>
            <w:tcW w:w="2835" w:type="dxa"/>
            <w:tcBorders>
              <w:top w:val="single" w:sz="4" w:space="0" w:color="auto"/>
              <w:bottom w:val="single" w:sz="4" w:space="0" w:color="auto"/>
            </w:tcBorders>
          </w:tcPr>
          <w:p w:rsidR="00C90288" w:rsidRPr="00697503" w:rsidRDefault="00C90288" w:rsidP="00CE226E">
            <w:pPr>
              <w:overflowPunct w:val="0"/>
              <w:autoSpaceDE w:val="0"/>
              <w:autoSpaceDN w:val="0"/>
              <w:adjustRightInd w:val="0"/>
              <w:spacing w:line="240" w:lineRule="exact"/>
              <w:jc w:val="both"/>
              <w:rPr>
                <w:rFonts w:ascii="SchoolBookAC" w:hAnsi="SchoolBookAC"/>
              </w:rPr>
            </w:pPr>
            <w:r w:rsidRPr="00697503">
              <w:rPr>
                <w:rFonts w:ascii="SchoolBookAC" w:hAnsi="SchoolBookAC"/>
                <w:sz w:val="22"/>
                <w:szCs w:val="22"/>
              </w:rPr>
              <w:t>Формировать  экологическое мышление: умение оценивать свою деятельность и поступки других людей с точки зрения сохранения окружающей среды </w:t>
            </w:r>
          </w:p>
        </w:tc>
      </w:tr>
      <w:tr w:rsidR="00C90288" w:rsidRPr="00697503" w:rsidTr="00CE226E">
        <w:trPr>
          <w:trHeight w:val="280"/>
        </w:trPr>
        <w:tc>
          <w:tcPr>
            <w:tcW w:w="850" w:type="dxa"/>
            <w:tcBorders>
              <w:top w:val="single" w:sz="4" w:space="0" w:color="auto"/>
              <w:bottom w:val="single" w:sz="4" w:space="0" w:color="auto"/>
            </w:tcBorders>
            <w:shd w:val="clear" w:color="auto" w:fill="auto"/>
          </w:tcPr>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sidRPr="00697503">
              <w:rPr>
                <w:snapToGrid w:val="0"/>
                <w:sz w:val="22"/>
                <w:szCs w:val="20"/>
              </w:rPr>
              <w:t>19</w:t>
            </w:r>
          </w:p>
        </w:tc>
        <w:tc>
          <w:tcPr>
            <w:tcW w:w="1277" w:type="dxa"/>
            <w:tcBorders>
              <w:top w:val="single" w:sz="4" w:space="0" w:color="auto"/>
              <w:bottom w:val="single" w:sz="4" w:space="0" w:color="auto"/>
            </w:tcBorders>
            <w:shd w:val="clear" w:color="auto" w:fill="auto"/>
          </w:tcPr>
          <w:p w:rsidR="004462F3" w:rsidRPr="00697503" w:rsidRDefault="004462F3"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p>
        </w:tc>
        <w:tc>
          <w:tcPr>
            <w:tcW w:w="3828" w:type="dxa"/>
            <w:tcBorders>
              <w:top w:val="single" w:sz="4" w:space="0" w:color="auto"/>
              <w:bottom w:val="single" w:sz="4" w:space="0" w:color="auto"/>
            </w:tcBorders>
            <w:shd w:val="clear" w:color="auto" w:fill="auto"/>
          </w:tcPr>
          <w:p w:rsidR="00C90288"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sidRPr="00697503">
              <w:rPr>
                <w:snapToGrid w:val="0"/>
                <w:sz w:val="22"/>
                <w:szCs w:val="20"/>
              </w:rPr>
              <w:t>Борьба организма с инфекцией. Иммунитет</w:t>
            </w:r>
            <w:r>
              <w:rPr>
                <w:snapToGrid w:val="0"/>
                <w:sz w:val="22"/>
                <w:szCs w:val="20"/>
              </w:rPr>
              <w:t>.</w:t>
            </w:r>
          </w:p>
          <w:p w:rsidR="00C90288" w:rsidRDefault="00C90288" w:rsidP="00CE226E">
            <w:pPr>
              <w:widowControl w:val="0"/>
              <w:overflowPunct w:val="0"/>
              <w:autoSpaceDE w:val="0"/>
              <w:autoSpaceDN w:val="0"/>
              <w:adjustRightInd w:val="0"/>
              <w:spacing w:before="100" w:beforeAutospacing="1" w:after="100" w:afterAutospacing="1"/>
              <w:contextualSpacing/>
              <w:textAlignment w:val="baseline"/>
              <w:rPr>
                <w:color w:val="000000"/>
              </w:rPr>
            </w:pPr>
            <w:r>
              <w:rPr>
                <w:color w:val="000000"/>
              </w:rPr>
              <w:t>§18</w:t>
            </w:r>
            <w:r w:rsidRPr="0072720B">
              <w:rPr>
                <w:color w:val="000000"/>
              </w:rPr>
              <w:t xml:space="preserve"> с</w:t>
            </w:r>
            <w:r>
              <w:rPr>
                <w:color w:val="000000"/>
              </w:rPr>
              <w:t>тр.115</w:t>
            </w:r>
          </w:p>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Pr>
                <w:color w:val="000000"/>
              </w:rPr>
              <w:t>ответить на вопр</w:t>
            </w:r>
            <w:r w:rsidR="00C61EAC">
              <w:rPr>
                <w:color w:val="000000"/>
              </w:rPr>
              <w:t>о</w:t>
            </w:r>
            <w:r>
              <w:rPr>
                <w:color w:val="000000"/>
              </w:rPr>
              <w:t>сы стр 120</w:t>
            </w:r>
          </w:p>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p>
        </w:tc>
        <w:tc>
          <w:tcPr>
            <w:tcW w:w="3118" w:type="dxa"/>
            <w:tcBorders>
              <w:top w:val="single" w:sz="4" w:space="0" w:color="auto"/>
              <w:bottom w:val="single" w:sz="4" w:space="0" w:color="auto"/>
            </w:tcBorders>
          </w:tcPr>
          <w:p w:rsidR="00C90288" w:rsidRPr="00697503" w:rsidRDefault="00C90288" w:rsidP="00CE226E">
            <w:pPr>
              <w:overflowPunct w:val="0"/>
              <w:autoSpaceDE w:val="0"/>
              <w:autoSpaceDN w:val="0"/>
              <w:adjustRightInd w:val="0"/>
              <w:spacing w:line="240" w:lineRule="exact"/>
              <w:jc w:val="both"/>
              <w:rPr>
                <w:rFonts w:ascii="SchoolBookAC" w:hAnsi="SchoolBookAC"/>
                <w:b/>
              </w:rPr>
            </w:pPr>
            <w:r w:rsidRPr="00697503">
              <w:rPr>
                <w:rFonts w:ascii="SchoolBookAC" w:hAnsi="SchoolBookAC"/>
                <w:sz w:val="22"/>
                <w:szCs w:val="22"/>
              </w:rPr>
              <w:t xml:space="preserve">Учащиеся </w:t>
            </w:r>
            <w:r w:rsidRPr="00697503">
              <w:rPr>
                <w:rFonts w:ascii="SchoolBookAC" w:hAnsi="SchoolBookAC"/>
                <w:b/>
                <w:sz w:val="22"/>
                <w:szCs w:val="22"/>
              </w:rPr>
              <w:t>должны уметь:</w:t>
            </w:r>
          </w:p>
          <w:p w:rsidR="00C90288" w:rsidRPr="00697503" w:rsidRDefault="00C90288" w:rsidP="00CE226E">
            <w:pPr>
              <w:overflowPunct w:val="0"/>
              <w:autoSpaceDE w:val="0"/>
              <w:autoSpaceDN w:val="0"/>
              <w:adjustRightInd w:val="0"/>
              <w:spacing w:line="240" w:lineRule="exact"/>
              <w:jc w:val="both"/>
              <w:rPr>
                <w:rFonts w:ascii="SchoolBookAC" w:hAnsi="SchoolBookAC"/>
              </w:rPr>
            </w:pPr>
            <w:r w:rsidRPr="00697503">
              <w:rPr>
                <w:rFonts w:ascii="SchoolBookAC" w:hAnsi="SchoolBookAC"/>
                <w:sz w:val="22"/>
                <w:szCs w:val="22"/>
              </w:rPr>
              <w:t>— сравнивать между собой строение и функции клеток крови;</w:t>
            </w:r>
          </w:p>
          <w:p w:rsidR="00C90288" w:rsidRPr="00697503" w:rsidRDefault="00C90288" w:rsidP="00CE226E">
            <w:pPr>
              <w:overflowPunct w:val="0"/>
              <w:autoSpaceDE w:val="0"/>
              <w:autoSpaceDN w:val="0"/>
              <w:adjustRightInd w:val="0"/>
              <w:spacing w:line="240" w:lineRule="exact"/>
              <w:jc w:val="both"/>
              <w:rPr>
                <w:rFonts w:ascii="SchoolBookAC" w:hAnsi="SchoolBookAC"/>
              </w:rPr>
            </w:pPr>
            <w:r w:rsidRPr="00697503">
              <w:rPr>
                <w:rFonts w:ascii="SchoolBookAC" w:hAnsi="SchoolBookAC"/>
                <w:sz w:val="22"/>
                <w:szCs w:val="22"/>
              </w:rPr>
              <w:t>— объяснять механизмы свёртывания и переливания крови.</w:t>
            </w:r>
          </w:p>
          <w:p w:rsidR="00C90288" w:rsidRPr="00697503" w:rsidRDefault="00C90288" w:rsidP="00CE226E">
            <w:pPr>
              <w:overflowPunct w:val="0"/>
              <w:autoSpaceDE w:val="0"/>
              <w:autoSpaceDN w:val="0"/>
              <w:adjustRightInd w:val="0"/>
              <w:spacing w:line="240" w:lineRule="exact"/>
              <w:jc w:val="both"/>
              <w:rPr>
                <w:rFonts w:ascii="SchoolBookAC" w:hAnsi="SchoolBookAC"/>
              </w:rPr>
            </w:pPr>
          </w:p>
        </w:tc>
        <w:tc>
          <w:tcPr>
            <w:tcW w:w="3402" w:type="dxa"/>
            <w:tcBorders>
              <w:top w:val="single" w:sz="4" w:space="0" w:color="auto"/>
              <w:bottom w:val="single" w:sz="4" w:space="0" w:color="auto"/>
            </w:tcBorders>
          </w:tcPr>
          <w:p w:rsidR="00C90288" w:rsidRPr="00697503" w:rsidRDefault="00C90288" w:rsidP="00CE226E">
            <w:pPr>
              <w:overflowPunct w:val="0"/>
              <w:autoSpaceDE w:val="0"/>
              <w:autoSpaceDN w:val="0"/>
              <w:adjustRightInd w:val="0"/>
              <w:spacing w:line="240" w:lineRule="exact"/>
              <w:jc w:val="both"/>
              <w:rPr>
                <w:rFonts w:ascii="SchoolBookAC" w:hAnsi="SchoolBookAC"/>
                <w:b/>
              </w:rPr>
            </w:pPr>
            <w:r w:rsidRPr="00697503">
              <w:rPr>
                <w:rFonts w:ascii="SchoolBookAC" w:hAnsi="SchoolBookAC"/>
                <w:b/>
                <w:sz w:val="22"/>
                <w:szCs w:val="22"/>
              </w:rPr>
              <w:t>Регулятивные:</w:t>
            </w:r>
            <w:r w:rsidRPr="00697503">
              <w:rPr>
                <w:rFonts w:ascii="SchoolBookAC" w:hAnsi="SchoolBookAC"/>
                <w:sz w:val="22"/>
                <w:szCs w:val="22"/>
              </w:rPr>
              <w:t xml:space="preserve"> Учащиеся </w:t>
            </w:r>
            <w:r w:rsidRPr="00697503">
              <w:rPr>
                <w:rFonts w:ascii="SchoolBookAC" w:hAnsi="SchoolBookAC"/>
                <w:b/>
                <w:sz w:val="22"/>
                <w:szCs w:val="22"/>
              </w:rPr>
              <w:t>должны уметь:</w:t>
            </w:r>
          </w:p>
          <w:p w:rsidR="00C90288" w:rsidRPr="00697503" w:rsidRDefault="00C90288" w:rsidP="00CE226E">
            <w:pPr>
              <w:overflowPunct w:val="0"/>
              <w:autoSpaceDE w:val="0"/>
              <w:autoSpaceDN w:val="0"/>
              <w:adjustRightInd w:val="0"/>
              <w:spacing w:line="240" w:lineRule="exact"/>
              <w:jc w:val="both"/>
              <w:rPr>
                <w:rFonts w:ascii="SchoolBookAC" w:hAnsi="SchoolBookAC"/>
              </w:rPr>
            </w:pPr>
            <w:r w:rsidRPr="00697503">
              <w:rPr>
                <w:rFonts w:ascii="SchoolBookAC" w:hAnsi="SchoolBookAC"/>
                <w:sz w:val="22"/>
                <w:szCs w:val="22"/>
              </w:rPr>
              <w:t>— обобщать и делать выводы по изученному материалу;</w:t>
            </w:r>
          </w:p>
          <w:p w:rsidR="00C90288" w:rsidRPr="00697503" w:rsidRDefault="00C90288" w:rsidP="00CE226E">
            <w:pPr>
              <w:overflowPunct w:val="0"/>
              <w:autoSpaceDE w:val="0"/>
              <w:autoSpaceDN w:val="0"/>
              <w:adjustRightInd w:val="0"/>
              <w:spacing w:line="240" w:lineRule="exact"/>
              <w:jc w:val="both"/>
              <w:rPr>
                <w:rFonts w:ascii="SchoolBookAC" w:hAnsi="SchoolBookAC"/>
              </w:rPr>
            </w:pPr>
            <w:r w:rsidRPr="00697503">
              <w:rPr>
                <w:rFonts w:ascii="SchoolBookAC" w:hAnsi="SchoolBookAC"/>
                <w:b/>
                <w:bCs/>
                <w:sz w:val="22"/>
                <w:szCs w:val="22"/>
              </w:rPr>
              <w:t xml:space="preserve">Коммуникативные: </w:t>
            </w:r>
            <w:r w:rsidRPr="00697503">
              <w:rPr>
                <w:rFonts w:ascii="SchoolBookAC" w:hAnsi="SchoolBookAC"/>
                <w:sz w:val="22"/>
                <w:szCs w:val="22"/>
              </w:rPr>
              <w:t>— работать с дополнительными источниками информации, использовать для поиска информации возможности Интернета;</w:t>
            </w:r>
          </w:p>
          <w:p w:rsidR="00C90288" w:rsidRPr="00697503" w:rsidRDefault="00C90288" w:rsidP="00CE226E">
            <w:pPr>
              <w:overflowPunct w:val="0"/>
              <w:autoSpaceDE w:val="0"/>
              <w:autoSpaceDN w:val="0"/>
              <w:adjustRightInd w:val="0"/>
              <w:spacing w:line="240" w:lineRule="exact"/>
              <w:jc w:val="both"/>
              <w:rPr>
                <w:rFonts w:ascii="SchoolBookAC" w:hAnsi="SchoolBookAC"/>
              </w:rPr>
            </w:pPr>
            <w:r w:rsidRPr="00697503">
              <w:rPr>
                <w:rFonts w:ascii="SchoolBookAC" w:hAnsi="SchoolBookAC"/>
                <w:sz w:val="22"/>
                <w:szCs w:val="22"/>
              </w:rPr>
              <w:t>— представлять изученный материал, используя возможности компьютерных технологий.</w:t>
            </w:r>
          </w:p>
          <w:p w:rsidR="00C90288" w:rsidRPr="00697503" w:rsidRDefault="00C90288" w:rsidP="00CE226E">
            <w:pPr>
              <w:overflowPunct w:val="0"/>
              <w:autoSpaceDE w:val="0"/>
              <w:autoSpaceDN w:val="0"/>
              <w:adjustRightInd w:val="0"/>
              <w:spacing w:line="240" w:lineRule="exact"/>
              <w:jc w:val="both"/>
              <w:rPr>
                <w:rFonts w:ascii="SchoolBookAC" w:hAnsi="SchoolBookAC"/>
              </w:rPr>
            </w:pPr>
            <w:r w:rsidRPr="00697503">
              <w:rPr>
                <w:rFonts w:ascii="SchoolBookAC" w:hAnsi="SchoolBookAC"/>
                <w:b/>
                <w:sz w:val="22"/>
                <w:szCs w:val="22"/>
              </w:rPr>
              <w:t>Познавательные:</w:t>
            </w:r>
            <w:r w:rsidRPr="00697503">
              <w:rPr>
                <w:rFonts w:ascii="SchoolBookAC" w:hAnsi="SchoolBookAC"/>
                <w:sz w:val="22"/>
                <w:szCs w:val="22"/>
              </w:rPr>
              <w:t xml:space="preserve">  выполнять лабораторные работы под руководством учителя</w:t>
            </w:r>
          </w:p>
        </w:tc>
        <w:tc>
          <w:tcPr>
            <w:tcW w:w="2835" w:type="dxa"/>
            <w:tcBorders>
              <w:top w:val="single" w:sz="4" w:space="0" w:color="auto"/>
              <w:bottom w:val="single" w:sz="4" w:space="0" w:color="auto"/>
            </w:tcBorders>
          </w:tcPr>
          <w:p w:rsidR="00C90288" w:rsidRPr="00697503" w:rsidRDefault="00C90288" w:rsidP="00CE226E">
            <w:pPr>
              <w:overflowPunct w:val="0"/>
              <w:autoSpaceDE w:val="0"/>
              <w:autoSpaceDN w:val="0"/>
              <w:adjustRightInd w:val="0"/>
              <w:spacing w:line="240" w:lineRule="exact"/>
              <w:jc w:val="both"/>
              <w:rPr>
                <w:rFonts w:ascii="SchoolBookAC" w:hAnsi="SchoolBookAC"/>
                <w:color w:val="000000"/>
              </w:rPr>
            </w:pPr>
            <w:r w:rsidRPr="00697503">
              <w:rPr>
                <w:rFonts w:ascii="SchoolBookAC" w:hAnsi="SchoolBookAC"/>
                <w:color w:val="000000"/>
                <w:sz w:val="22"/>
                <w:szCs w:val="22"/>
              </w:rPr>
              <w:t>Осознавать потребность и готовность к самообразованию, в том числе и в рамках самостоятельной деятельности вне школы.</w:t>
            </w:r>
          </w:p>
          <w:p w:rsidR="00C90288" w:rsidRPr="00697503" w:rsidRDefault="00C90288" w:rsidP="00CE226E">
            <w:pPr>
              <w:overflowPunct w:val="0"/>
              <w:autoSpaceDE w:val="0"/>
              <w:autoSpaceDN w:val="0"/>
              <w:adjustRightInd w:val="0"/>
              <w:spacing w:line="240" w:lineRule="exact"/>
              <w:jc w:val="both"/>
              <w:rPr>
                <w:rFonts w:ascii="SchoolBookAC" w:hAnsi="SchoolBookAC"/>
                <w:color w:val="000000"/>
              </w:rPr>
            </w:pPr>
            <w:r w:rsidRPr="00697503">
              <w:rPr>
                <w:rFonts w:ascii="SchoolBookAC" w:hAnsi="SchoolBookAC"/>
                <w:color w:val="000000"/>
                <w:sz w:val="22"/>
                <w:szCs w:val="22"/>
              </w:rPr>
              <w:t>Оценивать жизненные ситуации с точки зрения безопасного образа жизни и сохранения здоровья.</w:t>
            </w:r>
          </w:p>
          <w:p w:rsidR="00C90288" w:rsidRPr="00697503" w:rsidRDefault="00C90288" w:rsidP="00CE226E">
            <w:pPr>
              <w:overflowPunct w:val="0"/>
              <w:autoSpaceDE w:val="0"/>
              <w:autoSpaceDN w:val="0"/>
              <w:adjustRightInd w:val="0"/>
              <w:spacing w:line="240" w:lineRule="exact"/>
              <w:jc w:val="both"/>
              <w:rPr>
                <w:rFonts w:ascii="SchoolBookAC" w:hAnsi="SchoolBookAC"/>
              </w:rPr>
            </w:pPr>
          </w:p>
        </w:tc>
      </w:tr>
      <w:tr w:rsidR="00C90288" w:rsidRPr="00697503" w:rsidTr="00CE226E">
        <w:trPr>
          <w:trHeight w:val="196"/>
        </w:trPr>
        <w:tc>
          <w:tcPr>
            <w:tcW w:w="850" w:type="dxa"/>
            <w:tcBorders>
              <w:top w:val="single" w:sz="4" w:space="0" w:color="auto"/>
              <w:bottom w:val="single" w:sz="4" w:space="0" w:color="auto"/>
            </w:tcBorders>
            <w:shd w:val="clear" w:color="auto" w:fill="auto"/>
          </w:tcPr>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sidRPr="00697503">
              <w:rPr>
                <w:snapToGrid w:val="0"/>
                <w:sz w:val="22"/>
                <w:szCs w:val="20"/>
              </w:rPr>
              <w:t>20</w:t>
            </w:r>
          </w:p>
        </w:tc>
        <w:tc>
          <w:tcPr>
            <w:tcW w:w="1277" w:type="dxa"/>
            <w:tcBorders>
              <w:top w:val="single" w:sz="4" w:space="0" w:color="auto"/>
              <w:bottom w:val="single" w:sz="4" w:space="0" w:color="auto"/>
            </w:tcBorders>
            <w:shd w:val="clear" w:color="auto" w:fill="auto"/>
          </w:tcPr>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p>
        </w:tc>
        <w:tc>
          <w:tcPr>
            <w:tcW w:w="3828" w:type="dxa"/>
            <w:tcBorders>
              <w:top w:val="single" w:sz="4" w:space="0" w:color="auto"/>
              <w:bottom w:val="single" w:sz="4" w:space="0" w:color="auto"/>
            </w:tcBorders>
            <w:shd w:val="clear" w:color="auto" w:fill="auto"/>
          </w:tcPr>
          <w:p w:rsidR="00C90288"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sidRPr="00697503">
              <w:rPr>
                <w:snapToGrid w:val="0"/>
                <w:sz w:val="22"/>
                <w:szCs w:val="20"/>
              </w:rPr>
              <w:t>Иммунология на службе здоровья</w:t>
            </w:r>
            <w:r>
              <w:rPr>
                <w:snapToGrid w:val="0"/>
                <w:sz w:val="22"/>
                <w:szCs w:val="20"/>
              </w:rPr>
              <w:t>.</w:t>
            </w:r>
          </w:p>
          <w:p w:rsidR="00C90288" w:rsidRDefault="00C90288" w:rsidP="00CE226E">
            <w:pPr>
              <w:widowControl w:val="0"/>
              <w:overflowPunct w:val="0"/>
              <w:autoSpaceDE w:val="0"/>
              <w:autoSpaceDN w:val="0"/>
              <w:adjustRightInd w:val="0"/>
              <w:spacing w:before="100" w:beforeAutospacing="1" w:after="100" w:afterAutospacing="1"/>
              <w:contextualSpacing/>
              <w:textAlignment w:val="baseline"/>
              <w:rPr>
                <w:color w:val="000000"/>
              </w:rPr>
            </w:pPr>
            <w:r>
              <w:rPr>
                <w:color w:val="000000"/>
              </w:rPr>
              <w:t>§19</w:t>
            </w:r>
            <w:r w:rsidRPr="0072720B">
              <w:rPr>
                <w:color w:val="000000"/>
              </w:rPr>
              <w:t xml:space="preserve"> с</w:t>
            </w:r>
            <w:r>
              <w:rPr>
                <w:color w:val="000000"/>
              </w:rPr>
              <w:t>тр.121</w:t>
            </w:r>
          </w:p>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Pr>
                <w:color w:val="000000"/>
              </w:rPr>
              <w:t>ответить на вопр</w:t>
            </w:r>
            <w:r w:rsidR="00C61EAC">
              <w:rPr>
                <w:color w:val="000000"/>
              </w:rPr>
              <w:t>о</w:t>
            </w:r>
            <w:r>
              <w:rPr>
                <w:color w:val="000000"/>
              </w:rPr>
              <w:t>сы стр 127</w:t>
            </w:r>
          </w:p>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p>
        </w:tc>
        <w:tc>
          <w:tcPr>
            <w:tcW w:w="3118" w:type="dxa"/>
            <w:tcBorders>
              <w:top w:val="single" w:sz="4" w:space="0" w:color="auto"/>
              <w:bottom w:val="single" w:sz="4" w:space="0" w:color="auto"/>
            </w:tcBorders>
          </w:tcPr>
          <w:p w:rsidR="00C90288" w:rsidRPr="00697503" w:rsidRDefault="00C90288" w:rsidP="00CE226E">
            <w:pPr>
              <w:overflowPunct w:val="0"/>
              <w:autoSpaceDE w:val="0"/>
              <w:autoSpaceDN w:val="0"/>
              <w:adjustRightInd w:val="0"/>
              <w:spacing w:line="240" w:lineRule="exact"/>
              <w:jc w:val="both"/>
              <w:rPr>
                <w:rFonts w:ascii="SchoolBookAC" w:hAnsi="SchoolBookAC"/>
                <w:b/>
              </w:rPr>
            </w:pPr>
            <w:r w:rsidRPr="00697503">
              <w:rPr>
                <w:rFonts w:ascii="SchoolBookAC" w:hAnsi="SchoolBookAC"/>
                <w:sz w:val="22"/>
                <w:szCs w:val="22"/>
              </w:rPr>
              <w:t xml:space="preserve">Учащиеся </w:t>
            </w:r>
            <w:r w:rsidRPr="00697503">
              <w:rPr>
                <w:rFonts w:ascii="SchoolBookAC" w:hAnsi="SchoolBookAC"/>
                <w:b/>
                <w:sz w:val="22"/>
                <w:szCs w:val="22"/>
              </w:rPr>
              <w:t>должны уметь:</w:t>
            </w:r>
          </w:p>
          <w:p w:rsidR="00C90288" w:rsidRPr="00697503" w:rsidRDefault="00C90288" w:rsidP="00CE226E">
            <w:pPr>
              <w:overflowPunct w:val="0"/>
              <w:autoSpaceDE w:val="0"/>
              <w:autoSpaceDN w:val="0"/>
              <w:adjustRightInd w:val="0"/>
              <w:spacing w:line="240" w:lineRule="exact"/>
              <w:jc w:val="both"/>
              <w:rPr>
                <w:rFonts w:ascii="SchoolBookAC" w:hAnsi="SchoolBookAC"/>
              </w:rPr>
            </w:pPr>
            <w:r w:rsidRPr="00697503">
              <w:rPr>
                <w:rFonts w:ascii="SchoolBookAC" w:hAnsi="SchoolBookAC"/>
                <w:sz w:val="22"/>
                <w:szCs w:val="22"/>
              </w:rPr>
              <w:t>— сравнивать между собой строение и функции клеток крови;</w:t>
            </w:r>
          </w:p>
          <w:p w:rsidR="00C90288" w:rsidRPr="00697503" w:rsidRDefault="00C90288" w:rsidP="00CE226E">
            <w:pPr>
              <w:overflowPunct w:val="0"/>
              <w:autoSpaceDE w:val="0"/>
              <w:autoSpaceDN w:val="0"/>
              <w:adjustRightInd w:val="0"/>
              <w:spacing w:line="240" w:lineRule="exact"/>
              <w:jc w:val="both"/>
              <w:rPr>
                <w:rFonts w:ascii="SchoolBookAC" w:hAnsi="SchoolBookAC"/>
              </w:rPr>
            </w:pPr>
          </w:p>
        </w:tc>
        <w:tc>
          <w:tcPr>
            <w:tcW w:w="3402" w:type="dxa"/>
            <w:tcBorders>
              <w:top w:val="single" w:sz="4" w:space="0" w:color="auto"/>
              <w:bottom w:val="single" w:sz="4" w:space="0" w:color="auto"/>
            </w:tcBorders>
          </w:tcPr>
          <w:p w:rsidR="00C90288" w:rsidRPr="00697503" w:rsidRDefault="00C90288" w:rsidP="00CE226E">
            <w:pPr>
              <w:overflowPunct w:val="0"/>
              <w:autoSpaceDE w:val="0"/>
              <w:autoSpaceDN w:val="0"/>
              <w:adjustRightInd w:val="0"/>
              <w:spacing w:line="240" w:lineRule="exact"/>
              <w:jc w:val="both"/>
              <w:rPr>
                <w:rFonts w:ascii="SchoolBookAC" w:hAnsi="SchoolBookAC"/>
                <w:b/>
              </w:rPr>
            </w:pPr>
            <w:r w:rsidRPr="00697503">
              <w:rPr>
                <w:rFonts w:ascii="SchoolBookAC" w:hAnsi="SchoolBookAC"/>
                <w:b/>
                <w:sz w:val="22"/>
                <w:szCs w:val="22"/>
              </w:rPr>
              <w:t>Регулятивные:</w:t>
            </w:r>
            <w:r w:rsidRPr="00697503">
              <w:rPr>
                <w:rFonts w:ascii="SchoolBookAC" w:hAnsi="SchoolBookAC"/>
                <w:sz w:val="22"/>
                <w:szCs w:val="22"/>
              </w:rPr>
              <w:t xml:space="preserve"> Учащиеся </w:t>
            </w:r>
            <w:r w:rsidRPr="00697503">
              <w:rPr>
                <w:rFonts w:ascii="SchoolBookAC" w:hAnsi="SchoolBookAC"/>
                <w:b/>
                <w:sz w:val="22"/>
                <w:szCs w:val="22"/>
              </w:rPr>
              <w:t>должны уметь:</w:t>
            </w:r>
          </w:p>
          <w:p w:rsidR="00C90288" w:rsidRPr="00697503" w:rsidRDefault="00C90288" w:rsidP="00CE226E">
            <w:pPr>
              <w:overflowPunct w:val="0"/>
              <w:autoSpaceDE w:val="0"/>
              <w:autoSpaceDN w:val="0"/>
              <w:adjustRightInd w:val="0"/>
              <w:spacing w:line="240" w:lineRule="exact"/>
              <w:jc w:val="both"/>
              <w:rPr>
                <w:rFonts w:ascii="SchoolBookAC" w:hAnsi="SchoolBookAC"/>
              </w:rPr>
            </w:pPr>
            <w:r w:rsidRPr="00697503">
              <w:rPr>
                <w:rFonts w:ascii="SchoolBookAC" w:hAnsi="SchoolBookAC"/>
                <w:sz w:val="22"/>
                <w:szCs w:val="22"/>
              </w:rPr>
              <w:t>— обобщать и делать выводы по изученному материалу;</w:t>
            </w:r>
          </w:p>
          <w:p w:rsidR="00C90288" w:rsidRPr="00697503" w:rsidRDefault="00C90288" w:rsidP="00CE226E">
            <w:pPr>
              <w:overflowPunct w:val="0"/>
              <w:autoSpaceDE w:val="0"/>
              <w:autoSpaceDN w:val="0"/>
              <w:adjustRightInd w:val="0"/>
              <w:spacing w:line="240" w:lineRule="exact"/>
              <w:jc w:val="both"/>
              <w:rPr>
                <w:rFonts w:ascii="SchoolBookAC" w:hAnsi="SchoolBookAC"/>
              </w:rPr>
            </w:pPr>
            <w:r w:rsidRPr="00697503">
              <w:rPr>
                <w:rFonts w:ascii="SchoolBookAC" w:hAnsi="SchoolBookAC"/>
                <w:b/>
                <w:bCs/>
                <w:sz w:val="22"/>
                <w:szCs w:val="22"/>
              </w:rPr>
              <w:t>Коммуникативные</w:t>
            </w:r>
            <w:r w:rsidRPr="00697503">
              <w:rPr>
                <w:rFonts w:ascii="SchoolBookAC" w:hAnsi="SchoolBookAC"/>
                <w:sz w:val="22"/>
                <w:szCs w:val="22"/>
              </w:rPr>
              <w:t xml:space="preserve"> — работать с дополнительными источниками информации, использовать для поиска информации возможности Интернета</w:t>
            </w:r>
          </w:p>
        </w:tc>
        <w:tc>
          <w:tcPr>
            <w:tcW w:w="2835" w:type="dxa"/>
            <w:tcBorders>
              <w:top w:val="single" w:sz="4" w:space="0" w:color="auto"/>
              <w:bottom w:val="single" w:sz="4" w:space="0" w:color="auto"/>
            </w:tcBorders>
          </w:tcPr>
          <w:p w:rsidR="00C90288" w:rsidRPr="00697503" w:rsidRDefault="00C90288" w:rsidP="00CE226E">
            <w:pPr>
              <w:overflowPunct w:val="0"/>
              <w:autoSpaceDE w:val="0"/>
              <w:autoSpaceDN w:val="0"/>
              <w:adjustRightInd w:val="0"/>
              <w:spacing w:line="240" w:lineRule="exact"/>
              <w:jc w:val="both"/>
              <w:rPr>
                <w:rFonts w:ascii="SchoolBookAC" w:hAnsi="SchoolBookAC"/>
                <w:color w:val="000000"/>
              </w:rPr>
            </w:pPr>
            <w:r w:rsidRPr="00697503">
              <w:rPr>
                <w:rFonts w:ascii="SchoolBookAC" w:hAnsi="SchoolBookAC"/>
                <w:color w:val="000000"/>
                <w:sz w:val="22"/>
                <w:szCs w:val="22"/>
              </w:rPr>
              <w:t>Формировать  экологическое мышление: умение оценивать свою деятельность и поступки других людей с точки зрения сохранения окружающей среды </w:t>
            </w:r>
            <w:r w:rsidRPr="00697503">
              <w:rPr>
                <w:rFonts w:ascii="SchoolBookAC" w:hAnsi="SchoolBookAC"/>
                <w:b/>
                <w:bCs/>
                <w:color w:val="000000"/>
                <w:sz w:val="22"/>
                <w:szCs w:val="22"/>
              </w:rPr>
              <w:t>–</w:t>
            </w:r>
            <w:r w:rsidRPr="00697503">
              <w:rPr>
                <w:rFonts w:ascii="SchoolBookAC" w:hAnsi="SchoolBookAC"/>
                <w:color w:val="000000"/>
                <w:sz w:val="22"/>
                <w:szCs w:val="22"/>
              </w:rPr>
              <w:t> гаранта жизни и благополучия людей на Земле.</w:t>
            </w:r>
          </w:p>
          <w:p w:rsidR="00C90288" w:rsidRPr="00697503" w:rsidRDefault="00C90288" w:rsidP="00CE226E">
            <w:pPr>
              <w:overflowPunct w:val="0"/>
              <w:autoSpaceDE w:val="0"/>
              <w:autoSpaceDN w:val="0"/>
              <w:adjustRightInd w:val="0"/>
              <w:spacing w:line="240" w:lineRule="exact"/>
              <w:jc w:val="both"/>
              <w:rPr>
                <w:rFonts w:ascii="SchoolBookAC" w:hAnsi="SchoolBookAC"/>
              </w:rPr>
            </w:pPr>
          </w:p>
        </w:tc>
      </w:tr>
      <w:tr w:rsidR="00C90288" w:rsidRPr="00697503" w:rsidTr="00CE226E">
        <w:trPr>
          <w:trHeight w:val="270"/>
        </w:trPr>
        <w:tc>
          <w:tcPr>
            <w:tcW w:w="850" w:type="dxa"/>
            <w:tcBorders>
              <w:top w:val="single" w:sz="4" w:space="0" w:color="auto"/>
              <w:bottom w:val="single" w:sz="4" w:space="0" w:color="auto"/>
            </w:tcBorders>
            <w:shd w:val="clear" w:color="auto" w:fill="auto"/>
          </w:tcPr>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sidRPr="00697503">
              <w:rPr>
                <w:snapToGrid w:val="0"/>
                <w:sz w:val="22"/>
                <w:szCs w:val="20"/>
              </w:rPr>
              <w:t>21</w:t>
            </w:r>
          </w:p>
        </w:tc>
        <w:tc>
          <w:tcPr>
            <w:tcW w:w="1277" w:type="dxa"/>
            <w:tcBorders>
              <w:top w:val="single" w:sz="4" w:space="0" w:color="auto"/>
              <w:bottom w:val="single" w:sz="4" w:space="0" w:color="auto"/>
            </w:tcBorders>
            <w:shd w:val="clear" w:color="auto" w:fill="auto"/>
          </w:tcPr>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p>
        </w:tc>
        <w:tc>
          <w:tcPr>
            <w:tcW w:w="3828" w:type="dxa"/>
            <w:tcBorders>
              <w:top w:val="single" w:sz="4" w:space="0" w:color="auto"/>
              <w:bottom w:val="single" w:sz="4" w:space="0" w:color="auto"/>
            </w:tcBorders>
            <w:shd w:val="clear" w:color="auto" w:fill="auto"/>
          </w:tcPr>
          <w:p w:rsidR="00C90288"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sidRPr="00697503">
              <w:rPr>
                <w:snapToGrid w:val="0"/>
                <w:sz w:val="22"/>
                <w:szCs w:val="20"/>
              </w:rPr>
              <w:t>Транспортные системы организма</w:t>
            </w:r>
            <w:r>
              <w:rPr>
                <w:snapToGrid w:val="0"/>
                <w:sz w:val="22"/>
                <w:szCs w:val="20"/>
              </w:rPr>
              <w:t>.</w:t>
            </w:r>
          </w:p>
          <w:p w:rsidR="00C90288" w:rsidRDefault="00C90288" w:rsidP="00CE226E">
            <w:pPr>
              <w:widowControl w:val="0"/>
              <w:overflowPunct w:val="0"/>
              <w:autoSpaceDE w:val="0"/>
              <w:autoSpaceDN w:val="0"/>
              <w:adjustRightInd w:val="0"/>
              <w:spacing w:before="100" w:beforeAutospacing="1" w:after="100" w:afterAutospacing="1"/>
              <w:contextualSpacing/>
              <w:textAlignment w:val="baseline"/>
              <w:rPr>
                <w:color w:val="000000"/>
              </w:rPr>
            </w:pPr>
            <w:r>
              <w:rPr>
                <w:color w:val="000000"/>
              </w:rPr>
              <w:t>§20</w:t>
            </w:r>
            <w:r w:rsidRPr="0072720B">
              <w:rPr>
                <w:color w:val="000000"/>
              </w:rPr>
              <w:t xml:space="preserve"> с</w:t>
            </w:r>
            <w:r>
              <w:rPr>
                <w:color w:val="000000"/>
              </w:rPr>
              <w:t>тр.130</w:t>
            </w:r>
          </w:p>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Pr>
                <w:color w:val="000000"/>
              </w:rPr>
              <w:t>ответить на вопр</w:t>
            </w:r>
            <w:r w:rsidR="00C61EAC">
              <w:rPr>
                <w:color w:val="000000"/>
              </w:rPr>
              <w:t>о</w:t>
            </w:r>
            <w:r>
              <w:rPr>
                <w:color w:val="000000"/>
              </w:rPr>
              <w:t>сы стр 133</w:t>
            </w:r>
          </w:p>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p>
        </w:tc>
        <w:tc>
          <w:tcPr>
            <w:tcW w:w="3118" w:type="dxa"/>
            <w:tcBorders>
              <w:top w:val="single" w:sz="4" w:space="0" w:color="auto"/>
              <w:bottom w:val="single" w:sz="4" w:space="0" w:color="auto"/>
            </w:tcBorders>
          </w:tcPr>
          <w:p w:rsidR="00C90288" w:rsidRPr="00697503" w:rsidRDefault="00C90288" w:rsidP="00CE226E">
            <w:pPr>
              <w:overflowPunct w:val="0"/>
              <w:autoSpaceDE w:val="0"/>
              <w:autoSpaceDN w:val="0"/>
              <w:adjustRightInd w:val="0"/>
              <w:spacing w:line="226" w:lineRule="exact"/>
              <w:jc w:val="both"/>
              <w:rPr>
                <w:rFonts w:ascii="SchoolBookAC" w:hAnsi="SchoolBookAC"/>
              </w:rPr>
            </w:pPr>
            <w:r w:rsidRPr="00697503">
              <w:rPr>
                <w:rFonts w:ascii="SchoolBookAC" w:hAnsi="SchoolBookAC"/>
                <w:sz w:val="22"/>
                <w:szCs w:val="22"/>
              </w:rPr>
              <w:t xml:space="preserve">Учащиеся </w:t>
            </w:r>
            <w:r w:rsidRPr="00697503">
              <w:rPr>
                <w:rFonts w:ascii="SchoolBookAC" w:hAnsi="SchoolBookAC"/>
                <w:b/>
                <w:sz w:val="22"/>
                <w:szCs w:val="22"/>
              </w:rPr>
              <w:t>должны знать:</w:t>
            </w:r>
          </w:p>
          <w:p w:rsidR="00C90288" w:rsidRPr="00697503" w:rsidRDefault="00C90288" w:rsidP="00CE226E">
            <w:pPr>
              <w:overflowPunct w:val="0"/>
              <w:autoSpaceDE w:val="0"/>
              <w:autoSpaceDN w:val="0"/>
              <w:adjustRightInd w:val="0"/>
              <w:spacing w:line="226" w:lineRule="exact"/>
              <w:jc w:val="both"/>
              <w:rPr>
                <w:rFonts w:ascii="SchoolBookAC" w:hAnsi="SchoolBookAC"/>
              </w:rPr>
            </w:pPr>
            <w:r w:rsidRPr="00697503">
              <w:rPr>
                <w:rFonts w:ascii="SchoolBookAC" w:hAnsi="SchoolBookAC"/>
                <w:sz w:val="22"/>
                <w:szCs w:val="22"/>
              </w:rPr>
              <w:t>— существенные признаки транспорта веществ в организме.</w:t>
            </w:r>
          </w:p>
          <w:p w:rsidR="00C90288" w:rsidRPr="00697503" w:rsidRDefault="00C90288" w:rsidP="00CE226E">
            <w:pPr>
              <w:overflowPunct w:val="0"/>
              <w:autoSpaceDE w:val="0"/>
              <w:autoSpaceDN w:val="0"/>
              <w:adjustRightInd w:val="0"/>
              <w:spacing w:line="226" w:lineRule="exact"/>
              <w:jc w:val="both"/>
              <w:rPr>
                <w:rFonts w:ascii="SchoolBookAC" w:hAnsi="SchoolBookAC"/>
                <w:b/>
              </w:rPr>
            </w:pPr>
            <w:r w:rsidRPr="00697503">
              <w:rPr>
                <w:rFonts w:ascii="SchoolBookAC" w:hAnsi="SchoolBookAC"/>
                <w:sz w:val="22"/>
                <w:szCs w:val="22"/>
              </w:rPr>
              <w:t xml:space="preserve">Учащиеся </w:t>
            </w:r>
            <w:r w:rsidRPr="00697503">
              <w:rPr>
                <w:rFonts w:ascii="SchoolBookAC" w:hAnsi="SchoolBookAC"/>
                <w:b/>
                <w:sz w:val="22"/>
                <w:szCs w:val="22"/>
              </w:rPr>
              <w:t>должны уметь:</w:t>
            </w:r>
          </w:p>
          <w:p w:rsidR="00C90288" w:rsidRPr="00697503" w:rsidRDefault="00C90288" w:rsidP="00CE226E">
            <w:pPr>
              <w:overflowPunct w:val="0"/>
              <w:autoSpaceDE w:val="0"/>
              <w:autoSpaceDN w:val="0"/>
              <w:adjustRightInd w:val="0"/>
              <w:spacing w:line="226" w:lineRule="exact"/>
              <w:jc w:val="both"/>
              <w:rPr>
                <w:rFonts w:ascii="SchoolBookAC" w:hAnsi="SchoolBookAC"/>
              </w:rPr>
            </w:pPr>
            <w:r w:rsidRPr="00697503">
              <w:rPr>
                <w:rFonts w:ascii="SchoolBookAC" w:hAnsi="SchoolBookAC"/>
                <w:sz w:val="22"/>
                <w:szCs w:val="22"/>
              </w:rPr>
              <w:t xml:space="preserve">— различать и описывать </w:t>
            </w:r>
            <w:r w:rsidRPr="00697503">
              <w:rPr>
                <w:rFonts w:ascii="SchoolBookAC" w:hAnsi="SchoolBookAC"/>
                <w:sz w:val="22"/>
                <w:szCs w:val="22"/>
              </w:rPr>
              <w:lastRenderedPageBreak/>
              <w:t>органы кровеносной и лимфатической систем;</w:t>
            </w:r>
          </w:p>
          <w:p w:rsidR="00C90288" w:rsidRPr="00697503" w:rsidRDefault="00C90288" w:rsidP="00CE226E">
            <w:pPr>
              <w:overflowPunct w:val="0"/>
              <w:autoSpaceDE w:val="0"/>
              <w:autoSpaceDN w:val="0"/>
              <w:adjustRightInd w:val="0"/>
              <w:spacing w:line="226" w:lineRule="exact"/>
              <w:jc w:val="both"/>
              <w:rPr>
                <w:rFonts w:ascii="SchoolBookAC" w:hAnsi="SchoolBookAC"/>
              </w:rPr>
            </w:pPr>
            <w:r w:rsidRPr="00697503">
              <w:rPr>
                <w:rFonts w:ascii="SchoolBookAC" w:hAnsi="SchoolBookAC"/>
                <w:sz w:val="22"/>
                <w:szCs w:val="22"/>
              </w:rPr>
              <w:t>— измерять пульс и кровяное давление;</w:t>
            </w:r>
          </w:p>
          <w:p w:rsidR="00C90288" w:rsidRPr="00697503" w:rsidRDefault="00C90288" w:rsidP="00CE226E">
            <w:pPr>
              <w:overflowPunct w:val="0"/>
              <w:autoSpaceDE w:val="0"/>
              <w:autoSpaceDN w:val="0"/>
              <w:adjustRightInd w:val="0"/>
              <w:spacing w:line="226" w:lineRule="exact"/>
              <w:jc w:val="both"/>
              <w:rPr>
                <w:rFonts w:ascii="SchoolBookAC" w:hAnsi="SchoolBookAC"/>
              </w:rPr>
            </w:pPr>
            <w:r w:rsidRPr="00697503">
              <w:rPr>
                <w:rFonts w:ascii="SchoolBookAC" w:hAnsi="SchoolBookAC"/>
                <w:sz w:val="22"/>
                <w:szCs w:val="22"/>
              </w:rPr>
              <w:t>— оказывать первую доврачебную помощь при кровотечениях.</w:t>
            </w:r>
          </w:p>
          <w:p w:rsidR="00C90288" w:rsidRPr="00697503" w:rsidRDefault="00C90288" w:rsidP="00CE226E">
            <w:pPr>
              <w:overflowPunct w:val="0"/>
              <w:autoSpaceDE w:val="0"/>
              <w:autoSpaceDN w:val="0"/>
              <w:adjustRightInd w:val="0"/>
              <w:spacing w:before="100" w:beforeAutospacing="1" w:after="200" w:afterAutospacing="1" w:line="276" w:lineRule="auto"/>
              <w:jc w:val="both"/>
              <w:rPr>
                <w:rFonts w:ascii="SchoolBookAC" w:hAnsi="SchoolBookAC"/>
              </w:rPr>
            </w:pPr>
          </w:p>
        </w:tc>
        <w:tc>
          <w:tcPr>
            <w:tcW w:w="3402" w:type="dxa"/>
            <w:tcBorders>
              <w:top w:val="single" w:sz="4" w:space="0" w:color="auto"/>
              <w:bottom w:val="single" w:sz="4" w:space="0" w:color="auto"/>
            </w:tcBorders>
          </w:tcPr>
          <w:p w:rsidR="00C90288" w:rsidRPr="00697503" w:rsidRDefault="00C90288" w:rsidP="00CE226E">
            <w:pPr>
              <w:overflowPunct w:val="0"/>
              <w:autoSpaceDE w:val="0"/>
              <w:autoSpaceDN w:val="0"/>
              <w:adjustRightInd w:val="0"/>
              <w:spacing w:line="240" w:lineRule="exact"/>
              <w:jc w:val="both"/>
              <w:textAlignment w:val="baseline"/>
              <w:rPr>
                <w:rFonts w:ascii="SchoolBookAC" w:hAnsi="SchoolBookAC"/>
                <w:b/>
              </w:rPr>
            </w:pPr>
            <w:r w:rsidRPr="00697503">
              <w:rPr>
                <w:rFonts w:ascii="SchoolBookAC" w:hAnsi="SchoolBookAC" w:cs="Arial"/>
                <w:b/>
                <w:bCs/>
                <w:sz w:val="18"/>
                <w:szCs w:val="18"/>
              </w:rPr>
              <w:lastRenderedPageBreak/>
              <w:t>Коммуникативные</w:t>
            </w:r>
            <w:r w:rsidRPr="00697503">
              <w:rPr>
                <w:rFonts w:ascii="SchoolBookAC" w:hAnsi="SchoolBookAC"/>
                <w:sz w:val="22"/>
                <w:szCs w:val="22"/>
              </w:rPr>
              <w:t xml:space="preserve"> Учащиеся </w:t>
            </w:r>
            <w:r w:rsidRPr="00697503">
              <w:rPr>
                <w:rFonts w:ascii="SchoolBookAC" w:hAnsi="SchoolBookAC"/>
                <w:b/>
                <w:sz w:val="22"/>
                <w:szCs w:val="22"/>
              </w:rPr>
              <w:t>должны уметь:</w:t>
            </w:r>
          </w:p>
          <w:p w:rsidR="00C90288" w:rsidRPr="00697503" w:rsidRDefault="00C90288" w:rsidP="00CE226E">
            <w:pPr>
              <w:overflowPunct w:val="0"/>
              <w:autoSpaceDE w:val="0"/>
              <w:autoSpaceDN w:val="0"/>
              <w:adjustRightInd w:val="0"/>
              <w:spacing w:line="240" w:lineRule="exact"/>
              <w:jc w:val="both"/>
              <w:textAlignment w:val="baseline"/>
              <w:rPr>
                <w:rFonts w:ascii="SchoolBookAC" w:hAnsi="SchoolBookAC"/>
              </w:rPr>
            </w:pPr>
            <w:r w:rsidRPr="00697503">
              <w:rPr>
                <w:rFonts w:ascii="SchoolBookAC" w:hAnsi="SchoolBookAC"/>
                <w:sz w:val="22"/>
                <w:szCs w:val="22"/>
              </w:rPr>
              <w:t>— обобщать и делать выводы по изученному материалу;</w:t>
            </w:r>
          </w:p>
          <w:p w:rsidR="00C90288" w:rsidRPr="00697503" w:rsidRDefault="00C90288" w:rsidP="00CE226E">
            <w:pPr>
              <w:overflowPunct w:val="0"/>
              <w:autoSpaceDE w:val="0"/>
              <w:autoSpaceDN w:val="0"/>
              <w:adjustRightInd w:val="0"/>
              <w:spacing w:line="240" w:lineRule="exact"/>
              <w:jc w:val="both"/>
              <w:textAlignment w:val="baseline"/>
              <w:rPr>
                <w:rFonts w:ascii="SchoolBookAC" w:hAnsi="SchoolBookAC"/>
              </w:rPr>
            </w:pPr>
            <w:r w:rsidRPr="00697503">
              <w:rPr>
                <w:rFonts w:ascii="SchoolBookAC" w:hAnsi="SchoolBookAC"/>
                <w:sz w:val="22"/>
                <w:szCs w:val="22"/>
              </w:rPr>
              <w:t xml:space="preserve">— работать с дополнительными источниками информации, </w:t>
            </w:r>
            <w:r w:rsidRPr="00697503">
              <w:rPr>
                <w:rFonts w:ascii="SchoolBookAC" w:hAnsi="SchoolBookAC"/>
                <w:sz w:val="22"/>
                <w:szCs w:val="22"/>
              </w:rPr>
              <w:lastRenderedPageBreak/>
              <w:t>использовать для поиска информации возможности Интернета;</w:t>
            </w:r>
          </w:p>
          <w:p w:rsidR="00C90288" w:rsidRPr="00697503" w:rsidRDefault="00C90288" w:rsidP="00CE226E">
            <w:pPr>
              <w:overflowPunct w:val="0"/>
              <w:autoSpaceDE w:val="0"/>
              <w:autoSpaceDN w:val="0"/>
              <w:adjustRightInd w:val="0"/>
              <w:spacing w:line="240" w:lineRule="exact"/>
              <w:jc w:val="both"/>
              <w:textAlignment w:val="baseline"/>
              <w:rPr>
                <w:rFonts w:ascii="SchoolBookAC" w:hAnsi="SchoolBookAC"/>
              </w:rPr>
            </w:pPr>
            <w:r w:rsidRPr="00697503">
              <w:rPr>
                <w:rFonts w:ascii="SchoolBookAC" w:hAnsi="SchoolBookAC"/>
                <w:sz w:val="22"/>
                <w:szCs w:val="22"/>
              </w:rPr>
              <w:t>— представлять изученный материал, используя возможности компьютерных технологий.</w:t>
            </w:r>
          </w:p>
          <w:p w:rsidR="00C90288" w:rsidRPr="00697503" w:rsidRDefault="00C90288" w:rsidP="00CE226E">
            <w:pPr>
              <w:overflowPunct w:val="0"/>
              <w:autoSpaceDE w:val="0"/>
              <w:autoSpaceDN w:val="0"/>
              <w:adjustRightInd w:val="0"/>
              <w:spacing w:line="240" w:lineRule="exact"/>
              <w:jc w:val="both"/>
              <w:textAlignment w:val="baseline"/>
              <w:rPr>
                <w:rFonts w:ascii="SchoolBookAC" w:hAnsi="SchoolBookAC"/>
              </w:rPr>
            </w:pPr>
            <w:r w:rsidRPr="00697503">
              <w:rPr>
                <w:rFonts w:ascii="SchoolBookAC" w:hAnsi="SchoolBookAC"/>
                <w:sz w:val="22"/>
                <w:szCs w:val="22"/>
              </w:rPr>
              <w:t>— выполнять лабораторные работы под руководством учителя;</w:t>
            </w:r>
          </w:p>
          <w:p w:rsidR="00C90288" w:rsidRPr="00697503" w:rsidRDefault="00C90288" w:rsidP="00CE226E">
            <w:pPr>
              <w:overflowPunct w:val="0"/>
              <w:autoSpaceDE w:val="0"/>
              <w:autoSpaceDN w:val="0"/>
              <w:adjustRightInd w:val="0"/>
              <w:spacing w:before="100" w:beforeAutospacing="1" w:after="200" w:afterAutospacing="1" w:line="276" w:lineRule="auto"/>
              <w:jc w:val="both"/>
              <w:rPr>
                <w:rFonts w:ascii="SchoolBookAC" w:hAnsi="SchoolBookAC"/>
              </w:rPr>
            </w:pPr>
          </w:p>
        </w:tc>
        <w:tc>
          <w:tcPr>
            <w:tcW w:w="2835" w:type="dxa"/>
            <w:tcBorders>
              <w:top w:val="single" w:sz="4" w:space="0" w:color="auto"/>
              <w:bottom w:val="single" w:sz="4" w:space="0" w:color="auto"/>
            </w:tcBorders>
          </w:tcPr>
          <w:p w:rsidR="00C90288" w:rsidRPr="00697503" w:rsidRDefault="00C90288" w:rsidP="00CE226E">
            <w:pPr>
              <w:overflowPunct w:val="0"/>
              <w:autoSpaceDE w:val="0"/>
              <w:autoSpaceDN w:val="0"/>
              <w:adjustRightInd w:val="0"/>
              <w:spacing w:line="240" w:lineRule="exact"/>
              <w:jc w:val="both"/>
              <w:rPr>
                <w:rFonts w:ascii="SchoolBookAC" w:hAnsi="SchoolBookAC"/>
                <w:color w:val="000000"/>
              </w:rPr>
            </w:pPr>
            <w:r w:rsidRPr="00697503">
              <w:rPr>
                <w:rFonts w:ascii="SchoolBookAC" w:hAnsi="SchoolBookAC"/>
                <w:color w:val="000000"/>
                <w:sz w:val="22"/>
                <w:szCs w:val="22"/>
              </w:rPr>
              <w:lastRenderedPageBreak/>
              <w:t xml:space="preserve">Формировать  экологическое мышление: умение оценивать свою деятельность и поступки других людей с точки зрения сохранения </w:t>
            </w:r>
            <w:r w:rsidRPr="00697503">
              <w:rPr>
                <w:rFonts w:ascii="SchoolBookAC" w:hAnsi="SchoolBookAC"/>
                <w:color w:val="000000"/>
                <w:sz w:val="22"/>
                <w:szCs w:val="22"/>
              </w:rPr>
              <w:lastRenderedPageBreak/>
              <w:t>окружающей среды </w:t>
            </w:r>
            <w:r w:rsidRPr="00697503">
              <w:rPr>
                <w:rFonts w:ascii="SchoolBookAC" w:hAnsi="SchoolBookAC"/>
                <w:b/>
                <w:bCs/>
                <w:color w:val="000000"/>
                <w:sz w:val="22"/>
                <w:szCs w:val="22"/>
              </w:rPr>
              <w:t>–</w:t>
            </w:r>
            <w:r w:rsidRPr="00697503">
              <w:rPr>
                <w:rFonts w:ascii="SchoolBookAC" w:hAnsi="SchoolBookAC"/>
                <w:color w:val="000000"/>
                <w:sz w:val="22"/>
                <w:szCs w:val="22"/>
              </w:rPr>
              <w:t> гаранта жизни и благополучия людей на Земле.</w:t>
            </w:r>
          </w:p>
          <w:p w:rsidR="00C90288" w:rsidRPr="00697503" w:rsidRDefault="00C90288" w:rsidP="00CE226E">
            <w:pPr>
              <w:overflowPunct w:val="0"/>
              <w:autoSpaceDE w:val="0"/>
              <w:autoSpaceDN w:val="0"/>
              <w:adjustRightInd w:val="0"/>
              <w:spacing w:before="100" w:beforeAutospacing="1" w:after="200" w:afterAutospacing="1" w:line="276" w:lineRule="auto"/>
              <w:jc w:val="both"/>
              <w:rPr>
                <w:rFonts w:ascii="SchoolBookAC" w:hAnsi="SchoolBookAC"/>
              </w:rPr>
            </w:pPr>
          </w:p>
        </w:tc>
      </w:tr>
      <w:tr w:rsidR="00C90288" w:rsidRPr="00697503" w:rsidTr="00CE226E">
        <w:trPr>
          <w:trHeight w:val="279"/>
        </w:trPr>
        <w:tc>
          <w:tcPr>
            <w:tcW w:w="850" w:type="dxa"/>
            <w:tcBorders>
              <w:top w:val="single" w:sz="4" w:space="0" w:color="auto"/>
              <w:bottom w:val="single" w:sz="4" w:space="0" w:color="auto"/>
            </w:tcBorders>
            <w:shd w:val="clear" w:color="auto" w:fill="auto"/>
          </w:tcPr>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sidRPr="00697503">
              <w:rPr>
                <w:snapToGrid w:val="0"/>
                <w:sz w:val="22"/>
                <w:szCs w:val="20"/>
              </w:rPr>
              <w:lastRenderedPageBreak/>
              <w:t>22</w:t>
            </w:r>
          </w:p>
        </w:tc>
        <w:tc>
          <w:tcPr>
            <w:tcW w:w="1277" w:type="dxa"/>
            <w:tcBorders>
              <w:top w:val="single" w:sz="4" w:space="0" w:color="auto"/>
              <w:bottom w:val="single" w:sz="4" w:space="0" w:color="auto"/>
            </w:tcBorders>
            <w:shd w:val="clear" w:color="auto" w:fill="auto"/>
          </w:tcPr>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p>
        </w:tc>
        <w:tc>
          <w:tcPr>
            <w:tcW w:w="3828" w:type="dxa"/>
            <w:tcBorders>
              <w:top w:val="single" w:sz="4" w:space="0" w:color="auto"/>
              <w:bottom w:val="single" w:sz="4" w:space="0" w:color="auto"/>
            </w:tcBorders>
            <w:shd w:val="clear" w:color="auto" w:fill="auto"/>
          </w:tcPr>
          <w:p w:rsidR="00C90288"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sidRPr="00697503">
              <w:rPr>
                <w:snapToGrid w:val="0"/>
                <w:sz w:val="22"/>
                <w:szCs w:val="20"/>
              </w:rPr>
              <w:t>Круги кровообращения</w:t>
            </w:r>
            <w:r>
              <w:rPr>
                <w:snapToGrid w:val="0"/>
                <w:sz w:val="22"/>
                <w:szCs w:val="20"/>
              </w:rPr>
              <w:t>.</w:t>
            </w:r>
          </w:p>
          <w:p w:rsidR="00C90288" w:rsidRDefault="00C90288" w:rsidP="00CE226E">
            <w:pPr>
              <w:widowControl w:val="0"/>
              <w:overflowPunct w:val="0"/>
              <w:autoSpaceDE w:val="0"/>
              <w:autoSpaceDN w:val="0"/>
              <w:adjustRightInd w:val="0"/>
              <w:spacing w:before="100" w:beforeAutospacing="1" w:after="100" w:afterAutospacing="1"/>
              <w:contextualSpacing/>
              <w:textAlignment w:val="baseline"/>
              <w:rPr>
                <w:color w:val="000000"/>
              </w:rPr>
            </w:pPr>
            <w:r>
              <w:rPr>
                <w:color w:val="000000"/>
              </w:rPr>
              <w:t>§21</w:t>
            </w:r>
            <w:r w:rsidRPr="0072720B">
              <w:rPr>
                <w:color w:val="000000"/>
              </w:rPr>
              <w:t xml:space="preserve"> с</w:t>
            </w:r>
            <w:r>
              <w:rPr>
                <w:color w:val="000000"/>
              </w:rPr>
              <w:t>тр.134</w:t>
            </w:r>
          </w:p>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Pr>
                <w:color w:val="000000"/>
              </w:rPr>
              <w:t>ответить на вопр</w:t>
            </w:r>
            <w:r w:rsidR="00C61EAC">
              <w:rPr>
                <w:color w:val="000000"/>
              </w:rPr>
              <w:t>о</w:t>
            </w:r>
            <w:r>
              <w:rPr>
                <w:color w:val="000000"/>
              </w:rPr>
              <w:t>сы стр 137</w:t>
            </w:r>
          </w:p>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p>
        </w:tc>
        <w:tc>
          <w:tcPr>
            <w:tcW w:w="3118" w:type="dxa"/>
            <w:tcBorders>
              <w:top w:val="single" w:sz="4" w:space="0" w:color="auto"/>
              <w:bottom w:val="single" w:sz="4" w:space="0" w:color="auto"/>
            </w:tcBorders>
          </w:tcPr>
          <w:p w:rsidR="00C90288" w:rsidRPr="00697503" w:rsidRDefault="00C90288" w:rsidP="00CE226E">
            <w:pPr>
              <w:overflowPunct w:val="0"/>
              <w:autoSpaceDE w:val="0"/>
              <w:autoSpaceDN w:val="0"/>
              <w:adjustRightInd w:val="0"/>
              <w:spacing w:line="226" w:lineRule="exact"/>
              <w:jc w:val="both"/>
              <w:rPr>
                <w:rFonts w:ascii="SchoolBookAC" w:hAnsi="SchoolBookAC"/>
              </w:rPr>
            </w:pPr>
            <w:r w:rsidRPr="00697503">
              <w:rPr>
                <w:rFonts w:ascii="SchoolBookAC" w:hAnsi="SchoolBookAC"/>
                <w:sz w:val="22"/>
                <w:szCs w:val="22"/>
              </w:rPr>
              <w:t xml:space="preserve">Учащиеся </w:t>
            </w:r>
            <w:r w:rsidRPr="00697503">
              <w:rPr>
                <w:rFonts w:ascii="SchoolBookAC" w:hAnsi="SchoolBookAC"/>
                <w:b/>
                <w:sz w:val="22"/>
                <w:szCs w:val="22"/>
              </w:rPr>
              <w:t>должны знать:</w:t>
            </w:r>
          </w:p>
          <w:p w:rsidR="00C90288" w:rsidRPr="00697503" w:rsidRDefault="00C90288" w:rsidP="00CE226E">
            <w:pPr>
              <w:overflowPunct w:val="0"/>
              <w:autoSpaceDE w:val="0"/>
              <w:autoSpaceDN w:val="0"/>
              <w:adjustRightInd w:val="0"/>
              <w:spacing w:line="226" w:lineRule="exact"/>
              <w:jc w:val="both"/>
              <w:rPr>
                <w:rFonts w:ascii="SchoolBookAC" w:hAnsi="SchoolBookAC"/>
              </w:rPr>
            </w:pPr>
            <w:r w:rsidRPr="00697503">
              <w:rPr>
                <w:rFonts w:ascii="SchoolBookAC" w:hAnsi="SchoolBookAC"/>
                <w:sz w:val="22"/>
                <w:szCs w:val="22"/>
              </w:rPr>
              <w:t>— существенные признаки транспорта веществ в организме. Строение сердца и его функции.</w:t>
            </w:r>
          </w:p>
          <w:p w:rsidR="00C90288" w:rsidRPr="00697503" w:rsidRDefault="00C90288" w:rsidP="00CE226E">
            <w:pPr>
              <w:overflowPunct w:val="0"/>
              <w:autoSpaceDE w:val="0"/>
              <w:autoSpaceDN w:val="0"/>
              <w:adjustRightInd w:val="0"/>
              <w:spacing w:before="100" w:beforeAutospacing="1" w:after="200" w:afterAutospacing="1" w:line="276" w:lineRule="auto"/>
              <w:jc w:val="both"/>
              <w:rPr>
                <w:rFonts w:ascii="SchoolBookAC" w:hAnsi="SchoolBookAC"/>
              </w:rPr>
            </w:pPr>
          </w:p>
        </w:tc>
        <w:tc>
          <w:tcPr>
            <w:tcW w:w="3402" w:type="dxa"/>
            <w:tcBorders>
              <w:top w:val="single" w:sz="4" w:space="0" w:color="auto"/>
              <w:bottom w:val="single" w:sz="4" w:space="0" w:color="auto"/>
            </w:tcBorders>
          </w:tcPr>
          <w:p w:rsidR="00C90288" w:rsidRPr="00697503" w:rsidRDefault="00C90288" w:rsidP="00CE226E">
            <w:pPr>
              <w:overflowPunct w:val="0"/>
              <w:autoSpaceDE w:val="0"/>
              <w:autoSpaceDN w:val="0"/>
              <w:adjustRightInd w:val="0"/>
              <w:spacing w:line="240" w:lineRule="exact"/>
              <w:jc w:val="both"/>
              <w:textAlignment w:val="baseline"/>
              <w:rPr>
                <w:rFonts w:ascii="SchoolBookAC" w:hAnsi="SchoolBookAC"/>
              </w:rPr>
            </w:pPr>
            <w:r w:rsidRPr="00697503">
              <w:rPr>
                <w:rFonts w:ascii="SchoolBookAC" w:hAnsi="SchoolBookAC" w:cs="Arial"/>
                <w:b/>
                <w:bCs/>
                <w:sz w:val="18"/>
                <w:szCs w:val="18"/>
              </w:rPr>
              <w:t>Коммуникативные</w:t>
            </w:r>
            <w:r w:rsidRPr="00697503">
              <w:rPr>
                <w:rFonts w:ascii="SchoolBookAC" w:hAnsi="SchoolBookAC"/>
                <w:sz w:val="22"/>
                <w:szCs w:val="22"/>
              </w:rPr>
              <w:t xml:space="preserve"> использовать дополнительные источниками информации, использовать для поиска информации возможности Интернета;</w:t>
            </w:r>
          </w:p>
          <w:p w:rsidR="00C90288" w:rsidRPr="00697503" w:rsidRDefault="00C90288" w:rsidP="00CE226E">
            <w:pPr>
              <w:overflowPunct w:val="0"/>
              <w:autoSpaceDE w:val="0"/>
              <w:autoSpaceDN w:val="0"/>
              <w:adjustRightInd w:val="0"/>
              <w:spacing w:line="240" w:lineRule="exact"/>
              <w:jc w:val="both"/>
              <w:textAlignment w:val="baseline"/>
              <w:rPr>
                <w:rFonts w:ascii="SchoolBookAC" w:hAnsi="SchoolBookAC"/>
              </w:rPr>
            </w:pPr>
            <w:r w:rsidRPr="00697503">
              <w:rPr>
                <w:rFonts w:ascii="SchoolBookAC" w:hAnsi="SchoolBookAC"/>
                <w:sz w:val="22"/>
                <w:szCs w:val="22"/>
              </w:rPr>
              <w:t>— представлять изученный материал, используя возможности компьютерных технологий.</w:t>
            </w:r>
          </w:p>
          <w:p w:rsidR="00C90288" w:rsidRPr="00697503" w:rsidRDefault="00C90288" w:rsidP="00CE226E">
            <w:pPr>
              <w:overflowPunct w:val="0"/>
              <w:autoSpaceDE w:val="0"/>
              <w:autoSpaceDN w:val="0"/>
              <w:adjustRightInd w:val="0"/>
              <w:spacing w:before="100" w:beforeAutospacing="1" w:after="200" w:afterAutospacing="1" w:line="276" w:lineRule="auto"/>
              <w:jc w:val="both"/>
              <w:rPr>
                <w:rFonts w:ascii="SchoolBookAC" w:hAnsi="SchoolBookAC"/>
              </w:rPr>
            </w:pPr>
          </w:p>
        </w:tc>
        <w:tc>
          <w:tcPr>
            <w:tcW w:w="2835" w:type="dxa"/>
            <w:tcBorders>
              <w:top w:val="single" w:sz="4" w:space="0" w:color="auto"/>
              <w:bottom w:val="single" w:sz="4" w:space="0" w:color="auto"/>
            </w:tcBorders>
          </w:tcPr>
          <w:p w:rsidR="00C90288" w:rsidRPr="00697503" w:rsidRDefault="00C90288" w:rsidP="00CE226E">
            <w:pPr>
              <w:overflowPunct w:val="0"/>
              <w:autoSpaceDE w:val="0"/>
              <w:autoSpaceDN w:val="0"/>
              <w:adjustRightInd w:val="0"/>
              <w:spacing w:line="240" w:lineRule="exact"/>
              <w:jc w:val="both"/>
              <w:rPr>
                <w:rFonts w:ascii="SchoolBookAC" w:hAnsi="SchoolBookAC"/>
                <w:color w:val="000000"/>
              </w:rPr>
            </w:pPr>
            <w:r w:rsidRPr="00697503">
              <w:rPr>
                <w:rFonts w:ascii="SchoolBookAC" w:hAnsi="SchoolBookAC"/>
                <w:color w:val="000000"/>
                <w:sz w:val="22"/>
                <w:szCs w:val="22"/>
              </w:rPr>
              <w:t>Осознавать потребность и готовность к самообразованию, в том числе и в рамках самостоятельной деятельности вне школы.</w:t>
            </w:r>
          </w:p>
          <w:p w:rsidR="00C90288" w:rsidRPr="00697503" w:rsidRDefault="00C90288" w:rsidP="00CE226E">
            <w:pPr>
              <w:overflowPunct w:val="0"/>
              <w:autoSpaceDE w:val="0"/>
              <w:autoSpaceDN w:val="0"/>
              <w:adjustRightInd w:val="0"/>
              <w:spacing w:line="240" w:lineRule="exact"/>
              <w:jc w:val="both"/>
              <w:rPr>
                <w:rFonts w:ascii="SchoolBookAC" w:hAnsi="SchoolBookAC"/>
                <w:color w:val="000000"/>
              </w:rPr>
            </w:pPr>
            <w:r w:rsidRPr="00697503">
              <w:rPr>
                <w:rFonts w:ascii="SchoolBookAC" w:hAnsi="SchoolBookAC"/>
                <w:color w:val="000000"/>
                <w:sz w:val="22"/>
                <w:szCs w:val="22"/>
              </w:rPr>
              <w:t>Оценивать жизненные ситуации с точки зрения безопасного образа жизни и сохранения здоровья.</w:t>
            </w:r>
          </w:p>
          <w:p w:rsidR="00C90288" w:rsidRPr="00697503" w:rsidRDefault="00C90288" w:rsidP="00CE226E">
            <w:pPr>
              <w:overflowPunct w:val="0"/>
              <w:autoSpaceDE w:val="0"/>
              <w:autoSpaceDN w:val="0"/>
              <w:adjustRightInd w:val="0"/>
              <w:spacing w:before="100" w:beforeAutospacing="1" w:after="200" w:afterAutospacing="1" w:line="276" w:lineRule="auto"/>
              <w:jc w:val="both"/>
              <w:rPr>
                <w:rFonts w:ascii="SchoolBookAC" w:hAnsi="SchoolBookAC"/>
              </w:rPr>
            </w:pPr>
          </w:p>
        </w:tc>
      </w:tr>
      <w:tr w:rsidR="00C90288" w:rsidRPr="00697503" w:rsidTr="00CE226E">
        <w:trPr>
          <w:trHeight w:val="251"/>
        </w:trPr>
        <w:tc>
          <w:tcPr>
            <w:tcW w:w="850" w:type="dxa"/>
            <w:tcBorders>
              <w:top w:val="single" w:sz="4" w:space="0" w:color="auto"/>
              <w:bottom w:val="single" w:sz="4" w:space="0" w:color="auto"/>
            </w:tcBorders>
            <w:shd w:val="clear" w:color="auto" w:fill="auto"/>
          </w:tcPr>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sidRPr="00697503">
              <w:rPr>
                <w:snapToGrid w:val="0"/>
                <w:sz w:val="22"/>
                <w:szCs w:val="20"/>
              </w:rPr>
              <w:t>23</w:t>
            </w:r>
          </w:p>
        </w:tc>
        <w:tc>
          <w:tcPr>
            <w:tcW w:w="1277" w:type="dxa"/>
            <w:tcBorders>
              <w:top w:val="single" w:sz="4" w:space="0" w:color="auto"/>
              <w:bottom w:val="single" w:sz="4" w:space="0" w:color="auto"/>
            </w:tcBorders>
            <w:shd w:val="clear" w:color="auto" w:fill="auto"/>
          </w:tcPr>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p>
        </w:tc>
        <w:tc>
          <w:tcPr>
            <w:tcW w:w="3828" w:type="dxa"/>
            <w:tcBorders>
              <w:top w:val="single" w:sz="4" w:space="0" w:color="auto"/>
              <w:bottom w:val="single" w:sz="4" w:space="0" w:color="auto"/>
            </w:tcBorders>
            <w:shd w:val="clear" w:color="auto" w:fill="auto"/>
          </w:tcPr>
          <w:p w:rsidR="00C90288"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sidRPr="00697503">
              <w:rPr>
                <w:snapToGrid w:val="0"/>
                <w:sz w:val="22"/>
                <w:szCs w:val="20"/>
              </w:rPr>
              <w:t>Строение и работа сердца</w:t>
            </w:r>
            <w:r>
              <w:rPr>
                <w:snapToGrid w:val="0"/>
                <w:sz w:val="22"/>
                <w:szCs w:val="20"/>
              </w:rPr>
              <w:t>.</w:t>
            </w:r>
          </w:p>
          <w:p w:rsidR="00C90288" w:rsidRDefault="00C90288" w:rsidP="00CE226E">
            <w:pPr>
              <w:widowControl w:val="0"/>
              <w:overflowPunct w:val="0"/>
              <w:autoSpaceDE w:val="0"/>
              <w:autoSpaceDN w:val="0"/>
              <w:adjustRightInd w:val="0"/>
              <w:spacing w:before="100" w:beforeAutospacing="1" w:after="100" w:afterAutospacing="1"/>
              <w:contextualSpacing/>
              <w:textAlignment w:val="baseline"/>
              <w:rPr>
                <w:color w:val="000000"/>
              </w:rPr>
            </w:pPr>
            <w:r>
              <w:rPr>
                <w:color w:val="000000"/>
              </w:rPr>
              <w:t>§22</w:t>
            </w:r>
            <w:r w:rsidRPr="0072720B">
              <w:rPr>
                <w:color w:val="000000"/>
              </w:rPr>
              <w:t xml:space="preserve"> с</w:t>
            </w:r>
            <w:r>
              <w:rPr>
                <w:color w:val="000000"/>
              </w:rPr>
              <w:t>тр.139</w:t>
            </w:r>
          </w:p>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Pr>
                <w:color w:val="000000"/>
              </w:rPr>
              <w:t>ответить на вопр</w:t>
            </w:r>
            <w:r w:rsidR="00C61EAC">
              <w:rPr>
                <w:color w:val="000000"/>
              </w:rPr>
              <w:t>о</w:t>
            </w:r>
            <w:r>
              <w:rPr>
                <w:color w:val="000000"/>
              </w:rPr>
              <w:t>сы стр 144</w:t>
            </w:r>
          </w:p>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p>
        </w:tc>
        <w:tc>
          <w:tcPr>
            <w:tcW w:w="3118" w:type="dxa"/>
            <w:tcBorders>
              <w:top w:val="single" w:sz="4" w:space="0" w:color="auto"/>
              <w:bottom w:val="single" w:sz="4" w:space="0" w:color="auto"/>
            </w:tcBorders>
          </w:tcPr>
          <w:p w:rsidR="00C90288" w:rsidRPr="00697503" w:rsidRDefault="00C90288" w:rsidP="00CE226E">
            <w:pPr>
              <w:overflowPunct w:val="0"/>
              <w:autoSpaceDE w:val="0"/>
              <w:autoSpaceDN w:val="0"/>
              <w:adjustRightInd w:val="0"/>
              <w:spacing w:line="226" w:lineRule="exact"/>
              <w:jc w:val="both"/>
              <w:rPr>
                <w:rFonts w:ascii="SchoolBookAC" w:hAnsi="SchoolBookAC"/>
                <w:b/>
              </w:rPr>
            </w:pPr>
            <w:r w:rsidRPr="00697503">
              <w:rPr>
                <w:rFonts w:ascii="SchoolBookAC" w:hAnsi="SchoolBookAC"/>
                <w:sz w:val="22"/>
                <w:szCs w:val="22"/>
              </w:rPr>
              <w:t xml:space="preserve">Учащиеся </w:t>
            </w:r>
            <w:r w:rsidRPr="00697503">
              <w:rPr>
                <w:rFonts w:ascii="SchoolBookAC" w:hAnsi="SchoolBookAC"/>
                <w:b/>
                <w:sz w:val="22"/>
                <w:szCs w:val="22"/>
              </w:rPr>
              <w:t>должны уметь:</w:t>
            </w:r>
          </w:p>
          <w:p w:rsidR="00C90288" w:rsidRPr="00697503" w:rsidRDefault="00C90288" w:rsidP="00CE226E">
            <w:pPr>
              <w:overflowPunct w:val="0"/>
              <w:autoSpaceDE w:val="0"/>
              <w:autoSpaceDN w:val="0"/>
              <w:adjustRightInd w:val="0"/>
              <w:spacing w:line="226" w:lineRule="exact"/>
              <w:jc w:val="both"/>
              <w:rPr>
                <w:rFonts w:ascii="SchoolBookAC" w:hAnsi="SchoolBookAC"/>
              </w:rPr>
            </w:pPr>
            <w:r w:rsidRPr="00697503">
              <w:rPr>
                <w:rFonts w:ascii="SchoolBookAC" w:hAnsi="SchoolBookAC"/>
                <w:sz w:val="22"/>
                <w:szCs w:val="22"/>
              </w:rPr>
              <w:t>— различать и описывать органы кровеносной и лимфатической систем;</w:t>
            </w:r>
          </w:p>
          <w:p w:rsidR="00C90288" w:rsidRPr="00697503" w:rsidRDefault="00C90288" w:rsidP="00CE226E">
            <w:pPr>
              <w:overflowPunct w:val="0"/>
              <w:autoSpaceDE w:val="0"/>
              <w:autoSpaceDN w:val="0"/>
              <w:adjustRightInd w:val="0"/>
              <w:spacing w:line="226" w:lineRule="exact"/>
              <w:jc w:val="both"/>
              <w:rPr>
                <w:rFonts w:ascii="SchoolBookAC" w:hAnsi="SchoolBookAC"/>
              </w:rPr>
            </w:pPr>
            <w:r w:rsidRPr="00697503">
              <w:rPr>
                <w:rFonts w:ascii="SchoolBookAC" w:hAnsi="SchoolBookAC"/>
                <w:sz w:val="22"/>
                <w:szCs w:val="22"/>
              </w:rPr>
              <w:t>— измерять пульс и кровяное давление;</w:t>
            </w:r>
          </w:p>
          <w:p w:rsidR="00C90288" w:rsidRPr="00697503" w:rsidRDefault="00C90288" w:rsidP="00CE226E">
            <w:pPr>
              <w:overflowPunct w:val="0"/>
              <w:autoSpaceDE w:val="0"/>
              <w:autoSpaceDN w:val="0"/>
              <w:adjustRightInd w:val="0"/>
              <w:spacing w:before="100" w:beforeAutospacing="1" w:after="200" w:afterAutospacing="1" w:line="276" w:lineRule="auto"/>
              <w:jc w:val="both"/>
              <w:rPr>
                <w:rFonts w:ascii="SchoolBookAC" w:hAnsi="SchoolBookAC"/>
              </w:rPr>
            </w:pPr>
          </w:p>
        </w:tc>
        <w:tc>
          <w:tcPr>
            <w:tcW w:w="3402" w:type="dxa"/>
            <w:tcBorders>
              <w:top w:val="single" w:sz="4" w:space="0" w:color="auto"/>
              <w:bottom w:val="single" w:sz="4" w:space="0" w:color="auto"/>
            </w:tcBorders>
          </w:tcPr>
          <w:p w:rsidR="00C90288" w:rsidRPr="00697503" w:rsidRDefault="00C90288" w:rsidP="00CE226E">
            <w:pPr>
              <w:overflowPunct w:val="0"/>
              <w:autoSpaceDE w:val="0"/>
              <w:autoSpaceDN w:val="0"/>
              <w:adjustRightInd w:val="0"/>
              <w:spacing w:before="100" w:beforeAutospacing="1" w:after="200" w:afterAutospacing="1" w:line="276" w:lineRule="auto"/>
              <w:jc w:val="both"/>
              <w:rPr>
                <w:rFonts w:ascii="SchoolBookAC" w:hAnsi="SchoolBookAC"/>
              </w:rPr>
            </w:pPr>
            <w:r w:rsidRPr="00697503">
              <w:rPr>
                <w:rFonts w:ascii="SchoolBookAC" w:hAnsi="SchoolBookAC" w:cs="Arial"/>
                <w:b/>
                <w:bCs/>
                <w:sz w:val="18"/>
                <w:szCs w:val="18"/>
              </w:rPr>
              <w:t>Коммуникативные</w:t>
            </w:r>
            <w:r w:rsidRPr="00697503">
              <w:rPr>
                <w:rFonts w:ascii="SchoolBookAC" w:hAnsi="SchoolBookAC"/>
                <w:sz w:val="22"/>
                <w:szCs w:val="22"/>
              </w:rPr>
              <w:t xml:space="preserve"> — представлять изученный материал, используя возможности компьютерных технологий</w:t>
            </w:r>
          </w:p>
        </w:tc>
        <w:tc>
          <w:tcPr>
            <w:tcW w:w="2835" w:type="dxa"/>
            <w:tcBorders>
              <w:top w:val="single" w:sz="4" w:space="0" w:color="auto"/>
              <w:bottom w:val="single" w:sz="4" w:space="0" w:color="auto"/>
            </w:tcBorders>
          </w:tcPr>
          <w:p w:rsidR="00C90288" w:rsidRPr="00697503" w:rsidRDefault="00C90288" w:rsidP="00CE226E">
            <w:pPr>
              <w:overflowPunct w:val="0"/>
              <w:autoSpaceDE w:val="0"/>
              <w:autoSpaceDN w:val="0"/>
              <w:adjustRightInd w:val="0"/>
              <w:spacing w:line="240" w:lineRule="exact"/>
              <w:jc w:val="both"/>
              <w:rPr>
                <w:rFonts w:ascii="SchoolBookAC" w:hAnsi="SchoolBookAC"/>
                <w:color w:val="000000"/>
              </w:rPr>
            </w:pPr>
            <w:r w:rsidRPr="00697503">
              <w:rPr>
                <w:rFonts w:ascii="SchoolBookAC" w:hAnsi="SchoolBookAC"/>
                <w:color w:val="000000"/>
                <w:sz w:val="22"/>
                <w:szCs w:val="22"/>
              </w:rPr>
              <w:t>Осознавать потребность и готовность к самообразованию, в том числе и в рамках самостоятельной деятельности вне школы.</w:t>
            </w:r>
          </w:p>
          <w:p w:rsidR="00C90288" w:rsidRPr="00697503" w:rsidRDefault="00C90288" w:rsidP="00CE226E">
            <w:pPr>
              <w:overflowPunct w:val="0"/>
              <w:autoSpaceDE w:val="0"/>
              <w:autoSpaceDN w:val="0"/>
              <w:adjustRightInd w:val="0"/>
              <w:spacing w:line="240" w:lineRule="exact"/>
              <w:jc w:val="both"/>
              <w:rPr>
                <w:rFonts w:ascii="SchoolBookAC" w:hAnsi="SchoolBookAC"/>
                <w:color w:val="000000"/>
              </w:rPr>
            </w:pPr>
            <w:r w:rsidRPr="00697503">
              <w:rPr>
                <w:rFonts w:ascii="SchoolBookAC" w:hAnsi="SchoolBookAC"/>
                <w:color w:val="000000"/>
                <w:sz w:val="22"/>
                <w:szCs w:val="22"/>
              </w:rPr>
              <w:t>Оценивать жизненные ситуации с точки зрения безопасного образа жизни и сохранения здоровья.</w:t>
            </w:r>
          </w:p>
          <w:p w:rsidR="00C90288" w:rsidRPr="00697503" w:rsidRDefault="00C90288" w:rsidP="00CE226E">
            <w:pPr>
              <w:overflowPunct w:val="0"/>
              <w:autoSpaceDE w:val="0"/>
              <w:autoSpaceDN w:val="0"/>
              <w:adjustRightInd w:val="0"/>
              <w:spacing w:before="100" w:beforeAutospacing="1" w:after="200" w:afterAutospacing="1" w:line="276" w:lineRule="auto"/>
              <w:jc w:val="both"/>
              <w:rPr>
                <w:rFonts w:ascii="SchoolBookAC" w:hAnsi="SchoolBookAC"/>
              </w:rPr>
            </w:pPr>
          </w:p>
        </w:tc>
      </w:tr>
      <w:tr w:rsidR="00C90288" w:rsidRPr="00697503" w:rsidTr="00CE226E">
        <w:trPr>
          <w:trHeight w:val="251"/>
        </w:trPr>
        <w:tc>
          <w:tcPr>
            <w:tcW w:w="850" w:type="dxa"/>
            <w:tcBorders>
              <w:top w:val="single" w:sz="4" w:space="0" w:color="auto"/>
              <w:bottom w:val="single" w:sz="4" w:space="0" w:color="auto"/>
            </w:tcBorders>
            <w:shd w:val="clear" w:color="auto" w:fill="auto"/>
          </w:tcPr>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sidRPr="00697503">
              <w:rPr>
                <w:snapToGrid w:val="0"/>
                <w:sz w:val="22"/>
                <w:szCs w:val="20"/>
              </w:rPr>
              <w:t>24</w:t>
            </w:r>
          </w:p>
        </w:tc>
        <w:tc>
          <w:tcPr>
            <w:tcW w:w="1277" w:type="dxa"/>
            <w:tcBorders>
              <w:top w:val="single" w:sz="4" w:space="0" w:color="auto"/>
              <w:bottom w:val="single" w:sz="4" w:space="0" w:color="auto"/>
            </w:tcBorders>
            <w:shd w:val="clear" w:color="auto" w:fill="auto"/>
          </w:tcPr>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p>
        </w:tc>
        <w:tc>
          <w:tcPr>
            <w:tcW w:w="3828" w:type="dxa"/>
            <w:tcBorders>
              <w:top w:val="single" w:sz="4" w:space="0" w:color="auto"/>
              <w:bottom w:val="single" w:sz="4" w:space="0" w:color="auto"/>
            </w:tcBorders>
            <w:shd w:val="clear" w:color="auto" w:fill="auto"/>
          </w:tcPr>
          <w:p w:rsidR="00C90288"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Pr>
                <w:snapToGrid w:val="0"/>
                <w:sz w:val="22"/>
                <w:szCs w:val="20"/>
              </w:rPr>
              <w:t xml:space="preserve">Движение крови по сосудам. </w:t>
            </w:r>
            <w:r w:rsidRPr="00697503">
              <w:rPr>
                <w:snapToGrid w:val="0"/>
                <w:sz w:val="22"/>
                <w:szCs w:val="20"/>
              </w:rPr>
              <w:t>Регуляция кровоснабжения</w:t>
            </w:r>
            <w:r>
              <w:rPr>
                <w:snapToGrid w:val="0"/>
                <w:sz w:val="22"/>
                <w:szCs w:val="20"/>
              </w:rPr>
              <w:t xml:space="preserve">. Лаб. работа» Измерение скорости кровотока в сосудах ногтевого ложа» </w:t>
            </w:r>
          </w:p>
          <w:p w:rsidR="00C90288" w:rsidRDefault="00C90288" w:rsidP="00CE226E">
            <w:pPr>
              <w:widowControl w:val="0"/>
              <w:overflowPunct w:val="0"/>
              <w:autoSpaceDE w:val="0"/>
              <w:autoSpaceDN w:val="0"/>
              <w:adjustRightInd w:val="0"/>
              <w:spacing w:before="100" w:beforeAutospacing="1" w:after="100" w:afterAutospacing="1"/>
              <w:contextualSpacing/>
              <w:textAlignment w:val="baseline"/>
              <w:rPr>
                <w:color w:val="000000"/>
              </w:rPr>
            </w:pPr>
            <w:r>
              <w:rPr>
                <w:color w:val="000000"/>
              </w:rPr>
              <w:t>§23</w:t>
            </w:r>
            <w:r w:rsidRPr="0072720B">
              <w:rPr>
                <w:color w:val="000000"/>
              </w:rPr>
              <w:t xml:space="preserve"> с</w:t>
            </w:r>
            <w:r>
              <w:rPr>
                <w:color w:val="000000"/>
              </w:rPr>
              <w:t>тр.145</w:t>
            </w:r>
          </w:p>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Pr>
                <w:color w:val="000000"/>
              </w:rPr>
              <w:t>ответить на вопр</w:t>
            </w:r>
            <w:r w:rsidR="00C61EAC">
              <w:rPr>
                <w:color w:val="000000"/>
              </w:rPr>
              <w:t>о</w:t>
            </w:r>
            <w:r>
              <w:rPr>
                <w:color w:val="000000"/>
              </w:rPr>
              <w:t>сы стр 151</w:t>
            </w:r>
          </w:p>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p>
        </w:tc>
        <w:tc>
          <w:tcPr>
            <w:tcW w:w="3118" w:type="dxa"/>
            <w:tcBorders>
              <w:top w:val="single" w:sz="4" w:space="0" w:color="auto"/>
              <w:bottom w:val="single" w:sz="4" w:space="0" w:color="auto"/>
            </w:tcBorders>
          </w:tcPr>
          <w:p w:rsidR="00C90288" w:rsidRPr="00697503" w:rsidRDefault="00C90288" w:rsidP="00CE226E">
            <w:pPr>
              <w:overflowPunct w:val="0"/>
              <w:autoSpaceDE w:val="0"/>
              <w:autoSpaceDN w:val="0"/>
              <w:adjustRightInd w:val="0"/>
              <w:spacing w:before="100" w:beforeAutospacing="1" w:after="200" w:afterAutospacing="1" w:line="276" w:lineRule="auto"/>
              <w:jc w:val="both"/>
              <w:rPr>
                <w:rFonts w:ascii="SchoolBookAC" w:hAnsi="SchoolBookAC"/>
              </w:rPr>
            </w:pPr>
            <w:r w:rsidRPr="00697503">
              <w:rPr>
                <w:rFonts w:ascii="SchoolBookAC" w:hAnsi="SchoolBookAC"/>
                <w:sz w:val="22"/>
                <w:szCs w:val="22"/>
              </w:rPr>
              <w:t>— оказывать первую доврачебную помощь при кровотечениях</w:t>
            </w:r>
          </w:p>
        </w:tc>
        <w:tc>
          <w:tcPr>
            <w:tcW w:w="3402" w:type="dxa"/>
            <w:tcBorders>
              <w:top w:val="single" w:sz="4" w:space="0" w:color="auto"/>
              <w:bottom w:val="single" w:sz="4" w:space="0" w:color="auto"/>
            </w:tcBorders>
          </w:tcPr>
          <w:p w:rsidR="00C90288" w:rsidRPr="00697503" w:rsidRDefault="00C90288" w:rsidP="00CE226E">
            <w:pPr>
              <w:overflowPunct w:val="0"/>
              <w:autoSpaceDE w:val="0"/>
              <w:autoSpaceDN w:val="0"/>
              <w:adjustRightInd w:val="0"/>
              <w:spacing w:line="240" w:lineRule="exact"/>
              <w:jc w:val="both"/>
              <w:textAlignment w:val="baseline"/>
              <w:rPr>
                <w:rFonts w:ascii="SchoolBookAC" w:hAnsi="SchoolBookAC"/>
              </w:rPr>
            </w:pPr>
            <w:r w:rsidRPr="00697503">
              <w:rPr>
                <w:rFonts w:ascii="SchoolBookAC" w:hAnsi="SchoolBookAC"/>
                <w:sz w:val="22"/>
                <w:szCs w:val="22"/>
              </w:rPr>
              <w:t>использовать дополнительные источниками информации, использовать для поиска информации возможности Интернета;</w:t>
            </w:r>
          </w:p>
          <w:p w:rsidR="00C90288" w:rsidRPr="00697503" w:rsidRDefault="00C90288" w:rsidP="00CE226E">
            <w:pPr>
              <w:overflowPunct w:val="0"/>
              <w:autoSpaceDE w:val="0"/>
              <w:autoSpaceDN w:val="0"/>
              <w:adjustRightInd w:val="0"/>
              <w:spacing w:line="240" w:lineRule="exact"/>
              <w:jc w:val="both"/>
              <w:textAlignment w:val="baseline"/>
              <w:rPr>
                <w:rFonts w:ascii="SchoolBookAC" w:hAnsi="SchoolBookAC"/>
              </w:rPr>
            </w:pPr>
            <w:r w:rsidRPr="00697503">
              <w:rPr>
                <w:rFonts w:ascii="SchoolBookAC" w:hAnsi="SchoolBookAC"/>
                <w:sz w:val="22"/>
                <w:szCs w:val="22"/>
              </w:rPr>
              <w:t>— представлять изученный материал, используя возможности компьютерных технологий.</w:t>
            </w:r>
          </w:p>
          <w:p w:rsidR="00C90288" w:rsidRPr="00697503" w:rsidRDefault="00C90288" w:rsidP="00CE226E">
            <w:pPr>
              <w:overflowPunct w:val="0"/>
              <w:autoSpaceDE w:val="0"/>
              <w:autoSpaceDN w:val="0"/>
              <w:adjustRightInd w:val="0"/>
              <w:spacing w:before="100" w:beforeAutospacing="1" w:after="200" w:afterAutospacing="1" w:line="276" w:lineRule="auto"/>
              <w:jc w:val="both"/>
              <w:rPr>
                <w:rFonts w:ascii="SchoolBookAC" w:hAnsi="SchoolBookAC"/>
              </w:rPr>
            </w:pPr>
          </w:p>
        </w:tc>
        <w:tc>
          <w:tcPr>
            <w:tcW w:w="2835" w:type="dxa"/>
            <w:tcBorders>
              <w:top w:val="single" w:sz="4" w:space="0" w:color="auto"/>
              <w:bottom w:val="single" w:sz="4" w:space="0" w:color="auto"/>
            </w:tcBorders>
          </w:tcPr>
          <w:p w:rsidR="00C90288" w:rsidRPr="00697503" w:rsidRDefault="00C90288" w:rsidP="00CE226E">
            <w:pPr>
              <w:overflowPunct w:val="0"/>
              <w:autoSpaceDE w:val="0"/>
              <w:autoSpaceDN w:val="0"/>
              <w:adjustRightInd w:val="0"/>
              <w:spacing w:line="240" w:lineRule="exact"/>
              <w:jc w:val="both"/>
              <w:rPr>
                <w:rFonts w:ascii="SchoolBookAC" w:hAnsi="SchoolBookAC"/>
                <w:color w:val="000000"/>
              </w:rPr>
            </w:pPr>
            <w:r w:rsidRPr="00697503">
              <w:rPr>
                <w:rFonts w:ascii="SchoolBookAC" w:hAnsi="SchoolBookAC"/>
                <w:color w:val="000000"/>
                <w:sz w:val="22"/>
                <w:szCs w:val="22"/>
              </w:rPr>
              <w:t>Формировать  экологическое мышление: умение оценивать свою деятельность и поступки других людей с точки зрения сохранения окружающей среды </w:t>
            </w:r>
            <w:r w:rsidRPr="00697503">
              <w:rPr>
                <w:rFonts w:ascii="SchoolBookAC" w:hAnsi="SchoolBookAC"/>
                <w:b/>
                <w:bCs/>
                <w:color w:val="000000"/>
                <w:sz w:val="22"/>
                <w:szCs w:val="22"/>
              </w:rPr>
              <w:t>–</w:t>
            </w:r>
            <w:r w:rsidRPr="00697503">
              <w:rPr>
                <w:rFonts w:ascii="SchoolBookAC" w:hAnsi="SchoolBookAC"/>
                <w:color w:val="000000"/>
                <w:sz w:val="22"/>
                <w:szCs w:val="22"/>
              </w:rPr>
              <w:t> гаранта жизни и благополучия людей на Земле.</w:t>
            </w:r>
          </w:p>
          <w:p w:rsidR="00C90288" w:rsidRPr="00697503" w:rsidRDefault="00C90288" w:rsidP="00CE226E">
            <w:pPr>
              <w:overflowPunct w:val="0"/>
              <w:autoSpaceDE w:val="0"/>
              <w:autoSpaceDN w:val="0"/>
              <w:adjustRightInd w:val="0"/>
              <w:spacing w:before="100" w:beforeAutospacing="1" w:after="200" w:afterAutospacing="1" w:line="276" w:lineRule="auto"/>
              <w:jc w:val="both"/>
              <w:rPr>
                <w:rFonts w:ascii="SchoolBookAC" w:hAnsi="SchoolBookAC"/>
              </w:rPr>
            </w:pPr>
          </w:p>
        </w:tc>
      </w:tr>
      <w:tr w:rsidR="00C90288" w:rsidRPr="00697503" w:rsidTr="00CE226E">
        <w:trPr>
          <w:trHeight w:val="243"/>
        </w:trPr>
        <w:tc>
          <w:tcPr>
            <w:tcW w:w="850" w:type="dxa"/>
            <w:tcBorders>
              <w:top w:val="single" w:sz="4" w:space="0" w:color="auto"/>
              <w:bottom w:val="single" w:sz="4" w:space="0" w:color="auto"/>
            </w:tcBorders>
            <w:shd w:val="clear" w:color="auto" w:fill="auto"/>
          </w:tcPr>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sidRPr="00697503">
              <w:rPr>
                <w:snapToGrid w:val="0"/>
                <w:sz w:val="22"/>
                <w:szCs w:val="20"/>
              </w:rPr>
              <w:t>25</w:t>
            </w:r>
          </w:p>
        </w:tc>
        <w:tc>
          <w:tcPr>
            <w:tcW w:w="1277" w:type="dxa"/>
            <w:tcBorders>
              <w:top w:val="single" w:sz="4" w:space="0" w:color="auto"/>
              <w:bottom w:val="single" w:sz="4" w:space="0" w:color="auto"/>
            </w:tcBorders>
            <w:shd w:val="clear" w:color="auto" w:fill="auto"/>
          </w:tcPr>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p>
        </w:tc>
        <w:tc>
          <w:tcPr>
            <w:tcW w:w="3828" w:type="dxa"/>
            <w:tcBorders>
              <w:top w:val="single" w:sz="4" w:space="0" w:color="auto"/>
              <w:bottom w:val="single" w:sz="4" w:space="0" w:color="auto"/>
            </w:tcBorders>
            <w:shd w:val="clear" w:color="auto" w:fill="auto"/>
          </w:tcPr>
          <w:p w:rsidR="00C90288"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sidRPr="00697503">
              <w:rPr>
                <w:snapToGrid w:val="0"/>
                <w:sz w:val="22"/>
                <w:szCs w:val="20"/>
              </w:rPr>
              <w:t xml:space="preserve">Гигиена сердечно-сосудистой системы. </w:t>
            </w:r>
            <w:r>
              <w:rPr>
                <w:snapToGrid w:val="0"/>
                <w:sz w:val="22"/>
                <w:szCs w:val="20"/>
              </w:rPr>
              <w:t xml:space="preserve"> Лаб работа 2 Реакция сердечно- сосудистой системы на дозированную нагрузку».</w:t>
            </w:r>
          </w:p>
          <w:p w:rsidR="00C90288" w:rsidRDefault="00C90288" w:rsidP="00CE226E">
            <w:pPr>
              <w:widowControl w:val="0"/>
              <w:overflowPunct w:val="0"/>
              <w:autoSpaceDE w:val="0"/>
              <w:autoSpaceDN w:val="0"/>
              <w:adjustRightInd w:val="0"/>
              <w:spacing w:before="100" w:beforeAutospacing="1" w:after="100" w:afterAutospacing="1"/>
              <w:contextualSpacing/>
              <w:textAlignment w:val="baseline"/>
              <w:rPr>
                <w:color w:val="000000"/>
              </w:rPr>
            </w:pPr>
            <w:r>
              <w:rPr>
                <w:color w:val="000000"/>
              </w:rPr>
              <w:t>§24</w:t>
            </w:r>
            <w:r w:rsidRPr="0072720B">
              <w:rPr>
                <w:color w:val="000000"/>
              </w:rPr>
              <w:t xml:space="preserve"> с</w:t>
            </w:r>
            <w:r>
              <w:rPr>
                <w:color w:val="000000"/>
              </w:rPr>
              <w:t>тр.157</w:t>
            </w:r>
            <w:r w:rsidR="007026C7">
              <w:rPr>
                <w:color w:val="000000"/>
              </w:rPr>
              <w:t xml:space="preserve"> Подготовиться к итоговому уроку </w:t>
            </w:r>
          </w:p>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Pr>
                <w:color w:val="000000"/>
              </w:rPr>
              <w:t>ответить на вопр</w:t>
            </w:r>
            <w:r w:rsidR="00C61EAC">
              <w:rPr>
                <w:color w:val="000000"/>
              </w:rPr>
              <w:t>о</w:t>
            </w:r>
            <w:r>
              <w:rPr>
                <w:color w:val="000000"/>
              </w:rPr>
              <w:t>сы стр 158</w:t>
            </w:r>
          </w:p>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p>
        </w:tc>
        <w:tc>
          <w:tcPr>
            <w:tcW w:w="3118" w:type="dxa"/>
            <w:tcBorders>
              <w:top w:val="single" w:sz="4" w:space="0" w:color="auto"/>
              <w:bottom w:val="single" w:sz="4" w:space="0" w:color="auto"/>
            </w:tcBorders>
          </w:tcPr>
          <w:p w:rsidR="00C90288" w:rsidRPr="00697503" w:rsidRDefault="00C90288" w:rsidP="00CE226E">
            <w:pPr>
              <w:overflowPunct w:val="0"/>
              <w:autoSpaceDE w:val="0"/>
              <w:autoSpaceDN w:val="0"/>
              <w:adjustRightInd w:val="0"/>
              <w:spacing w:before="100" w:beforeAutospacing="1" w:after="200" w:afterAutospacing="1" w:line="276" w:lineRule="auto"/>
              <w:jc w:val="both"/>
              <w:rPr>
                <w:rFonts w:ascii="SchoolBookAC" w:hAnsi="SchoolBookAC"/>
              </w:rPr>
            </w:pPr>
          </w:p>
        </w:tc>
        <w:tc>
          <w:tcPr>
            <w:tcW w:w="3402" w:type="dxa"/>
            <w:tcBorders>
              <w:top w:val="single" w:sz="4" w:space="0" w:color="auto"/>
              <w:bottom w:val="single" w:sz="4" w:space="0" w:color="auto"/>
            </w:tcBorders>
          </w:tcPr>
          <w:p w:rsidR="00C90288" w:rsidRPr="00697503" w:rsidRDefault="00C90288" w:rsidP="00CE226E">
            <w:pPr>
              <w:overflowPunct w:val="0"/>
              <w:autoSpaceDE w:val="0"/>
              <w:autoSpaceDN w:val="0"/>
              <w:adjustRightInd w:val="0"/>
              <w:spacing w:line="240" w:lineRule="exact"/>
              <w:jc w:val="both"/>
              <w:textAlignment w:val="baseline"/>
              <w:rPr>
                <w:rFonts w:ascii="SchoolBookAC" w:hAnsi="SchoolBookAC"/>
                <w:b/>
                <w:bCs/>
                <w:szCs w:val="20"/>
              </w:rPr>
            </w:pPr>
            <w:r w:rsidRPr="00697503">
              <w:rPr>
                <w:rFonts w:ascii="SchoolBookAC" w:hAnsi="SchoolBookAC" w:cs="Arial"/>
                <w:b/>
                <w:bCs/>
                <w:sz w:val="18"/>
                <w:szCs w:val="18"/>
              </w:rPr>
              <w:t>Коммуникативные</w:t>
            </w:r>
            <w:r w:rsidRPr="00697503">
              <w:rPr>
                <w:rFonts w:ascii="SchoolBookAC" w:hAnsi="SchoolBookAC"/>
                <w:sz w:val="22"/>
                <w:szCs w:val="22"/>
              </w:rPr>
              <w:t xml:space="preserve"> — работать с дополнительными источниками информации, использовать для поиска информации возможности Интернета</w:t>
            </w:r>
          </w:p>
        </w:tc>
        <w:tc>
          <w:tcPr>
            <w:tcW w:w="2835" w:type="dxa"/>
            <w:tcBorders>
              <w:top w:val="single" w:sz="4" w:space="0" w:color="auto"/>
              <w:bottom w:val="single" w:sz="4" w:space="0" w:color="auto"/>
            </w:tcBorders>
          </w:tcPr>
          <w:p w:rsidR="00C90288" w:rsidRPr="00697503" w:rsidRDefault="00C90288" w:rsidP="00CE226E">
            <w:pPr>
              <w:overflowPunct w:val="0"/>
              <w:autoSpaceDE w:val="0"/>
              <w:autoSpaceDN w:val="0"/>
              <w:adjustRightInd w:val="0"/>
              <w:spacing w:line="240" w:lineRule="exact"/>
              <w:jc w:val="both"/>
              <w:rPr>
                <w:rFonts w:ascii="SchoolBookAC" w:hAnsi="SchoolBookAC"/>
              </w:rPr>
            </w:pPr>
          </w:p>
        </w:tc>
      </w:tr>
      <w:tr w:rsidR="00C90288" w:rsidRPr="00697503" w:rsidTr="00CE226E">
        <w:trPr>
          <w:trHeight w:val="205"/>
        </w:trPr>
        <w:tc>
          <w:tcPr>
            <w:tcW w:w="850" w:type="dxa"/>
            <w:tcBorders>
              <w:top w:val="single" w:sz="4" w:space="0" w:color="auto"/>
              <w:bottom w:val="single" w:sz="4" w:space="0" w:color="auto"/>
            </w:tcBorders>
            <w:shd w:val="clear" w:color="auto" w:fill="auto"/>
          </w:tcPr>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sidRPr="00697503">
              <w:rPr>
                <w:snapToGrid w:val="0"/>
                <w:sz w:val="22"/>
                <w:szCs w:val="20"/>
              </w:rPr>
              <w:lastRenderedPageBreak/>
              <w:t>26</w:t>
            </w:r>
          </w:p>
        </w:tc>
        <w:tc>
          <w:tcPr>
            <w:tcW w:w="1277" w:type="dxa"/>
            <w:tcBorders>
              <w:top w:val="single" w:sz="4" w:space="0" w:color="auto"/>
              <w:bottom w:val="single" w:sz="4" w:space="0" w:color="auto"/>
            </w:tcBorders>
            <w:shd w:val="clear" w:color="auto" w:fill="auto"/>
          </w:tcPr>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p>
        </w:tc>
        <w:tc>
          <w:tcPr>
            <w:tcW w:w="3828" w:type="dxa"/>
            <w:tcBorders>
              <w:top w:val="single" w:sz="4" w:space="0" w:color="auto"/>
              <w:bottom w:val="single" w:sz="4" w:space="0" w:color="auto"/>
            </w:tcBorders>
            <w:shd w:val="clear" w:color="auto" w:fill="auto"/>
          </w:tcPr>
          <w:p w:rsidR="00C90288"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sidRPr="00697503">
              <w:rPr>
                <w:snapToGrid w:val="0"/>
                <w:sz w:val="22"/>
                <w:szCs w:val="20"/>
              </w:rPr>
              <w:t>Первая помощь при кровотечениях.</w:t>
            </w:r>
          </w:p>
          <w:p w:rsidR="00C90288" w:rsidRDefault="00C90288" w:rsidP="00CE226E">
            <w:pPr>
              <w:widowControl w:val="0"/>
              <w:overflowPunct w:val="0"/>
              <w:autoSpaceDE w:val="0"/>
              <w:autoSpaceDN w:val="0"/>
              <w:adjustRightInd w:val="0"/>
              <w:spacing w:before="100" w:beforeAutospacing="1" w:after="100" w:afterAutospacing="1"/>
              <w:contextualSpacing/>
              <w:textAlignment w:val="baseline"/>
              <w:rPr>
                <w:color w:val="000000"/>
              </w:rPr>
            </w:pPr>
            <w:r>
              <w:rPr>
                <w:color w:val="000000"/>
              </w:rPr>
              <w:t>§25</w:t>
            </w:r>
            <w:r w:rsidRPr="0072720B">
              <w:rPr>
                <w:color w:val="000000"/>
              </w:rPr>
              <w:t xml:space="preserve"> с</w:t>
            </w:r>
            <w:r>
              <w:rPr>
                <w:color w:val="000000"/>
              </w:rPr>
              <w:t>тр.159</w:t>
            </w:r>
          </w:p>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Pr>
                <w:color w:val="000000"/>
              </w:rPr>
              <w:t>ответить на вопр</w:t>
            </w:r>
            <w:r w:rsidR="00C61EAC">
              <w:rPr>
                <w:color w:val="000000"/>
              </w:rPr>
              <w:t>о</w:t>
            </w:r>
            <w:r>
              <w:rPr>
                <w:color w:val="000000"/>
              </w:rPr>
              <w:t>сы стр 162-163</w:t>
            </w:r>
          </w:p>
          <w:p w:rsidR="00C90288" w:rsidRPr="00697503" w:rsidRDefault="007207BF"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Pr>
                <w:snapToGrid w:val="0"/>
                <w:szCs w:val="20"/>
              </w:rPr>
              <w:t>Итоговый тест  Кровь</w:t>
            </w:r>
          </w:p>
        </w:tc>
        <w:tc>
          <w:tcPr>
            <w:tcW w:w="3118" w:type="dxa"/>
            <w:tcBorders>
              <w:top w:val="single" w:sz="4" w:space="0" w:color="auto"/>
              <w:bottom w:val="single" w:sz="4" w:space="0" w:color="auto"/>
            </w:tcBorders>
          </w:tcPr>
          <w:p w:rsidR="00C90288" w:rsidRPr="00697503" w:rsidRDefault="00C90288" w:rsidP="00CE226E">
            <w:pPr>
              <w:overflowPunct w:val="0"/>
              <w:autoSpaceDE w:val="0"/>
              <w:autoSpaceDN w:val="0"/>
              <w:adjustRightInd w:val="0"/>
              <w:spacing w:line="240" w:lineRule="exact"/>
              <w:jc w:val="both"/>
              <w:rPr>
                <w:rFonts w:ascii="SchoolBookAC" w:hAnsi="SchoolBookAC"/>
              </w:rPr>
            </w:pPr>
            <w:r w:rsidRPr="00697503">
              <w:rPr>
                <w:rFonts w:ascii="SchoolBookAC" w:hAnsi="SchoolBookAC"/>
                <w:sz w:val="22"/>
                <w:szCs w:val="22"/>
              </w:rPr>
              <w:t>Учащиеся должны знать:</w:t>
            </w:r>
          </w:p>
          <w:p w:rsidR="00C90288" w:rsidRPr="00697503" w:rsidRDefault="00C90288" w:rsidP="00CE226E">
            <w:pPr>
              <w:overflowPunct w:val="0"/>
              <w:autoSpaceDE w:val="0"/>
              <w:autoSpaceDN w:val="0"/>
              <w:adjustRightInd w:val="0"/>
              <w:spacing w:line="240" w:lineRule="exact"/>
              <w:jc w:val="both"/>
              <w:rPr>
                <w:rFonts w:ascii="SchoolBookAC" w:hAnsi="SchoolBookAC"/>
              </w:rPr>
            </w:pPr>
            <w:r w:rsidRPr="00697503">
              <w:rPr>
                <w:rFonts w:ascii="SchoolBookAC" w:hAnsi="SchoolBookAC"/>
                <w:sz w:val="22"/>
                <w:szCs w:val="22"/>
              </w:rPr>
              <w:t> гигиенические меры и меры профилактики кровотечений</w:t>
            </w:r>
          </w:p>
          <w:p w:rsidR="00C90288" w:rsidRPr="00697503" w:rsidRDefault="00C90288" w:rsidP="00CE226E">
            <w:pPr>
              <w:overflowPunct w:val="0"/>
              <w:autoSpaceDE w:val="0"/>
              <w:autoSpaceDN w:val="0"/>
              <w:adjustRightInd w:val="0"/>
              <w:spacing w:line="240" w:lineRule="exact"/>
              <w:jc w:val="both"/>
              <w:rPr>
                <w:rFonts w:ascii="SchoolBookAC" w:hAnsi="SchoolBookAC"/>
              </w:rPr>
            </w:pPr>
          </w:p>
        </w:tc>
        <w:tc>
          <w:tcPr>
            <w:tcW w:w="3402" w:type="dxa"/>
            <w:tcBorders>
              <w:top w:val="single" w:sz="4" w:space="0" w:color="auto"/>
              <w:bottom w:val="single" w:sz="4" w:space="0" w:color="auto"/>
            </w:tcBorders>
          </w:tcPr>
          <w:p w:rsidR="00C90288" w:rsidRPr="00697503" w:rsidRDefault="00C90288" w:rsidP="00CE226E">
            <w:pPr>
              <w:overflowPunct w:val="0"/>
              <w:autoSpaceDE w:val="0"/>
              <w:autoSpaceDN w:val="0"/>
              <w:adjustRightInd w:val="0"/>
              <w:spacing w:line="240" w:lineRule="exact"/>
              <w:ind w:right="11"/>
              <w:jc w:val="both"/>
              <w:textAlignment w:val="baseline"/>
              <w:rPr>
                <w:rFonts w:ascii="SchoolBookAC" w:hAnsi="SchoolBookAC"/>
              </w:rPr>
            </w:pPr>
            <w:r w:rsidRPr="00697503">
              <w:rPr>
                <w:rFonts w:ascii="SchoolBookAC" w:hAnsi="SchoolBookAC"/>
                <w:b/>
                <w:sz w:val="22"/>
                <w:szCs w:val="22"/>
              </w:rPr>
              <w:t>Регулятивные:</w:t>
            </w:r>
            <w:r w:rsidRPr="00697503">
              <w:rPr>
                <w:rFonts w:ascii="SchoolBookAC" w:hAnsi="SchoolBookAC"/>
                <w:sz w:val="22"/>
                <w:szCs w:val="22"/>
              </w:rPr>
              <w:t xml:space="preserve">    готовить устные сообщения и письменные рефераты на основе обобщения информации учебника и дополнительных источников;</w:t>
            </w:r>
          </w:p>
          <w:p w:rsidR="00C90288" w:rsidRPr="00697503" w:rsidRDefault="00C90288" w:rsidP="00CE226E">
            <w:pPr>
              <w:overflowPunct w:val="0"/>
              <w:autoSpaceDE w:val="0"/>
              <w:autoSpaceDN w:val="0"/>
              <w:adjustRightInd w:val="0"/>
              <w:spacing w:before="100" w:beforeAutospacing="1" w:after="200" w:afterAutospacing="1" w:line="276" w:lineRule="auto"/>
              <w:jc w:val="both"/>
              <w:rPr>
                <w:rFonts w:ascii="SchoolBookAC" w:hAnsi="SchoolBookAC"/>
              </w:rPr>
            </w:pPr>
            <w:r w:rsidRPr="00697503">
              <w:rPr>
                <w:rFonts w:ascii="SchoolBookAC" w:hAnsi="SchoolBookAC" w:cs="Arial"/>
                <w:b/>
                <w:bCs/>
                <w:sz w:val="22"/>
                <w:szCs w:val="22"/>
              </w:rPr>
              <w:t xml:space="preserve">Коммуникативные </w:t>
            </w:r>
            <w:r w:rsidRPr="00697503">
              <w:rPr>
                <w:rFonts w:ascii="SchoolBookAC" w:hAnsi="SchoolBookAC"/>
                <w:sz w:val="22"/>
                <w:szCs w:val="22"/>
              </w:rPr>
              <w:t> пользоваться поисковыми системами Интернета.</w:t>
            </w:r>
          </w:p>
        </w:tc>
        <w:tc>
          <w:tcPr>
            <w:tcW w:w="2835" w:type="dxa"/>
            <w:tcBorders>
              <w:top w:val="single" w:sz="4" w:space="0" w:color="auto"/>
              <w:bottom w:val="single" w:sz="4" w:space="0" w:color="auto"/>
            </w:tcBorders>
          </w:tcPr>
          <w:p w:rsidR="00C90288" w:rsidRPr="00697503" w:rsidRDefault="00C90288" w:rsidP="00CE226E">
            <w:pPr>
              <w:overflowPunct w:val="0"/>
              <w:autoSpaceDE w:val="0"/>
              <w:autoSpaceDN w:val="0"/>
              <w:adjustRightInd w:val="0"/>
              <w:spacing w:line="240" w:lineRule="exact"/>
              <w:jc w:val="both"/>
              <w:rPr>
                <w:rFonts w:ascii="SchoolBookAC" w:hAnsi="SchoolBookAC"/>
                <w:color w:val="000000"/>
              </w:rPr>
            </w:pPr>
            <w:r w:rsidRPr="00697503">
              <w:rPr>
                <w:rFonts w:ascii="SchoolBookAC" w:hAnsi="SchoolBookAC"/>
                <w:color w:val="000000"/>
                <w:sz w:val="22"/>
                <w:szCs w:val="22"/>
              </w:rPr>
              <w:t>Формировать  экологическое мышление: умение оценивать свою деятельность и поступки других людей с точки зрения сохранения окружающей среды </w:t>
            </w:r>
            <w:r w:rsidRPr="00697503">
              <w:rPr>
                <w:rFonts w:ascii="SchoolBookAC" w:hAnsi="SchoolBookAC"/>
                <w:b/>
                <w:bCs/>
                <w:color w:val="000000"/>
                <w:sz w:val="22"/>
                <w:szCs w:val="22"/>
              </w:rPr>
              <w:t>–</w:t>
            </w:r>
            <w:r w:rsidRPr="00697503">
              <w:rPr>
                <w:rFonts w:ascii="SchoolBookAC" w:hAnsi="SchoolBookAC"/>
                <w:color w:val="000000"/>
                <w:sz w:val="22"/>
                <w:szCs w:val="22"/>
              </w:rPr>
              <w:t> гаранта жизни и благополучия людей на Земле.</w:t>
            </w:r>
          </w:p>
          <w:p w:rsidR="00C90288" w:rsidRPr="00697503" w:rsidRDefault="00C90288" w:rsidP="00CE226E">
            <w:pPr>
              <w:overflowPunct w:val="0"/>
              <w:autoSpaceDE w:val="0"/>
              <w:autoSpaceDN w:val="0"/>
              <w:adjustRightInd w:val="0"/>
              <w:spacing w:before="100" w:beforeAutospacing="1" w:after="200" w:afterAutospacing="1" w:line="276" w:lineRule="auto"/>
              <w:jc w:val="both"/>
              <w:rPr>
                <w:rFonts w:ascii="SchoolBookAC" w:hAnsi="SchoolBookAC"/>
              </w:rPr>
            </w:pPr>
          </w:p>
        </w:tc>
      </w:tr>
      <w:tr w:rsidR="00C90288" w:rsidRPr="00697503" w:rsidTr="00CE226E">
        <w:trPr>
          <w:trHeight w:val="227"/>
        </w:trPr>
        <w:tc>
          <w:tcPr>
            <w:tcW w:w="850" w:type="dxa"/>
            <w:tcBorders>
              <w:top w:val="single" w:sz="4" w:space="0" w:color="auto"/>
              <w:bottom w:val="single" w:sz="4" w:space="0" w:color="auto"/>
            </w:tcBorders>
            <w:shd w:val="clear" w:color="auto" w:fill="auto"/>
          </w:tcPr>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sidRPr="00697503">
              <w:rPr>
                <w:snapToGrid w:val="0"/>
                <w:sz w:val="22"/>
                <w:szCs w:val="20"/>
              </w:rPr>
              <w:t>27</w:t>
            </w:r>
          </w:p>
        </w:tc>
        <w:tc>
          <w:tcPr>
            <w:tcW w:w="1277" w:type="dxa"/>
            <w:tcBorders>
              <w:top w:val="single" w:sz="4" w:space="0" w:color="auto"/>
              <w:bottom w:val="single" w:sz="4" w:space="0" w:color="auto"/>
            </w:tcBorders>
            <w:shd w:val="clear" w:color="auto" w:fill="auto"/>
          </w:tcPr>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p>
        </w:tc>
        <w:tc>
          <w:tcPr>
            <w:tcW w:w="3828" w:type="dxa"/>
            <w:tcBorders>
              <w:top w:val="single" w:sz="4" w:space="0" w:color="auto"/>
              <w:bottom w:val="single" w:sz="4" w:space="0" w:color="auto"/>
            </w:tcBorders>
            <w:shd w:val="clear" w:color="auto" w:fill="auto"/>
          </w:tcPr>
          <w:p w:rsidR="00C90288"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sidRPr="00697503">
              <w:rPr>
                <w:snapToGrid w:val="0"/>
                <w:sz w:val="22"/>
                <w:szCs w:val="20"/>
              </w:rPr>
              <w:t xml:space="preserve">Дыхательная система человека. </w:t>
            </w:r>
          </w:p>
          <w:p w:rsidR="00C90288" w:rsidRDefault="00C90288" w:rsidP="00CE226E">
            <w:pPr>
              <w:widowControl w:val="0"/>
              <w:overflowPunct w:val="0"/>
              <w:autoSpaceDE w:val="0"/>
              <w:autoSpaceDN w:val="0"/>
              <w:adjustRightInd w:val="0"/>
              <w:spacing w:before="100" w:beforeAutospacing="1" w:after="100" w:afterAutospacing="1"/>
              <w:contextualSpacing/>
              <w:textAlignment w:val="baseline"/>
              <w:rPr>
                <w:color w:val="000000"/>
              </w:rPr>
            </w:pPr>
            <w:r>
              <w:rPr>
                <w:color w:val="000000"/>
              </w:rPr>
              <w:t>§26</w:t>
            </w:r>
            <w:r w:rsidRPr="0072720B">
              <w:rPr>
                <w:color w:val="000000"/>
              </w:rPr>
              <w:t xml:space="preserve"> с</w:t>
            </w:r>
            <w:r>
              <w:rPr>
                <w:color w:val="000000"/>
              </w:rPr>
              <w:t>тр.166</w:t>
            </w:r>
          </w:p>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Pr>
                <w:color w:val="000000"/>
              </w:rPr>
              <w:t>ответить на вопр</w:t>
            </w:r>
            <w:r w:rsidR="00C61EAC">
              <w:rPr>
                <w:color w:val="000000"/>
              </w:rPr>
              <w:t>о</w:t>
            </w:r>
            <w:r>
              <w:rPr>
                <w:color w:val="000000"/>
              </w:rPr>
              <w:t>сы стр 174-175</w:t>
            </w:r>
          </w:p>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p>
        </w:tc>
        <w:tc>
          <w:tcPr>
            <w:tcW w:w="3118" w:type="dxa"/>
            <w:tcBorders>
              <w:top w:val="single" w:sz="4" w:space="0" w:color="auto"/>
              <w:bottom w:val="single" w:sz="4" w:space="0" w:color="auto"/>
            </w:tcBorders>
          </w:tcPr>
          <w:p w:rsidR="00C90288" w:rsidRPr="00697503" w:rsidRDefault="00C90288" w:rsidP="00CE226E">
            <w:pPr>
              <w:overflowPunct w:val="0"/>
              <w:autoSpaceDE w:val="0"/>
              <w:autoSpaceDN w:val="0"/>
              <w:adjustRightInd w:val="0"/>
              <w:spacing w:line="240" w:lineRule="exact"/>
              <w:jc w:val="both"/>
              <w:rPr>
                <w:rFonts w:ascii="SchoolBookAC" w:hAnsi="SchoolBookAC"/>
              </w:rPr>
            </w:pPr>
            <w:r w:rsidRPr="00697503">
              <w:rPr>
                <w:rFonts w:ascii="SchoolBookAC" w:hAnsi="SchoolBookAC"/>
                <w:sz w:val="22"/>
                <w:szCs w:val="22"/>
              </w:rPr>
              <w:t>Учащиеся должны знать:</w:t>
            </w:r>
          </w:p>
          <w:p w:rsidR="00C90288" w:rsidRPr="00697503" w:rsidRDefault="00C90288" w:rsidP="00CE226E">
            <w:pPr>
              <w:overflowPunct w:val="0"/>
              <w:autoSpaceDE w:val="0"/>
              <w:autoSpaceDN w:val="0"/>
              <w:adjustRightInd w:val="0"/>
              <w:spacing w:line="240" w:lineRule="exact"/>
              <w:jc w:val="both"/>
              <w:rPr>
                <w:rFonts w:ascii="SchoolBookAC" w:hAnsi="SchoolBookAC"/>
              </w:rPr>
            </w:pPr>
            <w:r w:rsidRPr="00697503">
              <w:rPr>
                <w:rFonts w:ascii="SchoolBookAC" w:hAnsi="SchoolBookAC"/>
                <w:sz w:val="22"/>
                <w:szCs w:val="22"/>
              </w:rPr>
              <w:t>— органы дыхания, их строение и функции;</w:t>
            </w:r>
          </w:p>
          <w:p w:rsidR="00C90288" w:rsidRPr="00697503" w:rsidRDefault="00C90288" w:rsidP="00CE226E">
            <w:pPr>
              <w:overflowPunct w:val="0"/>
              <w:autoSpaceDE w:val="0"/>
              <w:autoSpaceDN w:val="0"/>
              <w:adjustRightInd w:val="0"/>
              <w:spacing w:line="240" w:lineRule="exact"/>
              <w:jc w:val="both"/>
              <w:rPr>
                <w:rFonts w:ascii="SchoolBookAC" w:hAnsi="SchoolBookAC"/>
              </w:rPr>
            </w:pPr>
            <w:r w:rsidRPr="00697503">
              <w:rPr>
                <w:rFonts w:ascii="SchoolBookAC" w:hAnsi="SchoolBookAC"/>
                <w:sz w:val="22"/>
                <w:szCs w:val="22"/>
              </w:rPr>
              <w:t>— гигиенические меры и меры профилактики лёгочных заболеваний.</w:t>
            </w:r>
          </w:p>
          <w:p w:rsidR="00C90288" w:rsidRPr="00697503" w:rsidRDefault="00C90288" w:rsidP="00CE226E">
            <w:pPr>
              <w:overflowPunct w:val="0"/>
              <w:autoSpaceDE w:val="0"/>
              <w:autoSpaceDN w:val="0"/>
              <w:adjustRightInd w:val="0"/>
              <w:spacing w:line="240" w:lineRule="exact"/>
              <w:jc w:val="both"/>
              <w:rPr>
                <w:rFonts w:ascii="SchoolBookAC" w:hAnsi="SchoolBookAC"/>
              </w:rPr>
            </w:pPr>
          </w:p>
        </w:tc>
        <w:tc>
          <w:tcPr>
            <w:tcW w:w="3402" w:type="dxa"/>
            <w:tcBorders>
              <w:top w:val="single" w:sz="4" w:space="0" w:color="auto"/>
              <w:bottom w:val="single" w:sz="4" w:space="0" w:color="auto"/>
            </w:tcBorders>
          </w:tcPr>
          <w:p w:rsidR="00C90288" w:rsidRPr="00697503" w:rsidRDefault="00C90288" w:rsidP="00CE226E">
            <w:pPr>
              <w:overflowPunct w:val="0"/>
              <w:autoSpaceDE w:val="0"/>
              <w:autoSpaceDN w:val="0"/>
              <w:adjustRightInd w:val="0"/>
              <w:spacing w:line="240" w:lineRule="exact"/>
              <w:ind w:right="11"/>
              <w:jc w:val="both"/>
              <w:textAlignment w:val="baseline"/>
              <w:rPr>
                <w:rFonts w:ascii="SchoolBookAC" w:hAnsi="SchoolBookAC"/>
              </w:rPr>
            </w:pPr>
            <w:r w:rsidRPr="00697503">
              <w:rPr>
                <w:rFonts w:ascii="SchoolBookAC" w:hAnsi="SchoolBookAC"/>
                <w:b/>
                <w:sz w:val="22"/>
                <w:szCs w:val="22"/>
              </w:rPr>
              <w:t>Регулятивные:</w:t>
            </w:r>
            <w:r w:rsidRPr="00697503">
              <w:rPr>
                <w:rFonts w:ascii="SchoolBookAC" w:hAnsi="SchoolBookAC"/>
                <w:sz w:val="22"/>
                <w:szCs w:val="22"/>
              </w:rPr>
              <w:t xml:space="preserve">    готовить устные сообщения и письменные рефераты на основе обобщения информации учебника и дополнительных источников;</w:t>
            </w:r>
          </w:p>
          <w:p w:rsidR="00C90288" w:rsidRPr="00697503" w:rsidRDefault="00C90288" w:rsidP="00CE226E">
            <w:pPr>
              <w:overflowPunct w:val="0"/>
              <w:autoSpaceDE w:val="0"/>
              <w:autoSpaceDN w:val="0"/>
              <w:adjustRightInd w:val="0"/>
              <w:spacing w:before="100" w:beforeAutospacing="1" w:after="200" w:afterAutospacing="1" w:line="276" w:lineRule="auto"/>
              <w:jc w:val="both"/>
              <w:rPr>
                <w:rFonts w:ascii="SchoolBookAC" w:hAnsi="SchoolBookAC"/>
              </w:rPr>
            </w:pPr>
            <w:r w:rsidRPr="00697503">
              <w:rPr>
                <w:rFonts w:ascii="SchoolBookAC" w:hAnsi="SchoolBookAC" w:cs="Arial"/>
                <w:b/>
                <w:bCs/>
                <w:sz w:val="18"/>
                <w:szCs w:val="18"/>
              </w:rPr>
              <w:t>Коммуникативные</w:t>
            </w:r>
            <w:r w:rsidRPr="00697503">
              <w:rPr>
                <w:rFonts w:ascii="SchoolBookAC" w:hAnsi="SchoolBookAC"/>
                <w:sz w:val="22"/>
                <w:szCs w:val="22"/>
              </w:rPr>
              <w:t xml:space="preserve"> — пользоваться поисковыми системами Интернета.</w:t>
            </w:r>
          </w:p>
        </w:tc>
        <w:tc>
          <w:tcPr>
            <w:tcW w:w="2835" w:type="dxa"/>
            <w:tcBorders>
              <w:top w:val="single" w:sz="4" w:space="0" w:color="auto"/>
              <w:bottom w:val="single" w:sz="4" w:space="0" w:color="auto"/>
            </w:tcBorders>
          </w:tcPr>
          <w:p w:rsidR="00C90288" w:rsidRPr="00697503" w:rsidRDefault="00C90288" w:rsidP="00CE226E">
            <w:pPr>
              <w:overflowPunct w:val="0"/>
              <w:autoSpaceDE w:val="0"/>
              <w:autoSpaceDN w:val="0"/>
              <w:adjustRightInd w:val="0"/>
              <w:spacing w:line="240" w:lineRule="exact"/>
              <w:jc w:val="both"/>
              <w:rPr>
                <w:rFonts w:ascii="SchoolBookAC" w:hAnsi="SchoolBookAC"/>
                <w:color w:val="000000"/>
              </w:rPr>
            </w:pPr>
            <w:r w:rsidRPr="00697503">
              <w:rPr>
                <w:rFonts w:ascii="SchoolBookAC" w:hAnsi="SchoolBookAC"/>
                <w:color w:val="000000"/>
                <w:sz w:val="22"/>
                <w:szCs w:val="22"/>
              </w:rPr>
              <w:t>Формировать  экологическое мышление: умение оценивать свою деятельность и поступки других людей с точки зрения сохранения окружающей среды </w:t>
            </w:r>
            <w:r w:rsidRPr="00697503">
              <w:rPr>
                <w:rFonts w:ascii="SchoolBookAC" w:hAnsi="SchoolBookAC"/>
                <w:b/>
                <w:bCs/>
                <w:color w:val="000000"/>
                <w:sz w:val="22"/>
                <w:szCs w:val="22"/>
              </w:rPr>
              <w:t>–</w:t>
            </w:r>
            <w:r w:rsidRPr="00697503">
              <w:rPr>
                <w:rFonts w:ascii="SchoolBookAC" w:hAnsi="SchoolBookAC"/>
                <w:color w:val="000000"/>
                <w:sz w:val="22"/>
                <w:szCs w:val="22"/>
              </w:rPr>
              <w:t> гаранта жизни и благополучия людей на Земле.</w:t>
            </w:r>
          </w:p>
          <w:p w:rsidR="00C90288" w:rsidRPr="00697503" w:rsidRDefault="00C90288" w:rsidP="00CE226E">
            <w:pPr>
              <w:overflowPunct w:val="0"/>
              <w:autoSpaceDE w:val="0"/>
              <w:autoSpaceDN w:val="0"/>
              <w:adjustRightInd w:val="0"/>
              <w:spacing w:before="100" w:beforeAutospacing="1" w:after="200" w:afterAutospacing="1" w:line="276" w:lineRule="auto"/>
              <w:jc w:val="both"/>
              <w:rPr>
                <w:rFonts w:ascii="SchoolBookAC" w:hAnsi="SchoolBookAC"/>
              </w:rPr>
            </w:pPr>
          </w:p>
        </w:tc>
      </w:tr>
      <w:tr w:rsidR="00C90288" w:rsidRPr="00697503" w:rsidTr="00CE226E">
        <w:trPr>
          <w:trHeight w:val="243"/>
        </w:trPr>
        <w:tc>
          <w:tcPr>
            <w:tcW w:w="850" w:type="dxa"/>
            <w:tcBorders>
              <w:top w:val="single" w:sz="4" w:space="0" w:color="auto"/>
              <w:bottom w:val="single" w:sz="4" w:space="0" w:color="auto"/>
            </w:tcBorders>
            <w:shd w:val="clear" w:color="auto" w:fill="auto"/>
          </w:tcPr>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sidRPr="00697503">
              <w:rPr>
                <w:snapToGrid w:val="0"/>
                <w:sz w:val="22"/>
                <w:szCs w:val="20"/>
              </w:rPr>
              <w:t>28</w:t>
            </w:r>
          </w:p>
        </w:tc>
        <w:tc>
          <w:tcPr>
            <w:tcW w:w="1277" w:type="dxa"/>
            <w:tcBorders>
              <w:top w:val="single" w:sz="4" w:space="0" w:color="auto"/>
              <w:bottom w:val="single" w:sz="4" w:space="0" w:color="auto"/>
            </w:tcBorders>
            <w:shd w:val="clear" w:color="auto" w:fill="auto"/>
          </w:tcPr>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p>
        </w:tc>
        <w:tc>
          <w:tcPr>
            <w:tcW w:w="3828" w:type="dxa"/>
            <w:tcBorders>
              <w:top w:val="single" w:sz="4" w:space="0" w:color="auto"/>
              <w:bottom w:val="single" w:sz="4" w:space="0" w:color="auto"/>
            </w:tcBorders>
            <w:shd w:val="clear" w:color="auto" w:fill="auto"/>
          </w:tcPr>
          <w:p w:rsidR="00C90288"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sidRPr="00697503">
              <w:rPr>
                <w:snapToGrid w:val="0"/>
                <w:sz w:val="22"/>
                <w:szCs w:val="20"/>
              </w:rPr>
              <w:t xml:space="preserve"> Легочное и тканевое дыхание Регуляция дыхания. </w:t>
            </w:r>
          </w:p>
          <w:p w:rsidR="00C90288" w:rsidRDefault="00C90288" w:rsidP="00CE226E">
            <w:pPr>
              <w:widowControl w:val="0"/>
              <w:overflowPunct w:val="0"/>
              <w:autoSpaceDE w:val="0"/>
              <w:autoSpaceDN w:val="0"/>
              <w:adjustRightInd w:val="0"/>
              <w:spacing w:before="100" w:beforeAutospacing="1" w:after="100" w:afterAutospacing="1"/>
              <w:contextualSpacing/>
              <w:textAlignment w:val="baseline"/>
              <w:rPr>
                <w:color w:val="000000"/>
              </w:rPr>
            </w:pPr>
            <w:r>
              <w:rPr>
                <w:color w:val="000000"/>
              </w:rPr>
              <w:t>§§27, 28</w:t>
            </w:r>
            <w:r w:rsidRPr="0072720B">
              <w:rPr>
                <w:color w:val="000000"/>
              </w:rPr>
              <w:t xml:space="preserve"> с</w:t>
            </w:r>
            <w:r>
              <w:rPr>
                <w:color w:val="000000"/>
              </w:rPr>
              <w:t>тр.159</w:t>
            </w:r>
          </w:p>
          <w:p w:rsidR="00C90288" w:rsidRPr="00697503" w:rsidRDefault="00C90288" w:rsidP="00CE226E">
            <w:pPr>
              <w:overflowPunct w:val="0"/>
              <w:autoSpaceDE w:val="0"/>
              <w:autoSpaceDN w:val="0"/>
              <w:adjustRightInd w:val="0"/>
              <w:spacing w:before="100" w:beforeAutospacing="1" w:after="100" w:afterAutospacing="1"/>
              <w:contextualSpacing/>
              <w:textAlignment w:val="baseline"/>
              <w:rPr>
                <w:b/>
                <w:snapToGrid w:val="0"/>
                <w:szCs w:val="20"/>
              </w:rPr>
            </w:pPr>
            <w:r>
              <w:rPr>
                <w:color w:val="000000"/>
              </w:rPr>
              <w:t>ответить на вопр</w:t>
            </w:r>
            <w:r w:rsidR="00C61EAC">
              <w:rPr>
                <w:color w:val="000000"/>
              </w:rPr>
              <w:t>о</w:t>
            </w:r>
            <w:r>
              <w:rPr>
                <w:color w:val="000000"/>
              </w:rPr>
              <w:t>сы 4 стр 177 и 1-6 стр 183.Подготовиться к контрольной работе.</w:t>
            </w:r>
            <w:r w:rsidRPr="00697503">
              <w:rPr>
                <w:b/>
                <w:snapToGrid w:val="0"/>
                <w:sz w:val="22"/>
                <w:szCs w:val="20"/>
              </w:rPr>
              <w:t xml:space="preserve"> «Кровеносная и дыхательная системы»</w:t>
            </w:r>
          </w:p>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p>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p>
        </w:tc>
        <w:tc>
          <w:tcPr>
            <w:tcW w:w="3118" w:type="dxa"/>
            <w:tcBorders>
              <w:top w:val="single" w:sz="4" w:space="0" w:color="auto"/>
              <w:bottom w:val="single" w:sz="4" w:space="0" w:color="auto"/>
            </w:tcBorders>
          </w:tcPr>
          <w:p w:rsidR="00C90288" w:rsidRPr="00697503" w:rsidRDefault="00C90288" w:rsidP="00CE226E">
            <w:pPr>
              <w:overflowPunct w:val="0"/>
              <w:autoSpaceDE w:val="0"/>
              <w:autoSpaceDN w:val="0"/>
              <w:adjustRightInd w:val="0"/>
              <w:spacing w:line="240" w:lineRule="exact"/>
              <w:jc w:val="both"/>
              <w:rPr>
                <w:rFonts w:ascii="SchoolBookAC" w:hAnsi="SchoolBookAC"/>
              </w:rPr>
            </w:pPr>
            <w:r w:rsidRPr="00697503">
              <w:rPr>
                <w:rFonts w:ascii="SchoolBookAC" w:hAnsi="SchoolBookAC"/>
                <w:sz w:val="22"/>
                <w:szCs w:val="22"/>
              </w:rPr>
              <w:t>Учащиеся должны уметь:</w:t>
            </w:r>
          </w:p>
          <w:p w:rsidR="00C90288" w:rsidRPr="00697503" w:rsidRDefault="00C90288" w:rsidP="00CE226E">
            <w:pPr>
              <w:overflowPunct w:val="0"/>
              <w:autoSpaceDE w:val="0"/>
              <w:autoSpaceDN w:val="0"/>
              <w:adjustRightInd w:val="0"/>
              <w:spacing w:line="240" w:lineRule="exact"/>
              <w:jc w:val="both"/>
              <w:rPr>
                <w:rFonts w:ascii="SchoolBookAC" w:hAnsi="SchoolBookAC"/>
              </w:rPr>
            </w:pPr>
            <w:r w:rsidRPr="00697503">
              <w:rPr>
                <w:rFonts w:ascii="SchoolBookAC" w:hAnsi="SchoolBookAC"/>
                <w:sz w:val="22"/>
                <w:szCs w:val="22"/>
              </w:rPr>
              <w:t>— выявлять существенные признаки дыхательной системы, процессы дыхания и газообмена;</w:t>
            </w:r>
          </w:p>
          <w:p w:rsidR="00C90288" w:rsidRPr="00697503" w:rsidRDefault="00C90288" w:rsidP="00CE226E">
            <w:pPr>
              <w:overflowPunct w:val="0"/>
              <w:autoSpaceDE w:val="0"/>
              <w:autoSpaceDN w:val="0"/>
              <w:adjustRightInd w:val="0"/>
              <w:spacing w:before="100" w:beforeAutospacing="1" w:after="200" w:afterAutospacing="1" w:line="276" w:lineRule="auto"/>
              <w:jc w:val="both"/>
              <w:rPr>
                <w:rFonts w:ascii="SchoolBookAC" w:hAnsi="SchoolBookAC"/>
              </w:rPr>
            </w:pPr>
          </w:p>
        </w:tc>
        <w:tc>
          <w:tcPr>
            <w:tcW w:w="3402" w:type="dxa"/>
            <w:tcBorders>
              <w:top w:val="single" w:sz="4" w:space="0" w:color="auto"/>
              <w:bottom w:val="single" w:sz="4" w:space="0" w:color="auto"/>
            </w:tcBorders>
          </w:tcPr>
          <w:p w:rsidR="00C90288" w:rsidRPr="00697503" w:rsidRDefault="00C90288" w:rsidP="00CE226E">
            <w:pPr>
              <w:overflowPunct w:val="0"/>
              <w:autoSpaceDE w:val="0"/>
              <w:autoSpaceDN w:val="0"/>
              <w:adjustRightInd w:val="0"/>
              <w:spacing w:line="240" w:lineRule="exact"/>
              <w:jc w:val="both"/>
              <w:textAlignment w:val="baseline"/>
              <w:rPr>
                <w:rFonts w:ascii="SchoolBookAC" w:hAnsi="SchoolBookAC"/>
                <w:b/>
              </w:rPr>
            </w:pPr>
            <w:r w:rsidRPr="00697503">
              <w:rPr>
                <w:rFonts w:ascii="SchoolBookAC" w:hAnsi="SchoolBookAC"/>
                <w:sz w:val="22"/>
                <w:szCs w:val="22"/>
              </w:rPr>
              <w:t xml:space="preserve">Учащиеся </w:t>
            </w:r>
            <w:r w:rsidRPr="00697503">
              <w:rPr>
                <w:rFonts w:ascii="SchoolBookAC" w:hAnsi="SchoolBookAC"/>
                <w:b/>
                <w:sz w:val="22"/>
                <w:szCs w:val="22"/>
              </w:rPr>
              <w:t>должны уметь:</w:t>
            </w:r>
          </w:p>
          <w:p w:rsidR="00C90288" w:rsidRPr="00697503" w:rsidRDefault="00C90288" w:rsidP="00CE226E">
            <w:pPr>
              <w:overflowPunct w:val="0"/>
              <w:autoSpaceDE w:val="0"/>
              <w:autoSpaceDN w:val="0"/>
              <w:adjustRightInd w:val="0"/>
              <w:spacing w:line="240" w:lineRule="exact"/>
              <w:jc w:val="both"/>
              <w:textAlignment w:val="baseline"/>
              <w:rPr>
                <w:rFonts w:ascii="SchoolBookAC" w:hAnsi="SchoolBookAC"/>
              </w:rPr>
            </w:pPr>
            <w:r w:rsidRPr="00697503">
              <w:rPr>
                <w:rFonts w:ascii="SchoolBookAC" w:hAnsi="SchoolBookAC"/>
                <w:sz w:val="22"/>
                <w:szCs w:val="22"/>
              </w:rPr>
              <w:t>— обобщать и делать выводы по изученному материалу;</w:t>
            </w:r>
          </w:p>
          <w:p w:rsidR="00C90288" w:rsidRPr="00697503" w:rsidRDefault="00C90288" w:rsidP="00CE226E">
            <w:pPr>
              <w:overflowPunct w:val="0"/>
              <w:autoSpaceDE w:val="0"/>
              <w:autoSpaceDN w:val="0"/>
              <w:adjustRightInd w:val="0"/>
              <w:spacing w:before="100" w:beforeAutospacing="1" w:after="200" w:afterAutospacing="1" w:line="276" w:lineRule="auto"/>
              <w:jc w:val="both"/>
              <w:rPr>
                <w:rFonts w:ascii="SchoolBookAC" w:hAnsi="SchoolBookAC"/>
              </w:rPr>
            </w:pPr>
            <w:r w:rsidRPr="00697503">
              <w:rPr>
                <w:rFonts w:ascii="SchoolBookAC" w:hAnsi="SchoolBookAC" w:cs="Arial"/>
                <w:b/>
                <w:bCs/>
                <w:sz w:val="18"/>
                <w:szCs w:val="18"/>
              </w:rPr>
              <w:t>Коммуникативные</w:t>
            </w:r>
            <w:r w:rsidRPr="00697503">
              <w:rPr>
                <w:rFonts w:ascii="SchoolBookAC" w:hAnsi="SchoolBookAC"/>
                <w:sz w:val="22"/>
                <w:szCs w:val="22"/>
              </w:rPr>
              <w:t xml:space="preserve"> — работать с дополнительными источниками информации, использовать для поиска информации возможности Интернета</w:t>
            </w:r>
          </w:p>
        </w:tc>
        <w:tc>
          <w:tcPr>
            <w:tcW w:w="2835" w:type="dxa"/>
            <w:tcBorders>
              <w:top w:val="single" w:sz="4" w:space="0" w:color="auto"/>
              <w:bottom w:val="single" w:sz="4" w:space="0" w:color="auto"/>
            </w:tcBorders>
          </w:tcPr>
          <w:p w:rsidR="00C90288" w:rsidRPr="00697503" w:rsidRDefault="00C90288" w:rsidP="00CE226E">
            <w:pPr>
              <w:overflowPunct w:val="0"/>
              <w:autoSpaceDE w:val="0"/>
              <w:autoSpaceDN w:val="0"/>
              <w:adjustRightInd w:val="0"/>
              <w:spacing w:line="226" w:lineRule="exact"/>
              <w:jc w:val="both"/>
              <w:rPr>
                <w:rFonts w:ascii="SchoolBookAC" w:hAnsi="SchoolBookAC"/>
              </w:rPr>
            </w:pPr>
            <w:r w:rsidRPr="00697503">
              <w:rPr>
                <w:rFonts w:ascii="SchoolBookAC" w:hAnsi="SchoolBookAC"/>
                <w:sz w:val="22"/>
                <w:szCs w:val="22"/>
              </w:rPr>
              <w:t>— формирование осознанности и уважительного отношения к коллегам, другим людям;</w:t>
            </w:r>
          </w:p>
          <w:p w:rsidR="00C90288" w:rsidRPr="00697503" w:rsidRDefault="00C90288" w:rsidP="00CE226E">
            <w:pPr>
              <w:overflowPunct w:val="0"/>
              <w:autoSpaceDE w:val="0"/>
              <w:autoSpaceDN w:val="0"/>
              <w:adjustRightInd w:val="0"/>
              <w:spacing w:before="100" w:beforeAutospacing="1" w:after="200" w:afterAutospacing="1" w:line="276" w:lineRule="auto"/>
              <w:jc w:val="both"/>
              <w:rPr>
                <w:rFonts w:ascii="SchoolBookAC" w:hAnsi="SchoolBookAC"/>
              </w:rPr>
            </w:pPr>
          </w:p>
        </w:tc>
      </w:tr>
      <w:tr w:rsidR="00C90288" w:rsidRPr="00697503" w:rsidTr="00CE226E">
        <w:trPr>
          <w:trHeight w:val="261"/>
        </w:trPr>
        <w:tc>
          <w:tcPr>
            <w:tcW w:w="850" w:type="dxa"/>
            <w:tcBorders>
              <w:top w:val="single" w:sz="4" w:space="0" w:color="auto"/>
              <w:bottom w:val="single" w:sz="4" w:space="0" w:color="auto"/>
            </w:tcBorders>
            <w:shd w:val="clear" w:color="auto" w:fill="auto"/>
          </w:tcPr>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sidRPr="00697503">
              <w:rPr>
                <w:snapToGrid w:val="0"/>
                <w:sz w:val="22"/>
                <w:szCs w:val="20"/>
              </w:rPr>
              <w:t>29</w:t>
            </w:r>
          </w:p>
        </w:tc>
        <w:tc>
          <w:tcPr>
            <w:tcW w:w="1277" w:type="dxa"/>
            <w:tcBorders>
              <w:top w:val="single" w:sz="4" w:space="0" w:color="auto"/>
              <w:bottom w:val="single" w:sz="4" w:space="0" w:color="auto"/>
            </w:tcBorders>
            <w:shd w:val="clear" w:color="auto" w:fill="auto"/>
          </w:tcPr>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p>
        </w:tc>
        <w:tc>
          <w:tcPr>
            <w:tcW w:w="3828" w:type="dxa"/>
            <w:tcBorders>
              <w:top w:val="single" w:sz="4" w:space="0" w:color="auto"/>
              <w:bottom w:val="single" w:sz="4" w:space="0" w:color="auto"/>
            </w:tcBorders>
            <w:shd w:val="clear" w:color="auto" w:fill="auto"/>
          </w:tcPr>
          <w:p w:rsidR="00C90288" w:rsidRPr="00697503" w:rsidRDefault="00C90288" w:rsidP="00CE226E">
            <w:pPr>
              <w:overflowPunct w:val="0"/>
              <w:autoSpaceDE w:val="0"/>
              <w:autoSpaceDN w:val="0"/>
              <w:adjustRightInd w:val="0"/>
              <w:spacing w:before="100" w:beforeAutospacing="1" w:after="100" w:afterAutospacing="1"/>
              <w:contextualSpacing/>
              <w:textAlignment w:val="baseline"/>
              <w:rPr>
                <w:b/>
                <w:snapToGrid w:val="0"/>
                <w:szCs w:val="20"/>
              </w:rPr>
            </w:pPr>
            <w:r w:rsidRPr="00697503">
              <w:rPr>
                <w:b/>
                <w:snapToGrid w:val="0"/>
                <w:sz w:val="22"/>
                <w:szCs w:val="20"/>
              </w:rPr>
              <w:t>Контрольная работа «Кровеносная и дыхательная системы»</w:t>
            </w:r>
          </w:p>
          <w:p w:rsidR="00C90288" w:rsidRPr="00697503" w:rsidRDefault="00C90288" w:rsidP="00CE226E">
            <w:pPr>
              <w:overflowPunct w:val="0"/>
              <w:autoSpaceDE w:val="0"/>
              <w:autoSpaceDN w:val="0"/>
              <w:adjustRightInd w:val="0"/>
              <w:spacing w:before="100" w:beforeAutospacing="1" w:after="100" w:afterAutospacing="1"/>
              <w:contextualSpacing/>
              <w:textAlignment w:val="baseline"/>
              <w:rPr>
                <w:b/>
                <w:szCs w:val="20"/>
              </w:rPr>
            </w:pPr>
          </w:p>
        </w:tc>
        <w:tc>
          <w:tcPr>
            <w:tcW w:w="3118" w:type="dxa"/>
            <w:tcBorders>
              <w:top w:val="single" w:sz="4" w:space="0" w:color="auto"/>
              <w:bottom w:val="single" w:sz="4" w:space="0" w:color="auto"/>
            </w:tcBorders>
          </w:tcPr>
          <w:p w:rsidR="00C90288" w:rsidRPr="00697503" w:rsidRDefault="00C90288" w:rsidP="00CE226E">
            <w:pPr>
              <w:overflowPunct w:val="0"/>
              <w:autoSpaceDE w:val="0"/>
              <w:autoSpaceDN w:val="0"/>
              <w:adjustRightInd w:val="0"/>
              <w:spacing w:before="100" w:beforeAutospacing="1" w:after="100" w:afterAutospacing="1"/>
              <w:contextualSpacing/>
              <w:textAlignment w:val="baseline"/>
              <w:rPr>
                <w:b/>
                <w:snapToGrid w:val="0"/>
                <w:szCs w:val="20"/>
              </w:rPr>
            </w:pPr>
          </w:p>
        </w:tc>
        <w:tc>
          <w:tcPr>
            <w:tcW w:w="3402" w:type="dxa"/>
            <w:tcBorders>
              <w:top w:val="single" w:sz="4" w:space="0" w:color="auto"/>
              <w:bottom w:val="single" w:sz="4" w:space="0" w:color="auto"/>
            </w:tcBorders>
          </w:tcPr>
          <w:p w:rsidR="00C90288" w:rsidRPr="00697503" w:rsidRDefault="00C90288" w:rsidP="00CE226E">
            <w:pPr>
              <w:overflowPunct w:val="0"/>
              <w:autoSpaceDE w:val="0"/>
              <w:autoSpaceDN w:val="0"/>
              <w:adjustRightInd w:val="0"/>
              <w:spacing w:before="100" w:beforeAutospacing="1" w:after="100" w:afterAutospacing="1"/>
              <w:contextualSpacing/>
              <w:textAlignment w:val="baseline"/>
              <w:rPr>
                <w:b/>
                <w:snapToGrid w:val="0"/>
                <w:szCs w:val="20"/>
              </w:rPr>
            </w:pPr>
          </w:p>
        </w:tc>
        <w:tc>
          <w:tcPr>
            <w:tcW w:w="2835" w:type="dxa"/>
            <w:tcBorders>
              <w:top w:val="single" w:sz="4" w:space="0" w:color="auto"/>
              <w:bottom w:val="single" w:sz="4" w:space="0" w:color="auto"/>
            </w:tcBorders>
          </w:tcPr>
          <w:p w:rsidR="00C90288" w:rsidRPr="00697503" w:rsidRDefault="00C90288" w:rsidP="00CE226E">
            <w:pPr>
              <w:overflowPunct w:val="0"/>
              <w:autoSpaceDE w:val="0"/>
              <w:autoSpaceDN w:val="0"/>
              <w:adjustRightInd w:val="0"/>
              <w:spacing w:before="100" w:beforeAutospacing="1" w:after="100" w:afterAutospacing="1"/>
              <w:contextualSpacing/>
              <w:textAlignment w:val="baseline"/>
              <w:rPr>
                <w:b/>
                <w:snapToGrid w:val="0"/>
                <w:szCs w:val="20"/>
              </w:rPr>
            </w:pPr>
          </w:p>
        </w:tc>
      </w:tr>
      <w:tr w:rsidR="00C90288" w:rsidRPr="00697503" w:rsidTr="00CE226E">
        <w:trPr>
          <w:trHeight w:val="270"/>
        </w:trPr>
        <w:tc>
          <w:tcPr>
            <w:tcW w:w="850" w:type="dxa"/>
            <w:tcBorders>
              <w:top w:val="single" w:sz="4" w:space="0" w:color="auto"/>
              <w:bottom w:val="single" w:sz="4" w:space="0" w:color="auto"/>
            </w:tcBorders>
            <w:shd w:val="clear" w:color="auto" w:fill="auto"/>
          </w:tcPr>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sidRPr="00697503">
              <w:rPr>
                <w:snapToGrid w:val="0"/>
                <w:sz w:val="22"/>
                <w:szCs w:val="20"/>
              </w:rPr>
              <w:t>30</w:t>
            </w:r>
          </w:p>
        </w:tc>
        <w:tc>
          <w:tcPr>
            <w:tcW w:w="1277" w:type="dxa"/>
            <w:tcBorders>
              <w:top w:val="single" w:sz="4" w:space="0" w:color="auto"/>
              <w:bottom w:val="single" w:sz="4" w:space="0" w:color="auto"/>
            </w:tcBorders>
            <w:shd w:val="clear" w:color="auto" w:fill="auto"/>
          </w:tcPr>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p>
        </w:tc>
        <w:tc>
          <w:tcPr>
            <w:tcW w:w="3828" w:type="dxa"/>
            <w:tcBorders>
              <w:top w:val="single" w:sz="4" w:space="0" w:color="auto"/>
              <w:bottom w:val="single" w:sz="4" w:space="0" w:color="auto"/>
              <w:right w:val="single" w:sz="4" w:space="0" w:color="auto"/>
            </w:tcBorders>
            <w:shd w:val="clear" w:color="auto" w:fill="auto"/>
          </w:tcPr>
          <w:p w:rsidR="00C90288"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sidRPr="00697503">
              <w:rPr>
                <w:snapToGrid w:val="0"/>
                <w:sz w:val="22"/>
                <w:szCs w:val="20"/>
              </w:rPr>
              <w:t>Болезни и травмы органов дыхания: их профилактика, первая помощь.</w:t>
            </w:r>
          </w:p>
          <w:p w:rsidR="00C90288" w:rsidRDefault="00C90288" w:rsidP="00CE226E">
            <w:pPr>
              <w:widowControl w:val="0"/>
              <w:overflowPunct w:val="0"/>
              <w:autoSpaceDE w:val="0"/>
              <w:autoSpaceDN w:val="0"/>
              <w:adjustRightInd w:val="0"/>
              <w:spacing w:before="100" w:beforeAutospacing="1" w:after="100" w:afterAutospacing="1"/>
              <w:contextualSpacing/>
              <w:textAlignment w:val="baseline"/>
              <w:rPr>
                <w:color w:val="000000"/>
              </w:rPr>
            </w:pPr>
            <w:r>
              <w:rPr>
                <w:color w:val="000000"/>
              </w:rPr>
              <w:t>§29</w:t>
            </w:r>
            <w:r w:rsidRPr="0072720B">
              <w:rPr>
                <w:color w:val="000000"/>
              </w:rPr>
              <w:t xml:space="preserve"> с</w:t>
            </w:r>
            <w:r>
              <w:rPr>
                <w:color w:val="000000"/>
              </w:rPr>
              <w:t>тр.184</w:t>
            </w:r>
          </w:p>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Pr>
                <w:color w:val="000000"/>
              </w:rPr>
              <w:t>ответить на вопр</w:t>
            </w:r>
            <w:r w:rsidR="00C61EAC">
              <w:rPr>
                <w:color w:val="000000"/>
              </w:rPr>
              <w:t>о</w:t>
            </w:r>
            <w:r>
              <w:rPr>
                <w:color w:val="000000"/>
              </w:rPr>
              <w:t>сы стр 191</w:t>
            </w:r>
          </w:p>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p>
        </w:tc>
        <w:tc>
          <w:tcPr>
            <w:tcW w:w="3118" w:type="dxa"/>
            <w:tcBorders>
              <w:top w:val="single" w:sz="4" w:space="0" w:color="auto"/>
              <w:bottom w:val="single" w:sz="4" w:space="0" w:color="auto"/>
              <w:right w:val="single" w:sz="4" w:space="0" w:color="auto"/>
            </w:tcBorders>
          </w:tcPr>
          <w:p w:rsidR="00C90288" w:rsidRPr="00697503" w:rsidRDefault="00C90288" w:rsidP="00CE226E">
            <w:pPr>
              <w:overflowPunct w:val="0"/>
              <w:autoSpaceDE w:val="0"/>
              <w:autoSpaceDN w:val="0"/>
              <w:adjustRightInd w:val="0"/>
              <w:spacing w:before="100" w:beforeAutospacing="1" w:after="200" w:afterAutospacing="1" w:line="276" w:lineRule="auto"/>
              <w:jc w:val="both"/>
              <w:rPr>
                <w:rFonts w:ascii="SchoolBookAC" w:hAnsi="SchoolBookAC"/>
              </w:rPr>
            </w:pPr>
            <w:r w:rsidRPr="00697503">
              <w:rPr>
                <w:rFonts w:ascii="SchoolBookAC" w:hAnsi="SchoolBookAC"/>
                <w:sz w:val="22"/>
                <w:szCs w:val="22"/>
              </w:rPr>
              <w:t>— оказывать первую доврачебную помощь при спасении утопающего и отравлении угарным газом</w:t>
            </w:r>
          </w:p>
        </w:tc>
        <w:tc>
          <w:tcPr>
            <w:tcW w:w="3402" w:type="dxa"/>
            <w:tcBorders>
              <w:top w:val="single" w:sz="4" w:space="0" w:color="auto"/>
              <w:bottom w:val="single" w:sz="4" w:space="0" w:color="auto"/>
              <w:right w:val="single" w:sz="4" w:space="0" w:color="auto"/>
            </w:tcBorders>
          </w:tcPr>
          <w:p w:rsidR="00C90288" w:rsidRPr="00697503" w:rsidRDefault="00C90288" w:rsidP="00CE226E">
            <w:pPr>
              <w:overflowPunct w:val="0"/>
              <w:autoSpaceDE w:val="0"/>
              <w:autoSpaceDN w:val="0"/>
              <w:adjustRightInd w:val="0"/>
              <w:spacing w:line="240" w:lineRule="exact"/>
              <w:jc w:val="both"/>
              <w:textAlignment w:val="baseline"/>
              <w:rPr>
                <w:rFonts w:ascii="SchoolBookAC" w:hAnsi="SchoolBookAC"/>
              </w:rPr>
            </w:pPr>
            <w:r w:rsidRPr="00697503">
              <w:rPr>
                <w:rFonts w:ascii="SchoolBookAC" w:hAnsi="SchoolBookAC"/>
                <w:sz w:val="22"/>
                <w:szCs w:val="22"/>
              </w:rPr>
              <w:t>используя возможности компьютерных технологий. использовать дополнительные источниками информации, использовать для поиска информации возможности Интернета;</w:t>
            </w:r>
          </w:p>
          <w:p w:rsidR="00C90288" w:rsidRPr="00697503" w:rsidRDefault="00C90288" w:rsidP="00CE226E">
            <w:pPr>
              <w:overflowPunct w:val="0"/>
              <w:autoSpaceDE w:val="0"/>
              <w:autoSpaceDN w:val="0"/>
              <w:adjustRightInd w:val="0"/>
              <w:spacing w:line="240" w:lineRule="exact"/>
              <w:jc w:val="both"/>
              <w:textAlignment w:val="baseline"/>
              <w:rPr>
                <w:rFonts w:ascii="SchoolBookAC" w:hAnsi="SchoolBookAC"/>
              </w:rPr>
            </w:pPr>
          </w:p>
          <w:p w:rsidR="00C90288" w:rsidRPr="00697503" w:rsidRDefault="00C90288" w:rsidP="00CE226E">
            <w:pPr>
              <w:overflowPunct w:val="0"/>
              <w:autoSpaceDE w:val="0"/>
              <w:autoSpaceDN w:val="0"/>
              <w:adjustRightInd w:val="0"/>
              <w:spacing w:line="240" w:lineRule="exact"/>
              <w:jc w:val="both"/>
              <w:textAlignment w:val="baseline"/>
              <w:rPr>
                <w:rFonts w:ascii="SchoolBookAC" w:hAnsi="SchoolBookAC"/>
              </w:rPr>
            </w:pPr>
          </w:p>
          <w:p w:rsidR="00C90288" w:rsidRPr="00697503" w:rsidRDefault="00C90288" w:rsidP="00CE226E">
            <w:pPr>
              <w:overflowPunct w:val="0"/>
              <w:autoSpaceDE w:val="0"/>
              <w:autoSpaceDN w:val="0"/>
              <w:adjustRightInd w:val="0"/>
              <w:spacing w:line="240" w:lineRule="exact"/>
              <w:jc w:val="both"/>
              <w:textAlignment w:val="baseline"/>
              <w:rPr>
                <w:rFonts w:ascii="SchoolBookAC" w:hAnsi="SchoolBookAC"/>
              </w:rPr>
            </w:pPr>
          </w:p>
        </w:tc>
        <w:tc>
          <w:tcPr>
            <w:tcW w:w="2835" w:type="dxa"/>
            <w:tcBorders>
              <w:top w:val="single" w:sz="4" w:space="0" w:color="auto"/>
              <w:bottom w:val="single" w:sz="4" w:space="0" w:color="auto"/>
              <w:right w:val="single" w:sz="4" w:space="0" w:color="auto"/>
            </w:tcBorders>
          </w:tcPr>
          <w:p w:rsidR="00C90288" w:rsidRPr="00697503" w:rsidRDefault="00C90288" w:rsidP="00CE226E">
            <w:pPr>
              <w:overflowPunct w:val="0"/>
              <w:autoSpaceDE w:val="0"/>
              <w:autoSpaceDN w:val="0"/>
              <w:adjustRightInd w:val="0"/>
              <w:spacing w:line="240" w:lineRule="exact"/>
              <w:jc w:val="both"/>
              <w:rPr>
                <w:rFonts w:ascii="SchoolBookAC" w:hAnsi="SchoolBookAC"/>
                <w:color w:val="000000"/>
              </w:rPr>
            </w:pPr>
            <w:r w:rsidRPr="00697503">
              <w:rPr>
                <w:rFonts w:ascii="SchoolBookAC" w:hAnsi="SchoolBookAC"/>
                <w:color w:val="000000"/>
                <w:sz w:val="22"/>
                <w:szCs w:val="22"/>
              </w:rPr>
              <w:t>Оценивать экологический риск взаимоотношений человека и природы.</w:t>
            </w:r>
          </w:p>
          <w:p w:rsidR="00C90288" w:rsidRPr="00697503" w:rsidRDefault="00C90288" w:rsidP="00CE226E">
            <w:pPr>
              <w:overflowPunct w:val="0"/>
              <w:autoSpaceDE w:val="0"/>
              <w:autoSpaceDN w:val="0"/>
              <w:adjustRightInd w:val="0"/>
              <w:spacing w:line="240" w:lineRule="exact"/>
              <w:jc w:val="both"/>
              <w:rPr>
                <w:rFonts w:ascii="SchoolBookAC" w:hAnsi="SchoolBookAC"/>
                <w:szCs w:val="20"/>
              </w:rPr>
            </w:pPr>
            <w:r w:rsidRPr="00697503">
              <w:rPr>
                <w:rFonts w:ascii="SchoolBookAC" w:hAnsi="SchoolBookAC"/>
                <w:color w:val="000000"/>
                <w:sz w:val="22"/>
                <w:szCs w:val="22"/>
              </w:rPr>
              <w:t xml:space="preserve">Формировать  экологическое мышление: умение оценивать свою деятельность и поступки других людей. </w:t>
            </w:r>
          </w:p>
        </w:tc>
      </w:tr>
      <w:tr w:rsidR="00C90288" w:rsidRPr="00697503" w:rsidTr="00CE226E">
        <w:trPr>
          <w:trHeight w:val="888"/>
        </w:trPr>
        <w:tc>
          <w:tcPr>
            <w:tcW w:w="850" w:type="dxa"/>
            <w:tcBorders>
              <w:top w:val="single" w:sz="4" w:space="0" w:color="auto"/>
              <w:bottom w:val="single" w:sz="4" w:space="0" w:color="auto"/>
            </w:tcBorders>
            <w:shd w:val="clear" w:color="auto" w:fill="auto"/>
          </w:tcPr>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sidRPr="00697503">
              <w:rPr>
                <w:snapToGrid w:val="0"/>
                <w:sz w:val="22"/>
                <w:szCs w:val="20"/>
              </w:rPr>
              <w:t>31</w:t>
            </w:r>
          </w:p>
        </w:tc>
        <w:tc>
          <w:tcPr>
            <w:tcW w:w="1277" w:type="dxa"/>
            <w:tcBorders>
              <w:top w:val="single" w:sz="4" w:space="0" w:color="auto"/>
              <w:bottom w:val="single" w:sz="4" w:space="0" w:color="auto"/>
            </w:tcBorders>
            <w:shd w:val="clear" w:color="auto" w:fill="auto"/>
          </w:tcPr>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p>
        </w:tc>
        <w:tc>
          <w:tcPr>
            <w:tcW w:w="3828" w:type="dxa"/>
            <w:tcBorders>
              <w:top w:val="single" w:sz="4" w:space="0" w:color="auto"/>
              <w:bottom w:val="single" w:sz="4" w:space="0" w:color="auto"/>
            </w:tcBorders>
            <w:shd w:val="clear" w:color="auto" w:fill="auto"/>
          </w:tcPr>
          <w:p w:rsidR="00C90288"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sidRPr="00697503">
              <w:rPr>
                <w:snapToGrid w:val="0"/>
                <w:sz w:val="22"/>
                <w:szCs w:val="20"/>
              </w:rPr>
              <w:t>Питание и пищеварение</w:t>
            </w:r>
            <w:r>
              <w:rPr>
                <w:snapToGrid w:val="0"/>
                <w:sz w:val="22"/>
                <w:szCs w:val="20"/>
              </w:rPr>
              <w:t>.</w:t>
            </w:r>
          </w:p>
          <w:p w:rsidR="00C90288" w:rsidRDefault="00C90288" w:rsidP="00CE226E">
            <w:pPr>
              <w:widowControl w:val="0"/>
              <w:overflowPunct w:val="0"/>
              <w:autoSpaceDE w:val="0"/>
              <w:autoSpaceDN w:val="0"/>
              <w:adjustRightInd w:val="0"/>
              <w:spacing w:before="100" w:beforeAutospacing="1" w:after="100" w:afterAutospacing="1"/>
              <w:contextualSpacing/>
              <w:textAlignment w:val="baseline"/>
              <w:rPr>
                <w:color w:val="000000"/>
              </w:rPr>
            </w:pPr>
            <w:r>
              <w:rPr>
                <w:color w:val="000000"/>
              </w:rPr>
              <w:t>§30</w:t>
            </w:r>
            <w:r w:rsidRPr="0072720B">
              <w:rPr>
                <w:color w:val="000000"/>
              </w:rPr>
              <w:t xml:space="preserve"> с</w:t>
            </w:r>
            <w:r>
              <w:rPr>
                <w:color w:val="000000"/>
              </w:rPr>
              <w:t>тр.194</w:t>
            </w:r>
          </w:p>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Pr>
                <w:color w:val="000000"/>
              </w:rPr>
              <w:t>ответить на вопр</w:t>
            </w:r>
            <w:r w:rsidR="00C61EAC">
              <w:rPr>
                <w:color w:val="000000"/>
              </w:rPr>
              <w:t>о</w:t>
            </w:r>
            <w:r>
              <w:rPr>
                <w:color w:val="000000"/>
              </w:rPr>
              <w:t>сы стр 199</w:t>
            </w:r>
          </w:p>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p>
        </w:tc>
        <w:tc>
          <w:tcPr>
            <w:tcW w:w="3118" w:type="dxa"/>
            <w:tcBorders>
              <w:top w:val="single" w:sz="4" w:space="0" w:color="auto"/>
              <w:bottom w:val="single" w:sz="4" w:space="0" w:color="auto"/>
            </w:tcBorders>
          </w:tcPr>
          <w:p w:rsidR="00C90288" w:rsidRPr="00697503" w:rsidRDefault="00C90288" w:rsidP="00CE226E">
            <w:pPr>
              <w:overflowPunct w:val="0"/>
              <w:autoSpaceDE w:val="0"/>
              <w:autoSpaceDN w:val="0"/>
              <w:adjustRightInd w:val="0"/>
              <w:spacing w:line="226" w:lineRule="exact"/>
              <w:jc w:val="both"/>
              <w:rPr>
                <w:rFonts w:ascii="SchoolBookAC" w:hAnsi="SchoolBookAC"/>
                <w:b/>
              </w:rPr>
            </w:pPr>
            <w:r w:rsidRPr="00697503">
              <w:rPr>
                <w:rFonts w:ascii="SchoolBookAC" w:hAnsi="SchoolBookAC"/>
                <w:sz w:val="22"/>
                <w:szCs w:val="22"/>
              </w:rPr>
              <w:t xml:space="preserve">Учащиеся </w:t>
            </w:r>
            <w:r w:rsidRPr="00697503">
              <w:rPr>
                <w:rFonts w:ascii="SchoolBookAC" w:hAnsi="SchoolBookAC"/>
                <w:b/>
                <w:sz w:val="22"/>
                <w:szCs w:val="22"/>
              </w:rPr>
              <w:t>должны знать:</w:t>
            </w:r>
          </w:p>
          <w:p w:rsidR="00C90288" w:rsidRPr="00697503" w:rsidRDefault="00C90288" w:rsidP="00CE226E">
            <w:pPr>
              <w:overflowPunct w:val="0"/>
              <w:autoSpaceDE w:val="0"/>
              <w:autoSpaceDN w:val="0"/>
              <w:adjustRightInd w:val="0"/>
              <w:spacing w:line="226" w:lineRule="exact"/>
              <w:jc w:val="both"/>
              <w:rPr>
                <w:rFonts w:ascii="SchoolBookAC" w:hAnsi="SchoolBookAC"/>
              </w:rPr>
            </w:pPr>
            <w:r w:rsidRPr="00697503">
              <w:rPr>
                <w:rFonts w:ascii="SchoolBookAC" w:hAnsi="SchoolBookAC"/>
                <w:sz w:val="22"/>
                <w:szCs w:val="22"/>
              </w:rPr>
              <w:t>— органы пищеварительной системы;</w:t>
            </w:r>
          </w:p>
          <w:p w:rsidR="00C90288" w:rsidRPr="00697503" w:rsidRDefault="00C90288" w:rsidP="00CE226E">
            <w:pPr>
              <w:overflowPunct w:val="0"/>
              <w:autoSpaceDE w:val="0"/>
              <w:autoSpaceDN w:val="0"/>
              <w:adjustRightInd w:val="0"/>
              <w:spacing w:line="226" w:lineRule="exact"/>
              <w:jc w:val="both"/>
              <w:rPr>
                <w:rFonts w:ascii="SchoolBookAC" w:hAnsi="SchoolBookAC"/>
              </w:rPr>
            </w:pPr>
            <w:r w:rsidRPr="00697503">
              <w:rPr>
                <w:rFonts w:ascii="SchoolBookAC" w:hAnsi="SchoolBookAC"/>
                <w:sz w:val="22"/>
                <w:szCs w:val="22"/>
              </w:rPr>
              <w:t>— гигиенические меры и меры профилактики нарушения работы пищеварительной системы.</w:t>
            </w:r>
          </w:p>
          <w:p w:rsidR="00C90288" w:rsidRPr="00697503" w:rsidRDefault="00C90288" w:rsidP="00CE226E">
            <w:pPr>
              <w:overflowPunct w:val="0"/>
              <w:autoSpaceDE w:val="0"/>
              <w:autoSpaceDN w:val="0"/>
              <w:adjustRightInd w:val="0"/>
              <w:spacing w:line="226" w:lineRule="exact"/>
              <w:jc w:val="both"/>
              <w:rPr>
                <w:rFonts w:ascii="SchoolBookAC" w:hAnsi="SchoolBookAC"/>
              </w:rPr>
            </w:pPr>
          </w:p>
        </w:tc>
        <w:tc>
          <w:tcPr>
            <w:tcW w:w="3402" w:type="dxa"/>
            <w:tcBorders>
              <w:top w:val="single" w:sz="4" w:space="0" w:color="auto"/>
              <w:bottom w:val="single" w:sz="4" w:space="0" w:color="auto"/>
            </w:tcBorders>
          </w:tcPr>
          <w:p w:rsidR="00C90288" w:rsidRPr="00697503" w:rsidRDefault="00C90288" w:rsidP="00CE226E">
            <w:pPr>
              <w:overflowPunct w:val="0"/>
              <w:autoSpaceDE w:val="0"/>
              <w:autoSpaceDN w:val="0"/>
              <w:adjustRightInd w:val="0"/>
              <w:spacing w:line="240" w:lineRule="exact"/>
              <w:jc w:val="both"/>
              <w:textAlignment w:val="baseline"/>
              <w:rPr>
                <w:rFonts w:ascii="SchoolBookAC" w:hAnsi="SchoolBookAC"/>
              </w:rPr>
            </w:pPr>
            <w:r w:rsidRPr="00697503">
              <w:rPr>
                <w:rFonts w:ascii="SchoolBookAC" w:hAnsi="SchoolBookAC"/>
                <w:b/>
                <w:sz w:val="22"/>
                <w:szCs w:val="22"/>
              </w:rPr>
              <w:t>Регулятивные:</w:t>
            </w:r>
            <w:r w:rsidRPr="00697503">
              <w:rPr>
                <w:rFonts w:ascii="SchoolBookAC" w:hAnsi="SchoolBookAC"/>
                <w:sz w:val="22"/>
                <w:szCs w:val="22"/>
              </w:rPr>
              <w:t xml:space="preserve"> Учащиеся должны уметь:</w:t>
            </w:r>
          </w:p>
          <w:p w:rsidR="00C90288" w:rsidRPr="00697503" w:rsidRDefault="00C90288" w:rsidP="00CE226E">
            <w:pPr>
              <w:overflowPunct w:val="0"/>
              <w:autoSpaceDE w:val="0"/>
              <w:autoSpaceDN w:val="0"/>
              <w:adjustRightInd w:val="0"/>
              <w:spacing w:line="240" w:lineRule="exact"/>
              <w:jc w:val="both"/>
              <w:textAlignment w:val="baseline"/>
              <w:rPr>
                <w:rFonts w:ascii="SchoolBookAC" w:hAnsi="SchoolBookAC"/>
              </w:rPr>
            </w:pPr>
            <w:r w:rsidRPr="00697503">
              <w:rPr>
                <w:rFonts w:ascii="SchoolBookAC" w:hAnsi="SchoolBookAC"/>
                <w:sz w:val="22"/>
                <w:szCs w:val="22"/>
              </w:rPr>
              <w:t>— обобщать и делать выводы по изученному материалу;</w:t>
            </w:r>
          </w:p>
          <w:p w:rsidR="00C90288" w:rsidRPr="00697503" w:rsidRDefault="00C90288" w:rsidP="00CE226E">
            <w:pPr>
              <w:overflowPunct w:val="0"/>
              <w:autoSpaceDE w:val="0"/>
              <w:autoSpaceDN w:val="0"/>
              <w:adjustRightInd w:val="0"/>
              <w:spacing w:before="100" w:beforeAutospacing="1" w:after="200" w:afterAutospacing="1" w:line="276" w:lineRule="auto"/>
              <w:jc w:val="both"/>
              <w:rPr>
                <w:rFonts w:ascii="SchoolBookAC" w:hAnsi="SchoolBookAC"/>
              </w:rPr>
            </w:pPr>
            <w:r w:rsidRPr="00697503">
              <w:rPr>
                <w:rFonts w:ascii="SchoolBookAC" w:hAnsi="SchoolBookAC" w:cs="Arial"/>
                <w:b/>
                <w:bCs/>
                <w:sz w:val="18"/>
                <w:szCs w:val="18"/>
              </w:rPr>
              <w:t>Коммуникативные</w:t>
            </w:r>
            <w:r w:rsidRPr="00697503">
              <w:rPr>
                <w:rFonts w:ascii="SchoolBookAC" w:hAnsi="SchoolBookAC"/>
                <w:sz w:val="22"/>
                <w:szCs w:val="22"/>
              </w:rPr>
              <w:t xml:space="preserve"> используя возможности компьютерных технологий.— работать с дополнительными источниками информации, использовать для </w:t>
            </w:r>
            <w:r w:rsidRPr="00697503">
              <w:rPr>
                <w:rFonts w:ascii="SchoolBookAC" w:hAnsi="SchoolBookAC"/>
                <w:sz w:val="22"/>
                <w:szCs w:val="22"/>
              </w:rPr>
              <w:lastRenderedPageBreak/>
              <w:t>поиска информации возможности Интернета</w:t>
            </w:r>
          </w:p>
          <w:p w:rsidR="00C90288" w:rsidRPr="00697503" w:rsidRDefault="00C90288" w:rsidP="00CE226E">
            <w:pPr>
              <w:overflowPunct w:val="0"/>
              <w:autoSpaceDE w:val="0"/>
              <w:autoSpaceDN w:val="0"/>
              <w:adjustRightInd w:val="0"/>
              <w:spacing w:before="100" w:beforeAutospacing="1" w:after="200" w:afterAutospacing="1" w:line="276" w:lineRule="auto"/>
              <w:jc w:val="both"/>
              <w:rPr>
                <w:rFonts w:ascii="SchoolBookAC" w:hAnsi="SchoolBookAC"/>
              </w:rPr>
            </w:pPr>
            <w:r w:rsidRPr="00697503">
              <w:rPr>
                <w:rFonts w:ascii="SchoolBookAC" w:hAnsi="SchoolBookAC"/>
                <w:b/>
                <w:sz w:val="22"/>
                <w:szCs w:val="22"/>
              </w:rPr>
              <w:t xml:space="preserve">Познавательные: </w:t>
            </w:r>
            <w:r w:rsidRPr="00697503">
              <w:rPr>
                <w:rFonts w:ascii="SchoolBookAC" w:hAnsi="SchoolBookAC"/>
                <w:sz w:val="22"/>
                <w:szCs w:val="22"/>
              </w:rPr>
              <w:t>Изучать п</w:t>
            </w:r>
            <w:r w:rsidRPr="00697503">
              <w:rPr>
                <w:rFonts w:ascii="SchoolBookAC" w:hAnsi="SchoolBookAC" w:cs="Arial"/>
                <w:sz w:val="20"/>
                <w:szCs w:val="20"/>
              </w:rPr>
              <w:t>ищевые   продукты и  питательные  вещества.</w:t>
            </w:r>
          </w:p>
        </w:tc>
        <w:tc>
          <w:tcPr>
            <w:tcW w:w="2835" w:type="dxa"/>
            <w:tcBorders>
              <w:top w:val="single" w:sz="4" w:space="0" w:color="auto"/>
              <w:bottom w:val="single" w:sz="4" w:space="0" w:color="auto"/>
            </w:tcBorders>
          </w:tcPr>
          <w:p w:rsidR="00C90288" w:rsidRPr="00697503" w:rsidRDefault="00C90288" w:rsidP="00CE226E">
            <w:pPr>
              <w:overflowPunct w:val="0"/>
              <w:autoSpaceDE w:val="0"/>
              <w:autoSpaceDN w:val="0"/>
              <w:adjustRightInd w:val="0"/>
              <w:spacing w:line="240" w:lineRule="exact"/>
              <w:jc w:val="both"/>
              <w:rPr>
                <w:rFonts w:ascii="SchoolBookAC" w:hAnsi="SchoolBookAC"/>
                <w:color w:val="000000"/>
              </w:rPr>
            </w:pPr>
            <w:r w:rsidRPr="00697503">
              <w:rPr>
                <w:rFonts w:ascii="SchoolBookAC" w:hAnsi="SchoolBookAC"/>
                <w:color w:val="000000"/>
                <w:sz w:val="22"/>
                <w:szCs w:val="22"/>
              </w:rPr>
              <w:lastRenderedPageBreak/>
              <w:t>Осознавать потребность и готовность к самообразованию, в том числе и в рамках самостоятельной деятельности вне школы.</w:t>
            </w:r>
          </w:p>
          <w:p w:rsidR="00C90288" w:rsidRPr="00697503" w:rsidRDefault="00C90288" w:rsidP="00CE226E">
            <w:pPr>
              <w:overflowPunct w:val="0"/>
              <w:autoSpaceDE w:val="0"/>
              <w:autoSpaceDN w:val="0"/>
              <w:adjustRightInd w:val="0"/>
              <w:spacing w:line="240" w:lineRule="exact"/>
              <w:jc w:val="both"/>
              <w:rPr>
                <w:rFonts w:ascii="SchoolBookAC" w:hAnsi="SchoolBookAC"/>
                <w:color w:val="000000"/>
              </w:rPr>
            </w:pPr>
            <w:r w:rsidRPr="00697503">
              <w:rPr>
                <w:rFonts w:ascii="SchoolBookAC" w:hAnsi="SchoolBookAC"/>
                <w:color w:val="000000"/>
                <w:sz w:val="22"/>
                <w:szCs w:val="22"/>
              </w:rPr>
              <w:t>Оценивать жизненные ситуации с точки зрения безопасного образа жизни и сохранения здоровья.</w:t>
            </w:r>
          </w:p>
          <w:p w:rsidR="00C90288" w:rsidRPr="00697503" w:rsidRDefault="00C90288" w:rsidP="00CE226E">
            <w:pPr>
              <w:overflowPunct w:val="0"/>
              <w:autoSpaceDE w:val="0"/>
              <w:autoSpaceDN w:val="0"/>
              <w:adjustRightInd w:val="0"/>
              <w:spacing w:before="100" w:beforeAutospacing="1" w:after="200" w:afterAutospacing="1" w:line="276" w:lineRule="auto"/>
              <w:jc w:val="both"/>
              <w:rPr>
                <w:rFonts w:ascii="SchoolBookAC" w:hAnsi="SchoolBookAC"/>
              </w:rPr>
            </w:pPr>
          </w:p>
        </w:tc>
      </w:tr>
      <w:tr w:rsidR="00C90288" w:rsidRPr="00697503" w:rsidTr="00CE226E">
        <w:trPr>
          <w:trHeight w:val="214"/>
        </w:trPr>
        <w:tc>
          <w:tcPr>
            <w:tcW w:w="850" w:type="dxa"/>
            <w:tcBorders>
              <w:top w:val="single" w:sz="4" w:space="0" w:color="auto"/>
              <w:bottom w:val="single" w:sz="4" w:space="0" w:color="auto"/>
            </w:tcBorders>
            <w:shd w:val="clear" w:color="auto" w:fill="auto"/>
          </w:tcPr>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sidRPr="00697503">
              <w:rPr>
                <w:snapToGrid w:val="0"/>
                <w:sz w:val="22"/>
                <w:szCs w:val="20"/>
              </w:rPr>
              <w:lastRenderedPageBreak/>
              <w:t>32</w:t>
            </w:r>
          </w:p>
        </w:tc>
        <w:tc>
          <w:tcPr>
            <w:tcW w:w="1277" w:type="dxa"/>
            <w:tcBorders>
              <w:top w:val="single" w:sz="4" w:space="0" w:color="auto"/>
              <w:bottom w:val="single" w:sz="4" w:space="0" w:color="auto"/>
            </w:tcBorders>
            <w:shd w:val="clear" w:color="auto" w:fill="auto"/>
          </w:tcPr>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p>
        </w:tc>
        <w:tc>
          <w:tcPr>
            <w:tcW w:w="3828" w:type="dxa"/>
            <w:tcBorders>
              <w:top w:val="single" w:sz="4" w:space="0" w:color="auto"/>
              <w:bottom w:val="single" w:sz="4" w:space="0" w:color="auto"/>
            </w:tcBorders>
            <w:shd w:val="clear" w:color="auto" w:fill="auto"/>
          </w:tcPr>
          <w:p w:rsidR="00C90288"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sidRPr="00697503">
              <w:rPr>
                <w:snapToGrid w:val="0"/>
                <w:sz w:val="22"/>
                <w:szCs w:val="20"/>
              </w:rPr>
              <w:t>Пищеварение в ротовой полости</w:t>
            </w:r>
            <w:r>
              <w:rPr>
                <w:snapToGrid w:val="0"/>
                <w:sz w:val="22"/>
                <w:szCs w:val="20"/>
              </w:rPr>
              <w:t>.</w:t>
            </w:r>
          </w:p>
          <w:p w:rsidR="00C90288" w:rsidRDefault="00C90288" w:rsidP="00CE226E">
            <w:pPr>
              <w:widowControl w:val="0"/>
              <w:overflowPunct w:val="0"/>
              <w:autoSpaceDE w:val="0"/>
              <w:autoSpaceDN w:val="0"/>
              <w:adjustRightInd w:val="0"/>
              <w:spacing w:before="100" w:beforeAutospacing="1" w:after="100" w:afterAutospacing="1"/>
              <w:contextualSpacing/>
              <w:textAlignment w:val="baseline"/>
              <w:rPr>
                <w:color w:val="000000"/>
              </w:rPr>
            </w:pPr>
            <w:r>
              <w:rPr>
                <w:color w:val="000000"/>
              </w:rPr>
              <w:t>§31</w:t>
            </w:r>
            <w:r w:rsidRPr="0072720B">
              <w:rPr>
                <w:color w:val="000000"/>
              </w:rPr>
              <w:t xml:space="preserve"> с</w:t>
            </w:r>
            <w:r>
              <w:rPr>
                <w:color w:val="000000"/>
              </w:rPr>
              <w:t>тр.200</w:t>
            </w:r>
          </w:p>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Pr>
                <w:color w:val="000000"/>
              </w:rPr>
              <w:t>ответить на вопр</w:t>
            </w:r>
            <w:r w:rsidR="00C61EAC">
              <w:rPr>
                <w:color w:val="000000"/>
              </w:rPr>
              <w:t>о</w:t>
            </w:r>
            <w:r>
              <w:rPr>
                <w:color w:val="000000"/>
              </w:rPr>
              <w:t>сы стр 204</w:t>
            </w:r>
          </w:p>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p>
        </w:tc>
        <w:tc>
          <w:tcPr>
            <w:tcW w:w="3118" w:type="dxa"/>
            <w:tcBorders>
              <w:top w:val="single" w:sz="4" w:space="0" w:color="auto"/>
              <w:bottom w:val="single" w:sz="4" w:space="0" w:color="auto"/>
            </w:tcBorders>
          </w:tcPr>
          <w:p w:rsidR="00C90288" w:rsidRPr="00697503" w:rsidRDefault="00C90288" w:rsidP="00CE226E">
            <w:pPr>
              <w:overflowPunct w:val="0"/>
              <w:autoSpaceDE w:val="0"/>
              <w:autoSpaceDN w:val="0"/>
              <w:adjustRightInd w:val="0"/>
              <w:spacing w:line="226" w:lineRule="exact"/>
              <w:jc w:val="both"/>
              <w:rPr>
                <w:rFonts w:ascii="SchoolBookAC" w:hAnsi="SchoolBookAC"/>
                <w:b/>
              </w:rPr>
            </w:pPr>
            <w:r w:rsidRPr="00697503">
              <w:rPr>
                <w:rFonts w:ascii="SchoolBookAC" w:hAnsi="SchoolBookAC"/>
                <w:sz w:val="22"/>
                <w:szCs w:val="22"/>
              </w:rPr>
              <w:t xml:space="preserve">Учащиеся </w:t>
            </w:r>
            <w:r w:rsidRPr="00697503">
              <w:rPr>
                <w:rFonts w:ascii="SchoolBookAC" w:hAnsi="SchoolBookAC"/>
                <w:b/>
                <w:sz w:val="22"/>
                <w:szCs w:val="22"/>
              </w:rPr>
              <w:t>должны уметь:</w:t>
            </w:r>
          </w:p>
          <w:p w:rsidR="00C90288" w:rsidRPr="00697503" w:rsidRDefault="00C90288" w:rsidP="00CE226E">
            <w:pPr>
              <w:overflowPunct w:val="0"/>
              <w:autoSpaceDE w:val="0"/>
              <w:autoSpaceDN w:val="0"/>
              <w:adjustRightInd w:val="0"/>
              <w:spacing w:line="226" w:lineRule="exact"/>
              <w:jc w:val="both"/>
              <w:rPr>
                <w:rFonts w:ascii="SchoolBookAC" w:hAnsi="SchoolBookAC"/>
              </w:rPr>
            </w:pPr>
            <w:r w:rsidRPr="00697503">
              <w:rPr>
                <w:rFonts w:ascii="SchoolBookAC" w:hAnsi="SchoolBookAC"/>
                <w:sz w:val="22"/>
                <w:szCs w:val="22"/>
              </w:rPr>
              <w:t>— характеризовать пищеварение в разных отделах пищеварительной системы.</w:t>
            </w:r>
          </w:p>
          <w:p w:rsidR="00C90288" w:rsidRPr="00697503" w:rsidRDefault="00C90288" w:rsidP="00CE226E">
            <w:pPr>
              <w:overflowPunct w:val="0"/>
              <w:autoSpaceDE w:val="0"/>
              <w:autoSpaceDN w:val="0"/>
              <w:adjustRightInd w:val="0"/>
              <w:spacing w:before="100" w:beforeAutospacing="1" w:after="200" w:afterAutospacing="1" w:line="276" w:lineRule="auto"/>
              <w:jc w:val="both"/>
              <w:rPr>
                <w:rFonts w:ascii="SchoolBookAC" w:hAnsi="SchoolBookAC"/>
              </w:rPr>
            </w:pPr>
          </w:p>
        </w:tc>
        <w:tc>
          <w:tcPr>
            <w:tcW w:w="3402" w:type="dxa"/>
            <w:tcBorders>
              <w:top w:val="single" w:sz="4" w:space="0" w:color="auto"/>
              <w:bottom w:val="single" w:sz="4" w:space="0" w:color="auto"/>
            </w:tcBorders>
          </w:tcPr>
          <w:p w:rsidR="00C90288" w:rsidRPr="00697503" w:rsidRDefault="00C90288" w:rsidP="00CE226E">
            <w:pPr>
              <w:overflowPunct w:val="0"/>
              <w:autoSpaceDE w:val="0"/>
              <w:autoSpaceDN w:val="0"/>
              <w:adjustRightInd w:val="0"/>
              <w:spacing w:line="240" w:lineRule="exact"/>
              <w:ind w:right="11"/>
              <w:jc w:val="both"/>
              <w:textAlignment w:val="baseline"/>
              <w:rPr>
                <w:rFonts w:ascii="SchoolBookAC" w:hAnsi="SchoolBookAC"/>
              </w:rPr>
            </w:pPr>
            <w:r w:rsidRPr="00697503">
              <w:rPr>
                <w:rFonts w:ascii="SchoolBookAC" w:hAnsi="SchoolBookAC" w:cs="Arial"/>
                <w:b/>
                <w:bCs/>
                <w:sz w:val="18"/>
                <w:szCs w:val="18"/>
              </w:rPr>
              <w:t>Коммуникативные</w:t>
            </w:r>
            <w:r w:rsidRPr="00697503">
              <w:rPr>
                <w:rFonts w:ascii="SchoolBookAC" w:hAnsi="SchoolBookAC"/>
                <w:sz w:val="22"/>
                <w:szCs w:val="22"/>
              </w:rPr>
              <w:t xml:space="preserve"> готовить устные сообщения и письменные рефераты на основе обобщения информации учебника и дополнительных источников;</w:t>
            </w:r>
          </w:p>
          <w:p w:rsidR="00C90288" w:rsidRPr="00697503" w:rsidRDefault="00C90288" w:rsidP="00CE226E">
            <w:pPr>
              <w:overflowPunct w:val="0"/>
              <w:autoSpaceDE w:val="0"/>
              <w:autoSpaceDN w:val="0"/>
              <w:adjustRightInd w:val="0"/>
              <w:spacing w:before="100" w:beforeAutospacing="1" w:after="200" w:afterAutospacing="1" w:line="276" w:lineRule="auto"/>
              <w:jc w:val="both"/>
              <w:rPr>
                <w:rFonts w:ascii="SchoolBookAC" w:hAnsi="SchoolBookAC"/>
              </w:rPr>
            </w:pPr>
            <w:r w:rsidRPr="00697503">
              <w:rPr>
                <w:rFonts w:ascii="SchoolBookAC" w:hAnsi="SchoolBookAC"/>
                <w:sz w:val="22"/>
                <w:szCs w:val="22"/>
              </w:rPr>
              <w:t>— пользоваться поисковыми системами Интернета.</w:t>
            </w:r>
          </w:p>
        </w:tc>
        <w:tc>
          <w:tcPr>
            <w:tcW w:w="2835" w:type="dxa"/>
            <w:tcBorders>
              <w:top w:val="single" w:sz="4" w:space="0" w:color="auto"/>
              <w:bottom w:val="single" w:sz="4" w:space="0" w:color="auto"/>
            </w:tcBorders>
          </w:tcPr>
          <w:p w:rsidR="00C90288" w:rsidRPr="00697503" w:rsidRDefault="00C90288" w:rsidP="00CE226E">
            <w:pPr>
              <w:overflowPunct w:val="0"/>
              <w:autoSpaceDE w:val="0"/>
              <w:autoSpaceDN w:val="0"/>
              <w:adjustRightInd w:val="0"/>
              <w:spacing w:line="240" w:lineRule="exact"/>
              <w:jc w:val="both"/>
              <w:rPr>
                <w:rFonts w:ascii="SchoolBookAC" w:hAnsi="SchoolBookAC"/>
                <w:color w:val="000000"/>
              </w:rPr>
            </w:pPr>
            <w:r w:rsidRPr="00697503">
              <w:rPr>
                <w:rFonts w:ascii="SchoolBookAC" w:hAnsi="SchoolBookAC"/>
                <w:color w:val="000000"/>
                <w:sz w:val="22"/>
                <w:szCs w:val="22"/>
              </w:rPr>
              <w:t>Осознавать потребность и готовность к самообразованию, в том числе и в рамках самостоятельной деятельности вне школы.</w:t>
            </w:r>
          </w:p>
          <w:p w:rsidR="00C90288" w:rsidRPr="00697503" w:rsidRDefault="00C90288" w:rsidP="00CE226E">
            <w:pPr>
              <w:overflowPunct w:val="0"/>
              <w:autoSpaceDE w:val="0"/>
              <w:autoSpaceDN w:val="0"/>
              <w:adjustRightInd w:val="0"/>
              <w:spacing w:line="240" w:lineRule="exact"/>
              <w:jc w:val="both"/>
              <w:rPr>
                <w:rFonts w:ascii="SchoolBookAC" w:hAnsi="SchoolBookAC"/>
                <w:color w:val="000000"/>
              </w:rPr>
            </w:pPr>
            <w:r w:rsidRPr="00697503">
              <w:rPr>
                <w:rFonts w:ascii="SchoolBookAC" w:hAnsi="SchoolBookAC"/>
                <w:color w:val="000000"/>
                <w:sz w:val="22"/>
                <w:szCs w:val="22"/>
              </w:rPr>
              <w:t>Оценивать жизненные ситуации с точки зрения безопасного образа жизни и сохранения здоровья.</w:t>
            </w:r>
          </w:p>
          <w:p w:rsidR="00C90288" w:rsidRPr="00697503" w:rsidRDefault="00C90288" w:rsidP="00CE226E">
            <w:pPr>
              <w:overflowPunct w:val="0"/>
              <w:autoSpaceDE w:val="0"/>
              <w:autoSpaceDN w:val="0"/>
              <w:adjustRightInd w:val="0"/>
              <w:spacing w:before="100" w:beforeAutospacing="1" w:after="200" w:afterAutospacing="1" w:line="276" w:lineRule="auto"/>
              <w:jc w:val="both"/>
              <w:rPr>
                <w:rFonts w:ascii="SchoolBookAC" w:hAnsi="SchoolBookAC"/>
              </w:rPr>
            </w:pPr>
          </w:p>
        </w:tc>
      </w:tr>
      <w:tr w:rsidR="00C90288" w:rsidRPr="00697503" w:rsidTr="00CE226E">
        <w:trPr>
          <w:trHeight w:val="233"/>
        </w:trPr>
        <w:tc>
          <w:tcPr>
            <w:tcW w:w="850" w:type="dxa"/>
            <w:tcBorders>
              <w:top w:val="single" w:sz="4" w:space="0" w:color="auto"/>
              <w:bottom w:val="single" w:sz="4" w:space="0" w:color="auto"/>
            </w:tcBorders>
            <w:shd w:val="clear" w:color="auto" w:fill="auto"/>
          </w:tcPr>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sidRPr="00697503">
              <w:rPr>
                <w:snapToGrid w:val="0"/>
                <w:sz w:val="22"/>
                <w:szCs w:val="20"/>
              </w:rPr>
              <w:t>33</w:t>
            </w:r>
          </w:p>
        </w:tc>
        <w:tc>
          <w:tcPr>
            <w:tcW w:w="1277" w:type="dxa"/>
            <w:tcBorders>
              <w:top w:val="single" w:sz="4" w:space="0" w:color="auto"/>
              <w:bottom w:val="single" w:sz="4" w:space="0" w:color="auto"/>
            </w:tcBorders>
            <w:shd w:val="clear" w:color="auto" w:fill="auto"/>
          </w:tcPr>
          <w:p w:rsidR="008370FC" w:rsidRPr="00697503" w:rsidRDefault="008370FC"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p>
        </w:tc>
        <w:tc>
          <w:tcPr>
            <w:tcW w:w="3828" w:type="dxa"/>
            <w:tcBorders>
              <w:top w:val="single" w:sz="4" w:space="0" w:color="auto"/>
              <w:bottom w:val="single" w:sz="4" w:space="0" w:color="auto"/>
            </w:tcBorders>
            <w:shd w:val="clear" w:color="auto" w:fill="auto"/>
          </w:tcPr>
          <w:p w:rsidR="00C90288" w:rsidRDefault="00C90288" w:rsidP="00CE226E">
            <w:pPr>
              <w:widowControl w:val="0"/>
              <w:overflowPunct w:val="0"/>
              <w:autoSpaceDE w:val="0"/>
              <w:autoSpaceDN w:val="0"/>
              <w:adjustRightInd w:val="0"/>
              <w:spacing w:before="100" w:beforeAutospacing="1" w:after="100" w:afterAutospacing="1"/>
              <w:contextualSpacing/>
              <w:textAlignment w:val="baseline"/>
              <w:rPr>
                <w:bCs/>
              </w:rPr>
            </w:pPr>
            <w:r w:rsidRPr="00697503">
              <w:rPr>
                <w:snapToGrid w:val="0"/>
              </w:rPr>
              <w:t>Пищеварение в желудке и двенадцатиперстной кишке. Л.Р. «</w:t>
            </w:r>
            <w:r w:rsidRPr="00697503">
              <w:rPr>
                <w:bCs/>
              </w:rPr>
              <w:t>Изучение действия желудочного сока на белки»</w:t>
            </w:r>
            <w:r>
              <w:rPr>
                <w:bCs/>
              </w:rPr>
              <w:t>.</w:t>
            </w:r>
          </w:p>
          <w:p w:rsidR="00C90288" w:rsidRDefault="00C90288" w:rsidP="00CE226E">
            <w:pPr>
              <w:widowControl w:val="0"/>
              <w:overflowPunct w:val="0"/>
              <w:autoSpaceDE w:val="0"/>
              <w:autoSpaceDN w:val="0"/>
              <w:adjustRightInd w:val="0"/>
              <w:spacing w:before="100" w:beforeAutospacing="1" w:after="100" w:afterAutospacing="1"/>
              <w:contextualSpacing/>
              <w:textAlignment w:val="baseline"/>
              <w:rPr>
                <w:color w:val="000000"/>
              </w:rPr>
            </w:pPr>
            <w:r>
              <w:rPr>
                <w:color w:val="000000"/>
              </w:rPr>
              <w:t>§32</w:t>
            </w:r>
            <w:r w:rsidRPr="0072720B">
              <w:rPr>
                <w:color w:val="000000"/>
              </w:rPr>
              <w:t xml:space="preserve"> с</w:t>
            </w:r>
            <w:r>
              <w:rPr>
                <w:color w:val="000000"/>
              </w:rPr>
              <w:t>тр.205</w:t>
            </w:r>
          </w:p>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Pr>
                <w:color w:val="000000"/>
              </w:rPr>
              <w:t>ответить на вопр</w:t>
            </w:r>
            <w:r w:rsidR="00C61EAC">
              <w:rPr>
                <w:color w:val="000000"/>
              </w:rPr>
              <w:t>о</w:t>
            </w:r>
            <w:r>
              <w:rPr>
                <w:color w:val="000000"/>
              </w:rPr>
              <w:t>сы стр 210</w:t>
            </w:r>
          </w:p>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rPr>
            </w:pPr>
          </w:p>
        </w:tc>
        <w:tc>
          <w:tcPr>
            <w:tcW w:w="3118" w:type="dxa"/>
            <w:tcBorders>
              <w:top w:val="single" w:sz="4" w:space="0" w:color="auto"/>
              <w:bottom w:val="single" w:sz="4" w:space="0" w:color="auto"/>
            </w:tcBorders>
          </w:tcPr>
          <w:p w:rsidR="00C90288" w:rsidRPr="00697503" w:rsidRDefault="00C90288" w:rsidP="00CE226E">
            <w:pPr>
              <w:overflowPunct w:val="0"/>
              <w:autoSpaceDE w:val="0"/>
              <w:autoSpaceDN w:val="0"/>
              <w:adjustRightInd w:val="0"/>
              <w:spacing w:line="226" w:lineRule="exact"/>
              <w:jc w:val="both"/>
              <w:rPr>
                <w:rFonts w:ascii="SchoolBookAC" w:hAnsi="SchoolBookAC"/>
                <w:b/>
              </w:rPr>
            </w:pPr>
            <w:r w:rsidRPr="00697503">
              <w:rPr>
                <w:rFonts w:ascii="SchoolBookAC" w:hAnsi="SchoolBookAC"/>
                <w:sz w:val="22"/>
                <w:szCs w:val="22"/>
              </w:rPr>
              <w:t xml:space="preserve">Учащиеся </w:t>
            </w:r>
            <w:r w:rsidRPr="00697503">
              <w:rPr>
                <w:rFonts w:ascii="SchoolBookAC" w:hAnsi="SchoolBookAC"/>
                <w:b/>
                <w:sz w:val="22"/>
                <w:szCs w:val="22"/>
              </w:rPr>
              <w:t>должны знать:</w:t>
            </w:r>
          </w:p>
          <w:p w:rsidR="00C90288" w:rsidRPr="00697503" w:rsidRDefault="00C90288" w:rsidP="00CE226E">
            <w:pPr>
              <w:overflowPunct w:val="0"/>
              <w:autoSpaceDE w:val="0"/>
              <w:autoSpaceDN w:val="0"/>
              <w:adjustRightInd w:val="0"/>
              <w:spacing w:line="226" w:lineRule="exact"/>
              <w:jc w:val="both"/>
              <w:rPr>
                <w:rFonts w:ascii="SchoolBookAC" w:hAnsi="SchoolBookAC"/>
              </w:rPr>
            </w:pPr>
            <w:r w:rsidRPr="00697503">
              <w:rPr>
                <w:rFonts w:ascii="SchoolBookAC" w:hAnsi="SchoolBookAC"/>
                <w:sz w:val="22"/>
                <w:szCs w:val="22"/>
              </w:rPr>
              <w:t>— органы пищеварительной системы;</w:t>
            </w:r>
          </w:p>
          <w:p w:rsidR="00C90288" w:rsidRPr="00697503" w:rsidRDefault="00C90288" w:rsidP="00CE226E">
            <w:pPr>
              <w:overflowPunct w:val="0"/>
              <w:autoSpaceDE w:val="0"/>
              <w:autoSpaceDN w:val="0"/>
              <w:adjustRightInd w:val="0"/>
              <w:spacing w:line="226" w:lineRule="exact"/>
              <w:jc w:val="both"/>
              <w:rPr>
                <w:rFonts w:ascii="SchoolBookAC" w:hAnsi="SchoolBookAC"/>
              </w:rPr>
            </w:pPr>
            <w:r w:rsidRPr="00697503">
              <w:rPr>
                <w:rFonts w:ascii="SchoolBookAC" w:hAnsi="SchoolBookAC"/>
                <w:sz w:val="22"/>
                <w:szCs w:val="22"/>
              </w:rPr>
              <w:t>— гигиенические меры и меры профилактики нарушения работы пищеварительной системы.</w:t>
            </w:r>
          </w:p>
          <w:p w:rsidR="00C90288" w:rsidRPr="00697503" w:rsidRDefault="00C90288" w:rsidP="00CE226E">
            <w:pPr>
              <w:overflowPunct w:val="0"/>
              <w:autoSpaceDE w:val="0"/>
              <w:autoSpaceDN w:val="0"/>
              <w:adjustRightInd w:val="0"/>
              <w:spacing w:line="226" w:lineRule="exact"/>
              <w:jc w:val="both"/>
              <w:rPr>
                <w:rFonts w:ascii="SchoolBookAC" w:hAnsi="SchoolBookAC"/>
                <w:b/>
              </w:rPr>
            </w:pPr>
            <w:r w:rsidRPr="00697503">
              <w:rPr>
                <w:rFonts w:ascii="SchoolBookAC" w:hAnsi="SchoolBookAC"/>
                <w:sz w:val="22"/>
                <w:szCs w:val="22"/>
              </w:rPr>
              <w:t xml:space="preserve">Учащиеся </w:t>
            </w:r>
            <w:r w:rsidRPr="00697503">
              <w:rPr>
                <w:rFonts w:ascii="SchoolBookAC" w:hAnsi="SchoolBookAC"/>
                <w:b/>
                <w:sz w:val="22"/>
                <w:szCs w:val="22"/>
              </w:rPr>
              <w:t>должны уметь:</w:t>
            </w:r>
          </w:p>
          <w:p w:rsidR="00C90288" w:rsidRPr="00697503" w:rsidRDefault="00C90288" w:rsidP="00CE226E">
            <w:pPr>
              <w:overflowPunct w:val="0"/>
              <w:autoSpaceDE w:val="0"/>
              <w:autoSpaceDN w:val="0"/>
              <w:adjustRightInd w:val="0"/>
              <w:spacing w:line="226" w:lineRule="exact"/>
              <w:jc w:val="both"/>
              <w:rPr>
                <w:rFonts w:ascii="SchoolBookAC" w:hAnsi="SchoolBookAC"/>
              </w:rPr>
            </w:pPr>
            <w:r w:rsidRPr="00697503">
              <w:rPr>
                <w:rFonts w:ascii="SchoolBookAC" w:hAnsi="SchoolBookAC"/>
                <w:sz w:val="22"/>
                <w:szCs w:val="22"/>
              </w:rPr>
              <w:t>— характеризовать пищеварение в разных отделах пищеварительной системы.</w:t>
            </w:r>
          </w:p>
          <w:p w:rsidR="00C90288" w:rsidRPr="00697503" w:rsidRDefault="00C90288" w:rsidP="00CE226E">
            <w:pPr>
              <w:overflowPunct w:val="0"/>
              <w:autoSpaceDE w:val="0"/>
              <w:autoSpaceDN w:val="0"/>
              <w:adjustRightInd w:val="0"/>
              <w:spacing w:before="100" w:beforeAutospacing="1" w:after="200" w:afterAutospacing="1" w:line="276" w:lineRule="auto"/>
              <w:jc w:val="both"/>
              <w:rPr>
                <w:rFonts w:ascii="SchoolBookAC" w:hAnsi="SchoolBookAC"/>
              </w:rPr>
            </w:pPr>
          </w:p>
        </w:tc>
        <w:tc>
          <w:tcPr>
            <w:tcW w:w="3402" w:type="dxa"/>
            <w:tcBorders>
              <w:top w:val="single" w:sz="4" w:space="0" w:color="auto"/>
              <w:bottom w:val="single" w:sz="4" w:space="0" w:color="auto"/>
            </w:tcBorders>
          </w:tcPr>
          <w:p w:rsidR="00C90288" w:rsidRPr="00697503" w:rsidRDefault="00C90288" w:rsidP="00CE226E">
            <w:pPr>
              <w:overflowPunct w:val="0"/>
              <w:autoSpaceDE w:val="0"/>
              <w:autoSpaceDN w:val="0"/>
              <w:adjustRightInd w:val="0"/>
              <w:spacing w:line="240" w:lineRule="exact"/>
              <w:jc w:val="both"/>
              <w:textAlignment w:val="baseline"/>
              <w:rPr>
                <w:rFonts w:ascii="SchoolBookAC" w:hAnsi="SchoolBookAC"/>
                <w:b/>
              </w:rPr>
            </w:pPr>
            <w:r w:rsidRPr="00697503">
              <w:rPr>
                <w:rFonts w:ascii="SchoolBookAC" w:hAnsi="SchoolBookAC"/>
                <w:sz w:val="22"/>
                <w:szCs w:val="22"/>
              </w:rPr>
              <w:t xml:space="preserve">Учащиеся </w:t>
            </w:r>
            <w:r w:rsidRPr="00697503">
              <w:rPr>
                <w:rFonts w:ascii="SchoolBookAC" w:hAnsi="SchoolBookAC"/>
                <w:b/>
                <w:sz w:val="22"/>
                <w:szCs w:val="22"/>
              </w:rPr>
              <w:t>должны уметь:</w:t>
            </w:r>
          </w:p>
          <w:p w:rsidR="00C90288" w:rsidRPr="00697503" w:rsidRDefault="00C90288" w:rsidP="00CE226E">
            <w:pPr>
              <w:overflowPunct w:val="0"/>
              <w:autoSpaceDE w:val="0"/>
              <w:autoSpaceDN w:val="0"/>
              <w:adjustRightInd w:val="0"/>
              <w:spacing w:line="240" w:lineRule="exact"/>
              <w:jc w:val="both"/>
              <w:textAlignment w:val="baseline"/>
              <w:rPr>
                <w:rFonts w:ascii="SchoolBookAC" w:hAnsi="SchoolBookAC"/>
              </w:rPr>
            </w:pPr>
            <w:r w:rsidRPr="00697503">
              <w:rPr>
                <w:rFonts w:ascii="SchoolBookAC" w:hAnsi="SchoolBookAC"/>
                <w:sz w:val="22"/>
                <w:szCs w:val="22"/>
              </w:rPr>
              <w:t>— обобщать и делать выводы по изученному материалу;</w:t>
            </w:r>
          </w:p>
          <w:p w:rsidR="00C90288" w:rsidRPr="00697503" w:rsidRDefault="00C90288" w:rsidP="00CE226E">
            <w:pPr>
              <w:overflowPunct w:val="0"/>
              <w:autoSpaceDE w:val="0"/>
              <w:autoSpaceDN w:val="0"/>
              <w:adjustRightInd w:val="0"/>
              <w:spacing w:line="240" w:lineRule="exact"/>
              <w:jc w:val="both"/>
              <w:textAlignment w:val="baseline"/>
              <w:rPr>
                <w:rFonts w:ascii="SchoolBookAC" w:hAnsi="SchoolBookAC"/>
              </w:rPr>
            </w:pPr>
            <w:r w:rsidRPr="00697503">
              <w:rPr>
                <w:rFonts w:ascii="SchoolBookAC" w:hAnsi="SchoolBookAC"/>
                <w:sz w:val="22"/>
                <w:szCs w:val="22"/>
              </w:rPr>
              <w:t>— работать с дополнительными источниками информации, использовать для поиска информации возможности Интернета;</w:t>
            </w:r>
          </w:p>
          <w:p w:rsidR="00C90288" w:rsidRPr="00697503" w:rsidRDefault="00C90288" w:rsidP="00CE226E">
            <w:pPr>
              <w:overflowPunct w:val="0"/>
              <w:autoSpaceDE w:val="0"/>
              <w:autoSpaceDN w:val="0"/>
              <w:adjustRightInd w:val="0"/>
              <w:spacing w:line="240" w:lineRule="exact"/>
              <w:jc w:val="both"/>
              <w:textAlignment w:val="baseline"/>
              <w:rPr>
                <w:rFonts w:ascii="SchoolBookAC" w:hAnsi="SchoolBookAC"/>
              </w:rPr>
            </w:pPr>
            <w:r w:rsidRPr="00697503">
              <w:rPr>
                <w:rFonts w:ascii="SchoolBookAC" w:hAnsi="SchoolBookAC"/>
                <w:sz w:val="22"/>
                <w:szCs w:val="22"/>
              </w:rPr>
              <w:t>— представлять изученный материал, используя возможности компьютерных технологий.</w:t>
            </w:r>
          </w:p>
          <w:p w:rsidR="00C90288" w:rsidRPr="00697503" w:rsidRDefault="00C90288" w:rsidP="00CE226E">
            <w:pPr>
              <w:overflowPunct w:val="0"/>
              <w:autoSpaceDE w:val="0"/>
              <w:autoSpaceDN w:val="0"/>
              <w:adjustRightInd w:val="0"/>
              <w:spacing w:line="240" w:lineRule="exact"/>
              <w:jc w:val="both"/>
              <w:textAlignment w:val="baseline"/>
              <w:rPr>
                <w:rFonts w:ascii="SchoolBookAC" w:hAnsi="SchoolBookAC"/>
              </w:rPr>
            </w:pPr>
            <w:r w:rsidRPr="00697503">
              <w:rPr>
                <w:rFonts w:ascii="SchoolBookAC" w:hAnsi="SchoolBookAC"/>
                <w:sz w:val="22"/>
                <w:szCs w:val="22"/>
              </w:rPr>
              <w:t>— выполнять лабораторные работы под руководством учителя;</w:t>
            </w:r>
          </w:p>
          <w:p w:rsidR="00C90288" w:rsidRPr="00697503" w:rsidRDefault="00C90288" w:rsidP="00CE226E">
            <w:pPr>
              <w:overflowPunct w:val="0"/>
              <w:autoSpaceDE w:val="0"/>
              <w:autoSpaceDN w:val="0"/>
              <w:adjustRightInd w:val="0"/>
              <w:spacing w:before="100" w:beforeAutospacing="1" w:after="200" w:afterAutospacing="1" w:line="276" w:lineRule="auto"/>
              <w:jc w:val="both"/>
              <w:rPr>
                <w:rFonts w:ascii="SchoolBookAC" w:hAnsi="SchoolBookAC"/>
              </w:rPr>
            </w:pPr>
          </w:p>
        </w:tc>
        <w:tc>
          <w:tcPr>
            <w:tcW w:w="2835" w:type="dxa"/>
            <w:tcBorders>
              <w:top w:val="single" w:sz="4" w:space="0" w:color="auto"/>
              <w:bottom w:val="single" w:sz="4" w:space="0" w:color="auto"/>
            </w:tcBorders>
          </w:tcPr>
          <w:p w:rsidR="00C90288" w:rsidRPr="00697503" w:rsidRDefault="00C90288" w:rsidP="00CE226E">
            <w:pPr>
              <w:overflowPunct w:val="0"/>
              <w:autoSpaceDE w:val="0"/>
              <w:autoSpaceDN w:val="0"/>
              <w:adjustRightInd w:val="0"/>
              <w:spacing w:line="240" w:lineRule="exact"/>
              <w:jc w:val="both"/>
              <w:rPr>
                <w:rFonts w:ascii="SchoolBookAC" w:hAnsi="SchoolBookAC"/>
                <w:color w:val="000000"/>
              </w:rPr>
            </w:pPr>
            <w:r w:rsidRPr="00697503">
              <w:rPr>
                <w:rFonts w:ascii="SchoolBookAC" w:hAnsi="SchoolBookAC"/>
                <w:color w:val="000000"/>
                <w:sz w:val="22"/>
                <w:szCs w:val="22"/>
              </w:rPr>
              <w:t>Осознавать потребность и готовность к самообразованию, в том числе и в рамках самостоятельной деятельности вне школы.</w:t>
            </w:r>
          </w:p>
          <w:p w:rsidR="00C90288" w:rsidRPr="00697503" w:rsidRDefault="00C90288" w:rsidP="00CE226E">
            <w:pPr>
              <w:overflowPunct w:val="0"/>
              <w:autoSpaceDE w:val="0"/>
              <w:autoSpaceDN w:val="0"/>
              <w:adjustRightInd w:val="0"/>
              <w:spacing w:line="240" w:lineRule="exact"/>
              <w:jc w:val="both"/>
              <w:rPr>
                <w:rFonts w:ascii="SchoolBookAC" w:hAnsi="SchoolBookAC"/>
                <w:color w:val="000000"/>
              </w:rPr>
            </w:pPr>
            <w:r w:rsidRPr="00697503">
              <w:rPr>
                <w:rFonts w:ascii="SchoolBookAC" w:hAnsi="SchoolBookAC"/>
                <w:color w:val="000000"/>
                <w:sz w:val="22"/>
                <w:szCs w:val="22"/>
              </w:rPr>
              <w:t>Оценивать жизненные ситуации с точки зрения безопасного образа жизни и сохранения здоровья.</w:t>
            </w:r>
          </w:p>
          <w:p w:rsidR="00C90288" w:rsidRPr="00697503" w:rsidRDefault="00C90288" w:rsidP="00CE226E">
            <w:pPr>
              <w:overflowPunct w:val="0"/>
              <w:autoSpaceDE w:val="0"/>
              <w:autoSpaceDN w:val="0"/>
              <w:adjustRightInd w:val="0"/>
              <w:spacing w:before="100" w:beforeAutospacing="1" w:after="200" w:afterAutospacing="1" w:line="276" w:lineRule="auto"/>
              <w:jc w:val="both"/>
              <w:rPr>
                <w:rFonts w:ascii="SchoolBookAC" w:hAnsi="SchoolBookAC"/>
              </w:rPr>
            </w:pPr>
          </w:p>
        </w:tc>
      </w:tr>
      <w:tr w:rsidR="00C90288" w:rsidRPr="00697503" w:rsidTr="00CE226E">
        <w:trPr>
          <w:trHeight w:val="345"/>
        </w:trPr>
        <w:tc>
          <w:tcPr>
            <w:tcW w:w="850" w:type="dxa"/>
            <w:tcBorders>
              <w:top w:val="single" w:sz="4" w:space="0" w:color="auto"/>
              <w:bottom w:val="single" w:sz="4" w:space="0" w:color="auto"/>
            </w:tcBorders>
            <w:shd w:val="clear" w:color="auto" w:fill="auto"/>
          </w:tcPr>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sidRPr="00697503">
              <w:rPr>
                <w:snapToGrid w:val="0"/>
                <w:sz w:val="22"/>
                <w:szCs w:val="20"/>
              </w:rPr>
              <w:t>34</w:t>
            </w:r>
          </w:p>
        </w:tc>
        <w:tc>
          <w:tcPr>
            <w:tcW w:w="1277" w:type="dxa"/>
            <w:tcBorders>
              <w:top w:val="single" w:sz="4" w:space="0" w:color="auto"/>
              <w:bottom w:val="single" w:sz="4" w:space="0" w:color="auto"/>
            </w:tcBorders>
            <w:shd w:val="clear" w:color="auto" w:fill="auto"/>
          </w:tcPr>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p>
        </w:tc>
        <w:tc>
          <w:tcPr>
            <w:tcW w:w="3828" w:type="dxa"/>
            <w:tcBorders>
              <w:top w:val="single" w:sz="4" w:space="0" w:color="auto"/>
              <w:bottom w:val="single" w:sz="4" w:space="0" w:color="auto"/>
            </w:tcBorders>
            <w:shd w:val="clear" w:color="auto" w:fill="auto"/>
          </w:tcPr>
          <w:p w:rsidR="00C90288"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sidRPr="00697503">
              <w:rPr>
                <w:snapToGrid w:val="0"/>
                <w:sz w:val="22"/>
                <w:szCs w:val="20"/>
              </w:rPr>
              <w:t>Функции толстого кишечника</w:t>
            </w:r>
            <w:r>
              <w:rPr>
                <w:snapToGrid w:val="0"/>
                <w:sz w:val="22"/>
                <w:szCs w:val="20"/>
              </w:rPr>
              <w:t>.</w:t>
            </w:r>
          </w:p>
          <w:p w:rsidR="00C90288" w:rsidRDefault="00C90288" w:rsidP="00CE226E">
            <w:pPr>
              <w:widowControl w:val="0"/>
              <w:overflowPunct w:val="0"/>
              <w:autoSpaceDE w:val="0"/>
              <w:autoSpaceDN w:val="0"/>
              <w:adjustRightInd w:val="0"/>
              <w:spacing w:before="100" w:beforeAutospacing="1" w:after="100" w:afterAutospacing="1"/>
              <w:contextualSpacing/>
              <w:textAlignment w:val="baseline"/>
              <w:rPr>
                <w:color w:val="000000"/>
              </w:rPr>
            </w:pPr>
            <w:r>
              <w:rPr>
                <w:color w:val="000000"/>
              </w:rPr>
              <w:t>§33</w:t>
            </w:r>
            <w:r w:rsidRPr="0072720B">
              <w:rPr>
                <w:color w:val="000000"/>
              </w:rPr>
              <w:t xml:space="preserve"> с</w:t>
            </w:r>
            <w:r>
              <w:rPr>
                <w:color w:val="000000"/>
              </w:rPr>
              <w:t>тр.212</w:t>
            </w:r>
          </w:p>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Pr>
                <w:color w:val="000000"/>
              </w:rPr>
              <w:t>ответить на вопр</w:t>
            </w:r>
            <w:r w:rsidR="00C61EAC">
              <w:rPr>
                <w:color w:val="000000"/>
              </w:rPr>
              <w:t>о</w:t>
            </w:r>
            <w:r>
              <w:rPr>
                <w:color w:val="000000"/>
              </w:rPr>
              <w:t>сы стр 216</w:t>
            </w:r>
          </w:p>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p>
        </w:tc>
        <w:tc>
          <w:tcPr>
            <w:tcW w:w="3118" w:type="dxa"/>
            <w:tcBorders>
              <w:top w:val="single" w:sz="4" w:space="0" w:color="auto"/>
              <w:bottom w:val="single" w:sz="4" w:space="0" w:color="auto"/>
            </w:tcBorders>
          </w:tcPr>
          <w:p w:rsidR="00C90288" w:rsidRPr="00697503" w:rsidRDefault="00C90288" w:rsidP="00CE226E">
            <w:pPr>
              <w:overflowPunct w:val="0"/>
              <w:autoSpaceDE w:val="0"/>
              <w:autoSpaceDN w:val="0"/>
              <w:adjustRightInd w:val="0"/>
              <w:spacing w:before="100" w:beforeAutospacing="1" w:after="200" w:afterAutospacing="1" w:line="276" w:lineRule="auto"/>
              <w:jc w:val="both"/>
              <w:rPr>
                <w:rFonts w:ascii="SchoolBookAC" w:hAnsi="SchoolBookAC"/>
              </w:rPr>
            </w:pPr>
          </w:p>
        </w:tc>
        <w:tc>
          <w:tcPr>
            <w:tcW w:w="3402" w:type="dxa"/>
            <w:tcBorders>
              <w:top w:val="single" w:sz="4" w:space="0" w:color="auto"/>
              <w:bottom w:val="single" w:sz="4" w:space="0" w:color="auto"/>
            </w:tcBorders>
          </w:tcPr>
          <w:p w:rsidR="00C90288" w:rsidRPr="00697503" w:rsidRDefault="00C90288" w:rsidP="00CE226E">
            <w:pPr>
              <w:overflowPunct w:val="0"/>
              <w:autoSpaceDE w:val="0"/>
              <w:autoSpaceDN w:val="0"/>
              <w:adjustRightInd w:val="0"/>
              <w:spacing w:line="240" w:lineRule="exact"/>
              <w:jc w:val="both"/>
              <w:textAlignment w:val="baseline"/>
              <w:rPr>
                <w:rFonts w:ascii="SchoolBookAC" w:hAnsi="SchoolBookAC"/>
                <w:b/>
              </w:rPr>
            </w:pPr>
            <w:r w:rsidRPr="00697503">
              <w:rPr>
                <w:rFonts w:ascii="SchoolBookAC" w:hAnsi="SchoolBookAC"/>
                <w:sz w:val="22"/>
                <w:szCs w:val="22"/>
              </w:rPr>
              <w:t xml:space="preserve">Учащиеся </w:t>
            </w:r>
            <w:r w:rsidRPr="00697503">
              <w:rPr>
                <w:rFonts w:ascii="SchoolBookAC" w:hAnsi="SchoolBookAC"/>
                <w:b/>
                <w:sz w:val="22"/>
                <w:szCs w:val="22"/>
              </w:rPr>
              <w:t>должны уметь:</w:t>
            </w:r>
          </w:p>
          <w:p w:rsidR="00C90288" w:rsidRPr="00697503" w:rsidRDefault="00C90288" w:rsidP="00CE226E">
            <w:pPr>
              <w:overflowPunct w:val="0"/>
              <w:autoSpaceDE w:val="0"/>
              <w:autoSpaceDN w:val="0"/>
              <w:adjustRightInd w:val="0"/>
              <w:spacing w:line="240" w:lineRule="exact"/>
              <w:jc w:val="both"/>
              <w:textAlignment w:val="baseline"/>
              <w:rPr>
                <w:rFonts w:ascii="SchoolBookAC" w:hAnsi="SchoolBookAC"/>
              </w:rPr>
            </w:pPr>
            <w:r w:rsidRPr="00697503">
              <w:rPr>
                <w:rFonts w:ascii="SchoolBookAC" w:hAnsi="SchoolBookAC"/>
                <w:sz w:val="22"/>
                <w:szCs w:val="22"/>
              </w:rPr>
              <w:t>— обобщать и делать выводы по изученному материалу;</w:t>
            </w:r>
          </w:p>
          <w:p w:rsidR="00C90288" w:rsidRPr="00697503" w:rsidRDefault="00C90288" w:rsidP="00CE226E">
            <w:pPr>
              <w:overflowPunct w:val="0"/>
              <w:autoSpaceDE w:val="0"/>
              <w:autoSpaceDN w:val="0"/>
              <w:adjustRightInd w:val="0"/>
              <w:spacing w:before="100" w:beforeAutospacing="1" w:after="200" w:afterAutospacing="1" w:line="276" w:lineRule="auto"/>
              <w:jc w:val="both"/>
              <w:rPr>
                <w:rFonts w:ascii="SchoolBookAC" w:hAnsi="SchoolBookAC"/>
              </w:rPr>
            </w:pPr>
            <w:r w:rsidRPr="00697503">
              <w:rPr>
                <w:rFonts w:ascii="SchoolBookAC" w:hAnsi="SchoolBookAC"/>
                <w:sz w:val="22"/>
                <w:szCs w:val="22"/>
              </w:rPr>
              <w:t>— работать с дополнительными источниками информации, использовать для поиска информации возможности Интернета</w:t>
            </w:r>
          </w:p>
        </w:tc>
        <w:tc>
          <w:tcPr>
            <w:tcW w:w="2835" w:type="dxa"/>
            <w:tcBorders>
              <w:top w:val="single" w:sz="4" w:space="0" w:color="auto"/>
              <w:bottom w:val="single" w:sz="4" w:space="0" w:color="auto"/>
            </w:tcBorders>
          </w:tcPr>
          <w:p w:rsidR="00C90288" w:rsidRPr="00697503" w:rsidRDefault="00C90288" w:rsidP="00CE226E">
            <w:pPr>
              <w:overflowPunct w:val="0"/>
              <w:autoSpaceDE w:val="0"/>
              <w:autoSpaceDN w:val="0"/>
              <w:adjustRightInd w:val="0"/>
              <w:spacing w:line="240" w:lineRule="exact"/>
              <w:jc w:val="both"/>
              <w:rPr>
                <w:rFonts w:ascii="SchoolBookAC" w:hAnsi="SchoolBookAC"/>
                <w:color w:val="000000"/>
              </w:rPr>
            </w:pPr>
            <w:r w:rsidRPr="00697503">
              <w:rPr>
                <w:rFonts w:ascii="SchoolBookAC" w:hAnsi="SchoolBookAC"/>
                <w:color w:val="000000"/>
                <w:sz w:val="22"/>
                <w:szCs w:val="22"/>
              </w:rPr>
              <w:t>Осознавать потребность и готовность к самообразованию, в том числе и в рамках самостоятельной деятельности вне школы.</w:t>
            </w:r>
          </w:p>
          <w:p w:rsidR="00C90288" w:rsidRPr="00697503" w:rsidRDefault="00C90288" w:rsidP="00CE226E">
            <w:pPr>
              <w:overflowPunct w:val="0"/>
              <w:autoSpaceDE w:val="0"/>
              <w:autoSpaceDN w:val="0"/>
              <w:adjustRightInd w:val="0"/>
              <w:spacing w:line="240" w:lineRule="exact"/>
              <w:jc w:val="both"/>
              <w:rPr>
                <w:rFonts w:ascii="SchoolBookAC" w:hAnsi="SchoolBookAC"/>
                <w:color w:val="000000"/>
              </w:rPr>
            </w:pPr>
            <w:r w:rsidRPr="00697503">
              <w:rPr>
                <w:rFonts w:ascii="SchoolBookAC" w:hAnsi="SchoolBookAC"/>
                <w:color w:val="000000"/>
                <w:sz w:val="22"/>
                <w:szCs w:val="22"/>
              </w:rPr>
              <w:t>Оценивать жизненные ситуации с точки зрения безопасного образа жизни и сохранения здоровья.</w:t>
            </w:r>
          </w:p>
          <w:p w:rsidR="00C90288" w:rsidRPr="00697503" w:rsidRDefault="00C90288" w:rsidP="00CE226E">
            <w:pPr>
              <w:overflowPunct w:val="0"/>
              <w:autoSpaceDE w:val="0"/>
              <w:autoSpaceDN w:val="0"/>
              <w:adjustRightInd w:val="0"/>
              <w:spacing w:before="100" w:beforeAutospacing="1" w:after="200" w:afterAutospacing="1" w:line="276" w:lineRule="auto"/>
              <w:jc w:val="both"/>
              <w:rPr>
                <w:rFonts w:ascii="SchoolBookAC" w:hAnsi="SchoolBookAC"/>
              </w:rPr>
            </w:pPr>
          </w:p>
        </w:tc>
      </w:tr>
      <w:tr w:rsidR="00C90288" w:rsidRPr="00697503" w:rsidTr="00CE226E">
        <w:trPr>
          <w:trHeight w:val="233"/>
        </w:trPr>
        <w:tc>
          <w:tcPr>
            <w:tcW w:w="850" w:type="dxa"/>
            <w:tcBorders>
              <w:top w:val="single" w:sz="4" w:space="0" w:color="auto"/>
              <w:bottom w:val="single" w:sz="4" w:space="0" w:color="auto"/>
            </w:tcBorders>
            <w:shd w:val="clear" w:color="auto" w:fill="auto"/>
          </w:tcPr>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sidRPr="00697503">
              <w:rPr>
                <w:snapToGrid w:val="0"/>
                <w:sz w:val="22"/>
                <w:szCs w:val="20"/>
              </w:rPr>
              <w:t>35</w:t>
            </w:r>
          </w:p>
        </w:tc>
        <w:tc>
          <w:tcPr>
            <w:tcW w:w="1277" w:type="dxa"/>
            <w:tcBorders>
              <w:top w:val="single" w:sz="4" w:space="0" w:color="auto"/>
              <w:bottom w:val="single" w:sz="4" w:space="0" w:color="auto"/>
            </w:tcBorders>
            <w:shd w:val="clear" w:color="auto" w:fill="auto"/>
          </w:tcPr>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p>
        </w:tc>
        <w:tc>
          <w:tcPr>
            <w:tcW w:w="3828" w:type="dxa"/>
            <w:tcBorders>
              <w:top w:val="single" w:sz="4" w:space="0" w:color="auto"/>
              <w:bottom w:val="single" w:sz="4" w:space="0" w:color="auto"/>
            </w:tcBorders>
            <w:shd w:val="clear" w:color="auto" w:fill="auto"/>
          </w:tcPr>
          <w:p w:rsidR="00C90288"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sidRPr="00697503">
              <w:rPr>
                <w:snapToGrid w:val="0"/>
                <w:sz w:val="22"/>
                <w:szCs w:val="20"/>
              </w:rPr>
              <w:t>Регуляция пищеварения</w:t>
            </w:r>
            <w:r>
              <w:rPr>
                <w:snapToGrid w:val="0"/>
                <w:sz w:val="22"/>
                <w:szCs w:val="20"/>
              </w:rPr>
              <w:t>.</w:t>
            </w:r>
          </w:p>
          <w:p w:rsidR="00C90288" w:rsidRDefault="00C90288" w:rsidP="00CE226E">
            <w:pPr>
              <w:widowControl w:val="0"/>
              <w:overflowPunct w:val="0"/>
              <w:autoSpaceDE w:val="0"/>
              <w:autoSpaceDN w:val="0"/>
              <w:adjustRightInd w:val="0"/>
              <w:spacing w:before="100" w:beforeAutospacing="1" w:after="100" w:afterAutospacing="1"/>
              <w:contextualSpacing/>
              <w:textAlignment w:val="baseline"/>
              <w:rPr>
                <w:color w:val="000000"/>
              </w:rPr>
            </w:pPr>
            <w:r>
              <w:rPr>
                <w:color w:val="000000"/>
              </w:rPr>
              <w:t>§34</w:t>
            </w:r>
            <w:r w:rsidRPr="0072720B">
              <w:rPr>
                <w:color w:val="000000"/>
              </w:rPr>
              <w:t xml:space="preserve"> с</w:t>
            </w:r>
            <w:r>
              <w:rPr>
                <w:color w:val="000000"/>
              </w:rPr>
              <w:t>тр.217</w:t>
            </w:r>
          </w:p>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Pr>
                <w:color w:val="000000"/>
              </w:rPr>
              <w:t>ответить на вопр</w:t>
            </w:r>
            <w:r w:rsidR="005D2365">
              <w:rPr>
                <w:color w:val="000000"/>
              </w:rPr>
              <w:t>о</w:t>
            </w:r>
            <w:r>
              <w:rPr>
                <w:color w:val="000000"/>
              </w:rPr>
              <w:t>сы стр 219</w:t>
            </w:r>
          </w:p>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p>
        </w:tc>
        <w:tc>
          <w:tcPr>
            <w:tcW w:w="3118" w:type="dxa"/>
            <w:tcBorders>
              <w:top w:val="single" w:sz="4" w:space="0" w:color="auto"/>
              <w:bottom w:val="single" w:sz="4" w:space="0" w:color="auto"/>
            </w:tcBorders>
          </w:tcPr>
          <w:p w:rsidR="00C90288" w:rsidRPr="00697503" w:rsidRDefault="00C90288" w:rsidP="00CE226E">
            <w:pPr>
              <w:overflowPunct w:val="0"/>
              <w:autoSpaceDE w:val="0"/>
              <w:autoSpaceDN w:val="0"/>
              <w:adjustRightInd w:val="0"/>
              <w:spacing w:line="226" w:lineRule="exact"/>
              <w:jc w:val="both"/>
              <w:rPr>
                <w:rFonts w:ascii="SchoolBookAC" w:hAnsi="SchoolBookAC"/>
              </w:rPr>
            </w:pPr>
            <w:r w:rsidRPr="00697503">
              <w:rPr>
                <w:rFonts w:ascii="SchoolBookAC" w:hAnsi="SchoolBookAC"/>
                <w:sz w:val="22"/>
                <w:szCs w:val="22"/>
              </w:rPr>
              <w:t>гигиенические меры и меры профилактики нарушения работы пищеварительной системы.</w:t>
            </w:r>
          </w:p>
          <w:p w:rsidR="00C90288" w:rsidRPr="00697503" w:rsidRDefault="00C90288" w:rsidP="00CE226E">
            <w:pPr>
              <w:overflowPunct w:val="0"/>
              <w:autoSpaceDE w:val="0"/>
              <w:autoSpaceDN w:val="0"/>
              <w:adjustRightInd w:val="0"/>
              <w:spacing w:before="100" w:beforeAutospacing="1" w:after="200" w:afterAutospacing="1" w:line="276" w:lineRule="auto"/>
              <w:jc w:val="both"/>
              <w:rPr>
                <w:rFonts w:ascii="SchoolBookAC" w:hAnsi="SchoolBookAC"/>
              </w:rPr>
            </w:pPr>
          </w:p>
        </w:tc>
        <w:tc>
          <w:tcPr>
            <w:tcW w:w="3402" w:type="dxa"/>
            <w:tcBorders>
              <w:top w:val="single" w:sz="4" w:space="0" w:color="auto"/>
              <w:bottom w:val="single" w:sz="4" w:space="0" w:color="auto"/>
            </w:tcBorders>
          </w:tcPr>
          <w:p w:rsidR="00C90288" w:rsidRPr="00697503" w:rsidRDefault="00C90288" w:rsidP="00CE226E">
            <w:pPr>
              <w:overflowPunct w:val="0"/>
              <w:autoSpaceDE w:val="0"/>
              <w:autoSpaceDN w:val="0"/>
              <w:adjustRightInd w:val="0"/>
              <w:spacing w:line="240" w:lineRule="exact"/>
              <w:ind w:right="11"/>
              <w:jc w:val="both"/>
              <w:textAlignment w:val="baseline"/>
              <w:rPr>
                <w:rFonts w:ascii="SchoolBookAC" w:hAnsi="SchoolBookAC"/>
              </w:rPr>
            </w:pPr>
            <w:r w:rsidRPr="00697503">
              <w:rPr>
                <w:rFonts w:ascii="SchoolBookAC" w:hAnsi="SchoolBookAC"/>
                <w:sz w:val="22"/>
                <w:szCs w:val="22"/>
              </w:rPr>
              <w:t>готовить устные сообщения и письменные рефераты на основе обобщения информации учебника и дополнительных источников;</w:t>
            </w:r>
          </w:p>
          <w:p w:rsidR="00C90288" w:rsidRPr="00697503" w:rsidRDefault="00C90288" w:rsidP="00CE226E">
            <w:pPr>
              <w:overflowPunct w:val="0"/>
              <w:autoSpaceDE w:val="0"/>
              <w:autoSpaceDN w:val="0"/>
              <w:adjustRightInd w:val="0"/>
              <w:spacing w:before="100" w:beforeAutospacing="1" w:after="200" w:afterAutospacing="1" w:line="276" w:lineRule="auto"/>
              <w:jc w:val="both"/>
              <w:rPr>
                <w:rFonts w:ascii="SchoolBookAC" w:hAnsi="SchoolBookAC"/>
              </w:rPr>
            </w:pPr>
            <w:r w:rsidRPr="00697503">
              <w:rPr>
                <w:rFonts w:ascii="SchoolBookAC" w:hAnsi="SchoolBookAC"/>
                <w:sz w:val="22"/>
                <w:szCs w:val="22"/>
              </w:rPr>
              <w:t>— пользоваться поисковыми системами Интернета.</w:t>
            </w:r>
          </w:p>
        </w:tc>
        <w:tc>
          <w:tcPr>
            <w:tcW w:w="2835" w:type="dxa"/>
            <w:tcBorders>
              <w:top w:val="single" w:sz="4" w:space="0" w:color="auto"/>
              <w:bottom w:val="single" w:sz="4" w:space="0" w:color="auto"/>
            </w:tcBorders>
          </w:tcPr>
          <w:p w:rsidR="00C90288" w:rsidRPr="00697503" w:rsidRDefault="00C90288" w:rsidP="00CE226E">
            <w:pPr>
              <w:overflowPunct w:val="0"/>
              <w:autoSpaceDE w:val="0"/>
              <w:autoSpaceDN w:val="0"/>
              <w:adjustRightInd w:val="0"/>
              <w:spacing w:line="240" w:lineRule="exact"/>
              <w:jc w:val="both"/>
              <w:rPr>
                <w:rFonts w:ascii="SchoolBookAC" w:hAnsi="SchoolBookAC"/>
                <w:color w:val="000000"/>
              </w:rPr>
            </w:pPr>
            <w:r w:rsidRPr="00697503">
              <w:rPr>
                <w:rFonts w:ascii="SchoolBookAC" w:hAnsi="SchoolBookAC"/>
                <w:color w:val="000000"/>
                <w:sz w:val="22"/>
                <w:szCs w:val="22"/>
              </w:rPr>
              <w:t>Осознавать потребность и готовность к самообразованию, в том числе и в рамках самостоятельной деятельности вне школы.</w:t>
            </w:r>
          </w:p>
          <w:p w:rsidR="00C90288" w:rsidRPr="00697503" w:rsidRDefault="00C90288" w:rsidP="00CE226E">
            <w:pPr>
              <w:overflowPunct w:val="0"/>
              <w:autoSpaceDE w:val="0"/>
              <w:autoSpaceDN w:val="0"/>
              <w:adjustRightInd w:val="0"/>
              <w:spacing w:line="240" w:lineRule="exact"/>
              <w:jc w:val="both"/>
              <w:rPr>
                <w:rFonts w:ascii="SchoolBookAC" w:hAnsi="SchoolBookAC"/>
                <w:color w:val="000000"/>
              </w:rPr>
            </w:pPr>
            <w:r w:rsidRPr="00697503">
              <w:rPr>
                <w:rFonts w:ascii="SchoolBookAC" w:hAnsi="SchoolBookAC"/>
                <w:color w:val="000000"/>
                <w:sz w:val="22"/>
                <w:szCs w:val="22"/>
              </w:rPr>
              <w:t>Оценивать жизненные ситуации с точки зрения безопасного образа жизни и сохранения здоровья.</w:t>
            </w:r>
          </w:p>
          <w:p w:rsidR="00C90288" w:rsidRPr="00697503" w:rsidRDefault="00C90288" w:rsidP="00CE226E">
            <w:pPr>
              <w:overflowPunct w:val="0"/>
              <w:autoSpaceDE w:val="0"/>
              <w:autoSpaceDN w:val="0"/>
              <w:adjustRightInd w:val="0"/>
              <w:spacing w:before="100" w:beforeAutospacing="1" w:after="200" w:afterAutospacing="1" w:line="276" w:lineRule="auto"/>
              <w:jc w:val="both"/>
              <w:rPr>
                <w:rFonts w:ascii="SchoolBookAC" w:hAnsi="SchoolBookAC"/>
              </w:rPr>
            </w:pPr>
          </w:p>
        </w:tc>
      </w:tr>
      <w:tr w:rsidR="00C90288" w:rsidRPr="00697503" w:rsidTr="00CE226E">
        <w:trPr>
          <w:trHeight w:val="251"/>
        </w:trPr>
        <w:tc>
          <w:tcPr>
            <w:tcW w:w="850" w:type="dxa"/>
            <w:tcBorders>
              <w:top w:val="single" w:sz="4" w:space="0" w:color="auto"/>
              <w:bottom w:val="single" w:sz="4" w:space="0" w:color="auto"/>
            </w:tcBorders>
            <w:shd w:val="clear" w:color="auto" w:fill="auto"/>
          </w:tcPr>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sidRPr="00697503">
              <w:rPr>
                <w:snapToGrid w:val="0"/>
                <w:sz w:val="22"/>
                <w:szCs w:val="20"/>
              </w:rPr>
              <w:lastRenderedPageBreak/>
              <w:t>36</w:t>
            </w:r>
          </w:p>
        </w:tc>
        <w:tc>
          <w:tcPr>
            <w:tcW w:w="1277" w:type="dxa"/>
            <w:tcBorders>
              <w:top w:val="single" w:sz="4" w:space="0" w:color="auto"/>
              <w:bottom w:val="single" w:sz="4" w:space="0" w:color="auto"/>
            </w:tcBorders>
            <w:shd w:val="clear" w:color="auto" w:fill="auto"/>
          </w:tcPr>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p>
        </w:tc>
        <w:tc>
          <w:tcPr>
            <w:tcW w:w="3828" w:type="dxa"/>
            <w:tcBorders>
              <w:top w:val="single" w:sz="4" w:space="0" w:color="auto"/>
              <w:bottom w:val="single" w:sz="4" w:space="0" w:color="auto"/>
            </w:tcBorders>
            <w:shd w:val="clear" w:color="auto" w:fill="auto"/>
          </w:tcPr>
          <w:p w:rsidR="00C90288"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sidRPr="00697503">
              <w:rPr>
                <w:snapToGrid w:val="0"/>
                <w:sz w:val="22"/>
                <w:szCs w:val="20"/>
              </w:rPr>
              <w:t>Гигиена органов пищеварения. Предупреждение желудочно-кишечных инфекций</w:t>
            </w:r>
            <w:r>
              <w:rPr>
                <w:snapToGrid w:val="0"/>
                <w:sz w:val="22"/>
                <w:szCs w:val="20"/>
              </w:rPr>
              <w:t>.</w:t>
            </w:r>
          </w:p>
          <w:p w:rsidR="00C90288" w:rsidRDefault="00C90288" w:rsidP="00CE226E">
            <w:pPr>
              <w:widowControl w:val="0"/>
              <w:overflowPunct w:val="0"/>
              <w:autoSpaceDE w:val="0"/>
              <w:autoSpaceDN w:val="0"/>
              <w:adjustRightInd w:val="0"/>
              <w:spacing w:before="100" w:beforeAutospacing="1" w:after="100" w:afterAutospacing="1"/>
              <w:contextualSpacing/>
              <w:textAlignment w:val="baseline"/>
              <w:rPr>
                <w:color w:val="000000"/>
              </w:rPr>
            </w:pPr>
            <w:r>
              <w:rPr>
                <w:color w:val="000000"/>
              </w:rPr>
              <w:t>§35</w:t>
            </w:r>
            <w:r w:rsidRPr="0072720B">
              <w:rPr>
                <w:color w:val="000000"/>
              </w:rPr>
              <w:t xml:space="preserve"> с</w:t>
            </w:r>
            <w:r>
              <w:rPr>
                <w:color w:val="000000"/>
              </w:rPr>
              <w:t>тр.220</w:t>
            </w:r>
          </w:p>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Pr>
                <w:color w:val="000000"/>
              </w:rPr>
              <w:t>ответить на вопр</w:t>
            </w:r>
            <w:r w:rsidR="005D2365">
              <w:rPr>
                <w:color w:val="000000"/>
              </w:rPr>
              <w:t>о</w:t>
            </w:r>
            <w:r>
              <w:rPr>
                <w:color w:val="000000"/>
              </w:rPr>
              <w:t>сы стр 226</w:t>
            </w:r>
          </w:p>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p>
        </w:tc>
        <w:tc>
          <w:tcPr>
            <w:tcW w:w="3118" w:type="dxa"/>
            <w:tcBorders>
              <w:top w:val="single" w:sz="4" w:space="0" w:color="auto"/>
              <w:bottom w:val="single" w:sz="4" w:space="0" w:color="auto"/>
            </w:tcBorders>
          </w:tcPr>
          <w:p w:rsidR="00C90288" w:rsidRPr="00697503" w:rsidRDefault="00C90288" w:rsidP="00CE226E">
            <w:pPr>
              <w:overflowPunct w:val="0"/>
              <w:autoSpaceDE w:val="0"/>
              <w:autoSpaceDN w:val="0"/>
              <w:adjustRightInd w:val="0"/>
              <w:spacing w:before="100" w:beforeAutospacing="1" w:after="200" w:afterAutospacing="1" w:line="276" w:lineRule="auto"/>
              <w:jc w:val="both"/>
              <w:rPr>
                <w:rFonts w:ascii="SchoolBookAC" w:hAnsi="SchoolBookAC"/>
              </w:rPr>
            </w:pPr>
          </w:p>
        </w:tc>
        <w:tc>
          <w:tcPr>
            <w:tcW w:w="3402" w:type="dxa"/>
            <w:tcBorders>
              <w:top w:val="single" w:sz="4" w:space="0" w:color="auto"/>
              <w:bottom w:val="single" w:sz="4" w:space="0" w:color="auto"/>
            </w:tcBorders>
          </w:tcPr>
          <w:p w:rsidR="00C90288" w:rsidRPr="00697503" w:rsidRDefault="00C90288" w:rsidP="00CE226E">
            <w:pPr>
              <w:overflowPunct w:val="0"/>
              <w:autoSpaceDE w:val="0"/>
              <w:autoSpaceDN w:val="0"/>
              <w:adjustRightInd w:val="0"/>
              <w:spacing w:line="240" w:lineRule="exact"/>
              <w:jc w:val="both"/>
              <w:textAlignment w:val="baseline"/>
              <w:rPr>
                <w:rFonts w:ascii="SchoolBookAC" w:hAnsi="SchoolBookAC"/>
              </w:rPr>
            </w:pPr>
            <w:r w:rsidRPr="00697503">
              <w:rPr>
                <w:rFonts w:ascii="SchoolBookAC" w:hAnsi="SchoolBookAC"/>
                <w:b/>
                <w:sz w:val="22"/>
                <w:szCs w:val="22"/>
              </w:rPr>
              <w:t>Коммуникативные:</w:t>
            </w:r>
            <w:r w:rsidRPr="00697503">
              <w:rPr>
                <w:rFonts w:ascii="SchoolBookAC" w:hAnsi="SchoolBookAC"/>
                <w:sz w:val="22"/>
                <w:szCs w:val="22"/>
              </w:rPr>
              <w:t xml:space="preserve"> пользоваться поисковыми системами Интернета.</w:t>
            </w:r>
          </w:p>
        </w:tc>
        <w:tc>
          <w:tcPr>
            <w:tcW w:w="2835" w:type="dxa"/>
            <w:tcBorders>
              <w:top w:val="single" w:sz="4" w:space="0" w:color="auto"/>
              <w:bottom w:val="single" w:sz="4" w:space="0" w:color="auto"/>
            </w:tcBorders>
          </w:tcPr>
          <w:p w:rsidR="00C90288" w:rsidRPr="00697503" w:rsidRDefault="00C90288" w:rsidP="00CE226E">
            <w:pPr>
              <w:overflowPunct w:val="0"/>
              <w:autoSpaceDE w:val="0"/>
              <w:autoSpaceDN w:val="0"/>
              <w:adjustRightInd w:val="0"/>
              <w:spacing w:line="240" w:lineRule="exact"/>
              <w:jc w:val="both"/>
              <w:rPr>
                <w:rFonts w:ascii="SchoolBookAC" w:hAnsi="SchoolBookAC"/>
                <w:color w:val="000000"/>
              </w:rPr>
            </w:pPr>
            <w:r w:rsidRPr="00697503">
              <w:rPr>
                <w:rFonts w:ascii="SchoolBookAC" w:hAnsi="SchoolBookAC"/>
                <w:color w:val="000000"/>
                <w:sz w:val="22"/>
                <w:szCs w:val="22"/>
              </w:rPr>
              <w:t>Осознавать потребность и готовность к самообразованию, в том числе и в рамках самостоятельной деятельности</w:t>
            </w:r>
          </w:p>
        </w:tc>
      </w:tr>
      <w:tr w:rsidR="00C90288" w:rsidRPr="00697503" w:rsidTr="00CE226E">
        <w:trPr>
          <w:trHeight w:val="234"/>
        </w:trPr>
        <w:tc>
          <w:tcPr>
            <w:tcW w:w="850" w:type="dxa"/>
            <w:tcBorders>
              <w:top w:val="single" w:sz="4" w:space="0" w:color="auto"/>
              <w:bottom w:val="single" w:sz="4" w:space="0" w:color="auto"/>
              <w:right w:val="single" w:sz="4" w:space="0" w:color="auto"/>
            </w:tcBorders>
            <w:shd w:val="clear" w:color="auto" w:fill="auto"/>
          </w:tcPr>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sidRPr="00697503">
              <w:rPr>
                <w:snapToGrid w:val="0"/>
                <w:sz w:val="22"/>
                <w:szCs w:val="20"/>
              </w:rPr>
              <w:t>37</w:t>
            </w:r>
          </w:p>
        </w:tc>
        <w:tc>
          <w:tcPr>
            <w:tcW w:w="1277" w:type="dxa"/>
            <w:tcBorders>
              <w:top w:val="single" w:sz="4" w:space="0" w:color="auto"/>
              <w:bottom w:val="single" w:sz="4" w:space="0" w:color="auto"/>
            </w:tcBorders>
            <w:shd w:val="clear" w:color="auto" w:fill="auto"/>
          </w:tcPr>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p>
        </w:tc>
        <w:tc>
          <w:tcPr>
            <w:tcW w:w="3828" w:type="dxa"/>
            <w:tcBorders>
              <w:top w:val="single" w:sz="4" w:space="0" w:color="auto"/>
              <w:bottom w:val="single" w:sz="4" w:space="0" w:color="auto"/>
              <w:right w:val="single" w:sz="4" w:space="0" w:color="auto"/>
            </w:tcBorders>
            <w:shd w:val="clear" w:color="auto" w:fill="auto"/>
          </w:tcPr>
          <w:p w:rsidR="00C90288"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sidRPr="00697503">
              <w:rPr>
                <w:snapToGrid w:val="0"/>
                <w:sz w:val="22"/>
                <w:szCs w:val="20"/>
              </w:rPr>
              <w:t>Обмен веществ и энергии .</w:t>
            </w:r>
          </w:p>
          <w:p w:rsidR="00C90288" w:rsidRDefault="00C90288" w:rsidP="00CE226E">
            <w:pPr>
              <w:widowControl w:val="0"/>
              <w:overflowPunct w:val="0"/>
              <w:autoSpaceDE w:val="0"/>
              <w:autoSpaceDN w:val="0"/>
              <w:adjustRightInd w:val="0"/>
              <w:spacing w:before="100" w:beforeAutospacing="1" w:after="100" w:afterAutospacing="1"/>
              <w:contextualSpacing/>
              <w:textAlignment w:val="baseline"/>
              <w:rPr>
                <w:color w:val="000000"/>
              </w:rPr>
            </w:pPr>
            <w:r>
              <w:rPr>
                <w:color w:val="000000"/>
              </w:rPr>
              <w:t>§36</w:t>
            </w:r>
            <w:r w:rsidRPr="0072720B">
              <w:rPr>
                <w:color w:val="000000"/>
              </w:rPr>
              <w:t xml:space="preserve"> с</w:t>
            </w:r>
            <w:r>
              <w:rPr>
                <w:color w:val="000000"/>
              </w:rPr>
              <w:t>тр.230</w:t>
            </w:r>
          </w:p>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Pr>
                <w:color w:val="000000"/>
              </w:rPr>
              <w:t>ответить на вопр</w:t>
            </w:r>
            <w:r w:rsidR="005D2365">
              <w:rPr>
                <w:color w:val="000000"/>
              </w:rPr>
              <w:t>о</w:t>
            </w:r>
            <w:r>
              <w:rPr>
                <w:color w:val="000000"/>
              </w:rPr>
              <w:t>сы стр 235</w:t>
            </w:r>
          </w:p>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p>
        </w:tc>
        <w:tc>
          <w:tcPr>
            <w:tcW w:w="3118" w:type="dxa"/>
            <w:tcBorders>
              <w:top w:val="single" w:sz="4" w:space="0" w:color="auto"/>
              <w:bottom w:val="single" w:sz="4" w:space="0" w:color="auto"/>
              <w:right w:val="single" w:sz="4" w:space="0" w:color="auto"/>
            </w:tcBorders>
          </w:tcPr>
          <w:p w:rsidR="00C90288" w:rsidRPr="00697503" w:rsidRDefault="00C90288" w:rsidP="00CE226E">
            <w:pPr>
              <w:overflowPunct w:val="0"/>
              <w:autoSpaceDE w:val="0"/>
              <w:autoSpaceDN w:val="0"/>
              <w:adjustRightInd w:val="0"/>
              <w:spacing w:line="226" w:lineRule="exact"/>
              <w:jc w:val="both"/>
              <w:rPr>
                <w:rFonts w:ascii="SchoolBookAC" w:hAnsi="SchoolBookAC"/>
                <w:b/>
              </w:rPr>
            </w:pPr>
            <w:r w:rsidRPr="00697503">
              <w:rPr>
                <w:rFonts w:ascii="SchoolBookAC" w:hAnsi="SchoolBookAC"/>
                <w:sz w:val="22"/>
                <w:szCs w:val="22"/>
              </w:rPr>
              <w:t xml:space="preserve">Учащиеся </w:t>
            </w:r>
            <w:r w:rsidRPr="00697503">
              <w:rPr>
                <w:rFonts w:ascii="SchoolBookAC" w:hAnsi="SchoolBookAC"/>
                <w:b/>
                <w:sz w:val="22"/>
                <w:szCs w:val="22"/>
              </w:rPr>
              <w:t>должны знать:</w:t>
            </w:r>
          </w:p>
          <w:p w:rsidR="00C90288" w:rsidRPr="00697503" w:rsidRDefault="00C90288" w:rsidP="00CE226E">
            <w:pPr>
              <w:overflowPunct w:val="0"/>
              <w:autoSpaceDE w:val="0"/>
              <w:autoSpaceDN w:val="0"/>
              <w:adjustRightInd w:val="0"/>
              <w:spacing w:line="226" w:lineRule="exact"/>
              <w:jc w:val="both"/>
              <w:rPr>
                <w:rFonts w:ascii="SchoolBookAC" w:hAnsi="SchoolBookAC"/>
              </w:rPr>
            </w:pPr>
            <w:r w:rsidRPr="00697503">
              <w:rPr>
                <w:rFonts w:ascii="SchoolBookAC" w:hAnsi="SchoolBookAC"/>
                <w:sz w:val="22"/>
                <w:szCs w:val="22"/>
              </w:rPr>
              <w:t>— органы мочевыделительной системы;</w:t>
            </w:r>
          </w:p>
          <w:p w:rsidR="00C90288" w:rsidRPr="00697503" w:rsidRDefault="00C90288" w:rsidP="00CE226E">
            <w:pPr>
              <w:overflowPunct w:val="0"/>
              <w:autoSpaceDE w:val="0"/>
              <w:autoSpaceDN w:val="0"/>
              <w:adjustRightInd w:val="0"/>
              <w:spacing w:line="226" w:lineRule="exact"/>
              <w:jc w:val="both"/>
              <w:rPr>
                <w:rFonts w:ascii="SchoolBookAC" w:hAnsi="SchoolBookAC"/>
              </w:rPr>
            </w:pPr>
            <w:r w:rsidRPr="00697503">
              <w:rPr>
                <w:rFonts w:ascii="SchoolBookAC" w:hAnsi="SchoolBookAC"/>
                <w:sz w:val="22"/>
                <w:szCs w:val="22"/>
              </w:rPr>
              <w:t>— меры профилактики заболеваний мочевыделительной системы.</w:t>
            </w:r>
          </w:p>
          <w:p w:rsidR="00C90288" w:rsidRPr="00697503" w:rsidRDefault="00C90288" w:rsidP="00CE226E">
            <w:pPr>
              <w:overflowPunct w:val="0"/>
              <w:autoSpaceDE w:val="0"/>
              <w:autoSpaceDN w:val="0"/>
              <w:adjustRightInd w:val="0"/>
              <w:spacing w:before="100" w:beforeAutospacing="1" w:after="200" w:afterAutospacing="1" w:line="276" w:lineRule="auto"/>
              <w:jc w:val="both"/>
              <w:rPr>
                <w:rFonts w:ascii="SchoolBookAC" w:hAnsi="SchoolBookAC"/>
              </w:rPr>
            </w:pPr>
          </w:p>
        </w:tc>
        <w:tc>
          <w:tcPr>
            <w:tcW w:w="3402" w:type="dxa"/>
            <w:tcBorders>
              <w:top w:val="single" w:sz="4" w:space="0" w:color="auto"/>
              <w:bottom w:val="single" w:sz="4" w:space="0" w:color="auto"/>
              <w:right w:val="single" w:sz="4" w:space="0" w:color="auto"/>
            </w:tcBorders>
          </w:tcPr>
          <w:p w:rsidR="00C90288" w:rsidRPr="00697503" w:rsidRDefault="00C90288" w:rsidP="00CE226E">
            <w:pPr>
              <w:overflowPunct w:val="0"/>
              <w:autoSpaceDE w:val="0"/>
              <w:autoSpaceDN w:val="0"/>
              <w:adjustRightInd w:val="0"/>
              <w:spacing w:line="240" w:lineRule="exact"/>
              <w:jc w:val="both"/>
              <w:textAlignment w:val="baseline"/>
              <w:rPr>
                <w:rFonts w:ascii="SchoolBookAC" w:hAnsi="SchoolBookAC"/>
                <w:b/>
              </w:rPr>
            </w:pPr>
            <w:r w:rsidRPr="00697503">
              <w:rPr>
                <w:rFonts w:ascii="SchoolBookAC" w:hAnsi="SchoolBookAC"/>
                <w:b/>
                <w:sz w:val="22"/>
                <w:szCs w:val="22"/>
              </w:rPr>
              <w:t>Регулятивные:</w:t>
            </w:r>
            <w:r w:rsidRPr="00697503">
              <w:rPr>
                <w:rFonts w:ascii="SchoolBookAC" w:hAnsi="SchoolBookAC"/>
                <w:sz w:val="22"/>
                <w:szCs w:val="22"/>
              </w:rPr>
              <w:t xml:space="preserve"> Учащиеся </w:t>
            </w:r>
            <w:r w:rsidRPr="00697503">
              <w:rPr>
                <w:rFonts w:ascii="SchoolBookAC" w:hAnsi="SchoolBookAC"/>
                <w:b/>
                <w:sz w:val="22"/>
                <w:szCs w:val="22"/>
              </w:rPr>
              <w:t>должны уметь:</w:t>
            </w:r>
          </w:p>
          <w:p w:rsidR="00C90288" w:rsidRPr="00697503" w:rsidRDefault="00C90288" w:rsidP="00CE226E">
            <w:pPr>
              <w:overflowPunct w:val="0"/>
              <w:autoSpaceDE w:val="0"/>
              <w:autoSpaceDN w:val="0"/>
              <w:adjustRightInd w:val="0"/>
              <w:spacing w:line="240" w:lineRule="exact"/>
              <w:jc w:val="both"/>
              <w:textAlignment w:val="baseline"/>
              <w:rPr>
                <w:rFonts w:ascii="SchoolBookAC" w:hAnsi="SchoolBookAC"/>
              </w:rPr>
            </w:pPr>
            <w:r w:rsidRPr="00697503">
              <w:rPr>
                <w:rFonts w:ascii="SchoolBookAC" w:hAnsi="SchoolBookAC"/>
                <w:sz w:val="22"/>
                <w:szCs w:val="22"/>
              </w:rPr>
              <w:t>— обобщать и делать выводы по изученному материалу;</w:t>
            </w:r>
          </w:p>
          <w:p w:rsidR="00C90288" w:rsidRPr="00697503" w:rsidRDefault="00C90288" w:rsidP="00CE226E">
            <w:pPr>
              <w:overflowPunct w:val="0"/>
              <w:autoSpaceDE w:val="0"/>
              <w:autoSpaceDN w:val="0"/>
              <w:adjustRightInd w:val="0"/>
              <w:spacing w:line="240" w:lineRule="exact"/>
              <w:jc w:val="both"/>
              <w:textAlignment w:val="baseline"/>
              <w:rPr>
                <w:rFonts w:ascii="SchoolBookAC" w:hAnsi="SchoolBookAC"/>
              </w:rPr>
            </w:pPr>
            <w:r w:rsidRPr="00697503">
              <w:rPr>
                <w:rFonts w:ascii="SchoolBookAC" w:hAnsi="SchoolBookAC" w:cs="Arial"/>
                <w:b/>
                <w:bCs/>
                <w:sz w:val="18"/>
                <w:szCs w:val="18"/>
              </w:rPr>
              <w:t xml:space="preserve">Коммуникативные </w:t>
            </w:r>
            <w:r w:rsidRPr="00697503">
              <w:rPr>
                <w:rFonts w:ascii="SchoolBookAC" w:hAnsi="SchoolBookAC"/>
                <w:sz w:val="22"/>
                <w:szCs w:val="22"/>
              </w:rPr>
              <w:t> работать с дополнительными источниками информации, использовать для поиска информации возможности Интернета;</w:t>
            </w:r>
          </w:p>
          <w:p w:rsidR="00C90288" w:rsidRPr="00697503" w:rsidRDefault="00C90288" w:rsidP="00CE226E">
            <w:pPr>
              <w:overflowPunct w:val="0"/>
              <w:autoSpaceDE w:val="0"/>
              <w:autoSpaceDN w:val="0"/>
              <w:adjustRightInd w:val="0"/>
              <w:spacing w:line="240" w:lineRule="exact"/>
              <w:jc w:val="both"/>
              <w:textAlignment w:val="baseline"/>
              <w:rPr>
                <w:rFonts w:ascii="SchoolBookAC" w:hAnsi="SchoolBookAC"/>
              </w:rPr>
            </w:pPr>
            <w:r w:rsidRPr="00697503">
              <w:rPr>
                <w:rFonts w:ascii="SchoolBookAC" w:hAnsi="SchoolBookAC"/>
                <w:b/>
                <w:sz w:val="22"/>
                <w:szCs w:val="22"/>
              </w:rPr>
              <w:t>Познавательные:</w:t>
            </w:r>
            <w:r w:rsidRPr="00697503">
              <w:rPr>
                <w:rFonts w:ascii="SchoolBookAC" w:hAnsi="SchoolBookAC"/>
                <w:sz w:val="22"/>
                <w:szCs w:val="22"/>
              </w:rPr>
              <w:t xml:space="preserve"> — выполнять лабораторные работы под руководством учителя, изучая о</w:t>
            </w:r>
            <w:r w:rsidRPr="00697503">
              <w:rPr>
                <w:rFonts w:ascii="SchoolBookAC" w:hAnsi="SchoolBookAC" w:cs="Arial"/>
                <w:sz w:val="20"/>
                <w:szCs w:val="20"/>
              </w:rPr>
              <w:t>рганы   выделения. Строение и функции почек.</w:t>
            </w:r>
          </w:p>
          <w:p w:rsidR="00C90288" w:rsidRPr="00697503" w:rsidRDefault="00C90288" w:rsidP="00CE226E">
            <w:pPr>
              <w:overflowPunct w:val="0"/>
              <w:autoSpaceDE w:val="0"/>
              <w:autoSpaceDN w:val="0"/>
              <w:adjustRightInd w:val="0"/>
              <w:spacing w:before="100" w:beforeAutospacing="1" w:after="200" w:afterAutospacing="1" w:line="276" w:lineRule="auto"/>
              <w:jc w:val="both"/>
              <w:rPr>
                <w:rFonts w:ascii="SchoolBookAC" w:hAnsi="SchoolBookAC"/>
              </w:rPr>
            </w:pPr>
          </w:p>
        </w:tc>
        <w:tc>
          <w:tcPr>
            <w:tcW w:w="2835" w:type="dxa"/>
            <w:tcBorders>
              <w:top w:val="single" w:sz="4" w:space="0" w:color="auto"/>
              <w:bottom w:val="single" w:sz="4" w:space="0" w:color="auto"/>
              <w:right w:val="single" w:sz="4" w:space="0" w:color="auto"/>
            </w:tcBorders>
          </w:tcPr>
          <w:p w:rsidR="00C90288" w:rsidRPr="00697503" w:rsidRDefault="00C90288" w:rsidP="00CE226E">
            <w:pPr>
              <w:overflowPunct w:val="0"/>
              <w:autoSpaceDE w:val="0"/>
              <w:autoSpaceDN w:val="0"/>
              <w:adjustRightInd w:val="0"/>
              <w:spacing w:line="240" w:lineRule="exact"/>
              <w:jc w:val="both"/>
              <w:rPr>
                <w:rFonts w:ascii="SchoolBookAC" w:hAnsi="SchoolBookAC"/>
                <w:color w:val="000000"/>
              </w:rPr>
            </w:pPr>
            <w:r w:rsidRPr="00697503">
              <w:rPr>
                <w:rFonts w:ascii="SchoolBookAC" w:hAnsi="SchoolBookAC"/>
                <w:color w:val="000000"/>
                <w:sz w:val="22"/>
                <w:szCs w:val="22"/>
              </w:rPr>
              <w:t>Осознавать потребность и готовность к самообразованию, в том числе и в рамках самостоятельной деятельности вне школы.</w:t>
            </w:r>
          </w:p>
          <w:p w:rsidR="00C90288" w:rsidRPr="00697503" w:rsidRDefault="00C90288" w:rsidP="00CE226E">
            <w:pPr>
              <w:overflowPunct w:val="0"/>
              <w:autoSpaceDE w:val="0"/>
              <w:autoSpaceDN w:val="0"/>
              <w:adjustRightInd w:val="0"/>
              <w:spacing w:before="100" w:beforeAutospacing="1" w:after="200" w:afterAutospacing="1" w:line="276" w:lineRule="auto"/>
              <w:jc w:val="both"/>
              <w:rPr>
                <w:rFonts w:ascii="SchoolBookAC" w:hAnsi="SchoolBookAC"/>
              </w:rPr>
            </w:pPr>
          </w:p>
        </w:tc>
      </w:tr>
      <w:tr w:rsidR="00C90288" w:rsidRPr="00697503" w:rsidTr="00CE226E">
        <w:trPr>
          <w:trHeight w:val="236"/>
        </w:trPr>
        <w:tc>
          <w:tcPr>
            <w:tcW w:w="850" w:type="dxa"/>
            <w:tcBorders>
              <w:top w:val="single" w:sz="4" w:space="0" w:color="auto"/>
              <w:bottom w:val="single" w:sz="4" w:space="0" w:color="auto"/>
              <w:right w:val="single" w:sz="4" w:space="0" w:color="auto"/>
            </w:tcBorders>
            <w:shd w:val="clear" w:color="auto" w:fill="auto"/>
          </w:tcPr>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sidRPr="00697503">
              <w:rPr>
                <w:snapToGrid w:val="0"/>
                <w:sz w:val="22"/>
                <w:szCs w:val="20"/>
              </w:rPr>
              <w:t>38</w:t>
            </w:r>
          </w:p>
        </w:tc>
        <w:tc>
          <w:tcPr>
            <w:tcW w:w="1277" w:type="dxa"/>
            <w:tcBorders>
              <w:top w:val="single" w:sz="4" w:space="0" w:color="auto"/>
              <w:bottom w:val="single" w:sz="4" w:space="0" w:color="auto"/>
            </w:tcBorders>
            <w:shd w:val="clear" w:color="auto" w:fill="auto"/>
          </w:tcPr>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p>
        </w:tc>
        <w:tc>
          <w:tcPr>
            <w:tcW w:w="3828" w:type="dxa"/>
            <w:tcBorders>
              <w:top w:val="single" w:sz="4" w:space="0" w:color="auto"/>
              <w:bottom w:val="single" w:sz="4" w:space="0" w:color="auto"/>
              <w:right w:val="single" w:sz="4" w:space="0" w:color="auto"/>
            </w:tcBorders>
            <w:shd w:val="clear" w:color="auto" w:fill="auto"/>
          </w:tcPr>
          <w:p w:rsidR="00C90288"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sidRPr="00697503">
              <w:rPr>
                <w:snapToGrid w:val="0"/>
                <w:sz w:val="22"/>
                <w:szCs w:val="20"/>
              </w:rPr>
              <w:t>Витамины</w:t>
            </w:r>
            <w:r>
              <w:rPr>
                <w:snapToGrid w:val="0"/>
                <w:sz w:val="22"/>
                <w:szCs w:val="20"/>
              </w:rPr>
              <w:t>.</w:t>
            </w:r>
          </w:p>
          <w:p w:rsidR="00C90288" w:rsidRDefault="00C90288" w:rsidP="00CE226E">
            <w:pPr>
              <w:widowControl w:val="0"/>
              <w:overflowPunct w:val="0"/>
              <w:autoSpaceDE w:val="0"/>
              <w:autoSpaceDN w:val="0"/>
              <w:adjustRightInd w:val="0"/>
              <w:spacing w:before="100" w:beforeAutospacing="1" w:after="100" w:afterAutospacing="1"/>
              <w:contextualSpacing/>
              <w:textAlignment w:val="baseline"/>
              <w:rPr>
                <w:color w:val="000000"/>
              </w:rPr>
            </w:pPr>
            <w:r>
              <w:rPr>
                <w:color w:val="000000"/>
              </w:rPr>
              <w:t>§37</w:t>
            </w:r>
            <w:r w:rsidRPr="0072720B">
              <w:rPr>
                <w:color w:val="000000"/>
              </w:rPr>
              <w:t xml:space="preserve"> с</w:t>
            </w:r>
            <w:r>
              <w:rPr>
                <w:color w:val="000000"/>
              </w:rPr>
              <w:t>тр.236</w:t>
            </w:r>
          </w:p>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Pr>
                <w:color w:val="000000"/>
              </w:rPr>
              <w:t>ответить на вопр</w:t>
            </w:r>
            <w:r w:rsidR="005D2365">
              <w:rPr>
                <w:color w:val="000000"/>
              </w:rPr>
              <w:t>о</w:t>
            </w:r>
            <w:r>
              <w:rPr>
                <w:color w:val="000000"/>
              </w:rPr>
              <w:t>сы стр 240- 241</w:t>
            </w:r>
          </w:p>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p>
        </w:tc>
        <w:tc>
          <w:tcPr>
            <w:tcW w:w="3118" w:type="dxa"/>
            <w:tcBorders>
              <w:top w:val="single" w:sz="4" w:space="0" w:color="auto"/>
              <w:bottom w:val="single" w:sz="4" w:space="0" w:color="auto"/>
              <w:right w:val="single" w:sz="4" w:space="0" w:color="auto"/>
            </w:tcBorders>
          </w:tcPr>
          <w:p w:rsidR="00C90288" w:rsidRPr="00697503" w:rsidRDefault="00C90288" w:rsidP="00CE226E">
            <w:pPr>
              <w:overflowPunct w:val="0"/>
              <w:autoSpaceDE w:val="0"/>
              <w:autoSpaceDN w:val="0"/>
              <w:adjustRightInd w:val="0"/>
              <w:spacing w:line="226" w:lineRule="exact"/>
              <w:jc w:val="both"/>
              <w:rPr>
                <w:rFonts w:ascii="SchoolBookAC" w:hAnsi="SchoolBookAC"/>
                <w:b/>
              </w:rPr>
            </w:pPr>
            <w:r w:rsidRPr="00697503">
              <w:rPr>
                <w:rFonts w:ascii="SchoolBookAC" w:hAnsi="SchoolBookAC"/>
                <w:sz w:val="22"/>
                <w:szCs w:val="22"/>
              </w:rPr>
              <w:t xml:space="preserve">Учащиеся </w:t>
            </w:r>
            <w:r w:rsidRPr="00697503">
              <w:rPr>
                <w:rFonts w:ascii="SchoolBookAC" w:hAnsi="SchoolBookAC"/>
                <w:b/>
                <w:sz w:val="22"/>
                <w:szCs w:val="22"/>
              </w:rPr>
              <w:t>должны знать:</w:t>
            </w:r>
          </w:p>
          <w:p w:rsidR="00C90288" w:rsidRPr="00697503" w:rsidRDefault="00C90288" w:rsidP="00CE226E">
            <w:pPr>
              <w:overflowPunct w:val="0"/>
              <w:autoSpaceDE w:val="0"/>
              <w:autoSpaceDN w:val="0"/>
              <w:adjustRightInd w:val="0"/>
              <w:spacing w:line="226" w:lineRule="exact"/>
              <w:jc w:val="both"/>
              <w:rPr>
                <w:rFonts w:ascii="SchoolBookAC" w:hAnsi="SchoolBookAC"/>
              </w:rPr>
            </w:pPr>
            <w:r w:rsidRPr="00697503">
              <w:rPr>
                <w:rFonts w:ascii="SchoolBookAC" w:hAnsi="SchoolBookAC"/>
                <w:sz w:val="22"/>
                <w:szCs w:val="22"/>
              </w:rPr>
              <w:t>— меры профилактики заболеваний мочевыделительной системы.</w:t>
            </w:r>
          </w:p>
          <w:p w:rsidR="00C90288" w:rsidRPr="00697503" w:rsidRDefault="00C90288" w:rsidP="00CE226E">
            <w:pPr>
              <w:overflowPunct w:val="0"/>
              <w:autoSpaceDE w:val="0"/>
              <w:autoSpaceDN w:val="0"/>
              <w:adjustRightInd w:val="0"/>
              <w:spacing w:line="240" w:lineRule="exact"/>
              <w:ind w:right="11"/>
              <w:jc w:val="both"/>
              <w:textAlignment w:val="baseline"/>
              <w:rPr>
                <w:rFonts w:ascii="SchoolBookAC" w:hAnsi="SchoolBookAC"/>
              </w:rPr>
            </w:pPr>
            <w:r w:rsidRPr="00697503">
              <w:rPr>
                <w:rFonts w:ascii="SchoolBookAC" w:hAnsi="SchoolBookAC"/>
                <w:sz w:val="22"/>
                <w:szCs w:val="22"/>
              </w:rPr>
              <w:t>источников;</w:t>
            </w:r>
          </w:p>
          <w:p w:rsidR="00C90288" w:rsidRPr="00697503" w:rsidRDefault="00C90288" w:rsidP="00CE226E">
            <w:pPr>
              <w:overflowPunct w:val="0"/>
              <w:autoSpaceDE w:val="0"/>
              <w:autoSpaceDN w:val="0"/>
              <w:adjustRightInd w:val="0"/>
              <w:spacing w:before="100" w:beforeAutospacing="1" w:after="200" w:afterAutospacing="1" w:line="276" w:lineRule="auto"/>
              <w:jc w:val="both"/>
              <w:rPr>
                <w:rFonts w:ascii="SchoolBookAC" w:hAnsi="SchoolBookAC"/>
              </w:rPr>
            </w:pPr>
          </w:p>
        </w:tc>
        <w:tc>
          <w:tcPr>
            <w:tcW w:w="3402" w:type="dxa"/>
            <w:tcBorders>
              <w:top w:val="single" w:sz="4" w:space="0" w:color="auto"/>
              <w:bottom w:val="single" w:sz="4" w:space="0" w:color="auto"/>
              <w:right w:val="single" w:sz="4" w:space="0" w:color="auto"/>
            </w:tcBorders>
          </w:tcPr>
          <w:p w:rsidR="00C90288" w:rsidRPr="00697503" w:rsidRDefault="00C90288" w:rsidP="00CE226E">
            <w:pPr>
              <w:overflowPunct w:val="0"/>
              <w:autoSpaceDE w:val="0"/>
              <w:autoSpaceDN w:val="0"/>
              <w:adjustRightInd w:val="0"/>
              <w:spacing w:line="226" w:lineRule="exact"/>
              <w:jc w:val="both"/>
              <w:rPr>
                <w:rFonts w:ascii="SchoolBookAC" w:hAnsi="SchoolBookAC"/>
              </w:rPr>
            </w:pPr>
            <w:r w:rsidRPr="00697503">
              <w:rPr>
                <w:rFonts w:ascii="SchoolBookAC" w:hAnsi="SchoolBookAC"/>
                <w:b/>
                <w:sz w:val="22"/>
                <w:szCs w:val="22"/>
              </w:rPr>
              <w:t>Регулятивные:</w:t>
            </w:r>
            <w:r w:rsidRPr="00697503">
              <w:rPr>
                <w:rFonts w:ascii="SchoolBookAC" w:hAnsi="SchoolBookAC"/>
                <w:sz w:val="22"/>
                <w:szCs w:val="22"/>
              </w:rPr>
              <w:t xml:space="preserve"> готовить устные сообщения и письменные рефераты на основе обобщения информации учебника и дополнительного материала</w:t>
            </w:r>
          </w:p>
          <w:p w:rsidR="00C90288" w:rsidRPr="00697503" w:rsidRDefault="00C90288" w:rsidP="00CE226E">
            <w:pPr>
              <w:overflowPunct w:val="0"/>
              <w:autoSpaceDE w:val="0"/>
              <w:autoSpaceDN w:val="0"/>
              <w:adjustRightInd w:val="0"/>
              <w:spacing w:line="226" w:lineRule="exact"/>
              <w:jc w:val="both"/>
              <w:rPr>
                <w:rFonts w:ascii="SchoolBookAC" w:hAnsi="SchoolBookAC"/>
              </w:rPr>
            </w:pPr>
            <w:r w:rsidRPr="00697503">
              <w:rPr>
                <w:rFonts w:ascii="SchoolBookAC" w:hAnsi="SchoolBookAC"/>
                <w:sz w:val="22"/>
                <w:szCs w:val="22"/>
              </w:rPr>
              <w:t> </w:t>
            </w:r>
            <w:r w:rsidRPr="00697503">
              <w:rPr>
                <w:rFonts w:ascii="SchoolBookAC" w:hAnsi="SchoolBookAC" w:cs="Arial"/>
                <w:b/>
                <w:bCs/>
                <w:sz w:val="18"/>
                <w:szCs w:val="18"/>
              </w:rPr>
              <w:t>Коммуникативные:</w:t>
            </w:r>
            <w:r w:rsidRPr="00697503">
              <w:rPr>
                <w:rFonts w:ascii="SchoolBookAC" w:hAnsi="SchoolBookAC"/>
                <w:sz w:val="22"/>
                <w:szCs w:val="22"/>
              </w:rPr>
              <w:t xml:space="preserve"> пользоваться поисковыми системами Интернета.</w:t>
            </w:r>
          </w:p>
        </w:tc>
        <w:tc>
          <w:tcPr>
            <w:tcW w:w="2835" w:type="dxa"/>
            <w:tcBorders>
              <w:top w:val="single" w:sz="4" w:space="0" w:color="auto"/>
              <w:bottom w:val="single" w:sz="4" w:space="0" w:color="auto"/>
              <w:right w:val="single" w:sz="4" w:space="0" w:color="auto"/>
            </w:tcBorders>
          </w:tcPr>
          <w:p w:rsidR="00C90288" w:rsidRPr="00697503" w:rsidRDefault="00C90288" w:rsidP="00CE226E">
            <w:pPr>
              <w:overflowPunct w:val="0"/>
              <w:autoSpaceDE w:val="0"/>
              <w:autoSpaceDN w:val="0"/>
              <w:adjustRightInd w:val="0"/>
              <w:spacing w:line="240" w:lineRule="exact"/>
              <w:jc w:val="both"/>
              <w:rPr>
                <w:rFonts w:ascii="SchoolBookAC" w:hAnsi="SchoolBookAC"/>
                <w:color w:val="000000"/>
              </w:rPr>
            </w:pPr>
            <w:r w:rsidRPr="00697503">
              <w:rPr>
                <w:rFonts w:ascii="SchoolBookAC" w:hAnsi="SchoolBookAC"/>
                <w:color w:val="000000"/>
                <w:sz w:val="22"/>
                <w:szCs w:val="22"/>
              </w:rPr>
              <w:t>Осознавать потребность и готовность к самообразованию, в том числе и в рамках самостоятельной деятельности вне школы.</w:t>
            </w:r>
          </w:p>
          <w:p w:rsidR="00C90288" w:rsidRPr="00697503" w:rsidRDefault="00C90288" w:rsidP="00CE226E">
            <w:pPr>
              <w:overflowPunct w:val="0"/>
              <w:autoSpaceDE w:val="0"/>
              <w:autoSpaceDN w:val="0"/>
              <w:adjustRightInd w:val="0"/>
              <w:spacing w:before="100" w:beforeAutospacing="1" w:after="200" w:afterAutospacing="1" w:line="276" w:lineRule="auto"/>
              <w:jc w:val="both"/>
              <w:rPr>
                <w:rFonts w:ascii="SchoolBookAC" w:hAnsi="SchoolBookAC"/>
              </w:rPr>
            </w:pPr>
          </w:p>
        </w:tc>
      </w:tr>
      <w:tr w:rsidR="00C90288" w:rsidRPr="00697503" w:rsidTr="00CE226E">
        <w:trPr>
          <w:trHeight w:val="251"/>
        </w:trPr>
        <w:tc>
          <w:tcPr>
            <w:tcW w:w="850" w:type="dxa"/>
            <w:tcBorders>
              <w:top w:val="single" w:sz="4" w:space="0" w:color="auto"/>
              <w:bottom w:val="single" w:sz="4" w:space="0" w:color="auto"/>
              <w:right w:val="single" w:sz="4" w:space="0" w:color="auto"/>
            </w:tcBorders>
            <w:shd w:val="clear" w:color="auto" w:fill="auto"/>
          </w:tcPr>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sidRPr="00697503">
              <w:rPr>
                <w:snapToGrid w:val="0"/>
                <w:sz w:val="22"/>
                <w:szCs w:val="20"/>
              </w:rPr>
              <w:t>39</w:t>
            </w:r>
          </w:p>
        </w:tc>
        <w:tc>
          <w:tcPr>
            <w:tcW w:w="1277" w:type="dxa"/>
            <w:tcBorders>
              <w:top w:val="single" w:sz="4" w:space="0" w:color="auto"/>
              <w:bottom w:val="single" w:sz="4" w:space="0" w:color="auto"/>
            </w:tcBorders>
            <w:shd w:val="clear" w:color="auto" w:fill="auto"/>
          </w:tcPr>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p>
        </w:tc>
        <w:tc>
          <w:tcPr>
            <w:tcW w:w="3828" w:type="dxa"/>
            <w:tcBorders>
              <w:top w:val="single" w:sz="4" w:space="0" w:color="auto"/>
              <w:bottom w:val="single" w:sz="4" w:space="0" w:color="auto"/>
              <w:right w:val="single" w:sz="4" w:space="0" w:color="auto"/>
            </w:tcBorders>
            <w:shd w:val="clear" w:color="auto" w:fill="auto"/>
          </w:tcPr>
          <w:p w:rsidR="00C90288"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sidRPr="00697503">
              <w:rPr>
                <w:snapToGrid w:val="0"/>
                <w:sz w:val="22"/>
                <w:szCs w:val="20"/>
              </w:rPr>
              <w:t>Энергозатраты человека и пищевой рацион</w:t>
            </w:r>
            <w:r>
              <w:rPr>
                <w:snapToGrid w:val="0"/>
                <w:sz w:val="22"/>
                <w:szCs w:val="20"/>
              </w:rPr>
              <w:t>.</w:t>
            </w:r>
          </w:p>
          <w:p w:rsidR="00C90288" w:rsidRDefault="00C90288" w:rsidP="00CE226E">
            <w:pPr>
              <w:widowControl w:val="0"/>
              <w:overflowPunct w:val="0"/>
              <w:autoSpaceDE w:val="0"/>
              <w:autoSpaceDN w:val="0"/>
              <w:adjustRightInd w:val="0"/>
              <w:spacing w:before="100" w:beforeAutospacing="1" w:after="100" w:afterAutospacing="1"/>
              <w:contextualSpacing/>
              <w:textAlignment w:val="baseline"/>
              <w:rPr>
                <w:color w:val="000000"/>
              </w:rPr>
            </w:pPr>
            <w:r>
              <w:rPr>
                <w:color w:val="000000"/>
              </w:rPr>
              <w:t>§38</w:t>
            </w:r>
            <w:r w:rsidRPr="0072720B">
              <w:rPr>
                <w:color w:val="000000"/>
              </w:rPr>
              <w:t xml:space="preserve"> с</w:t>
            </w:r>
            <w:r>
              <w:rPr>
                <w:color w:val="000000"/>
              </w:rPr>
              <w:t>тр.241</w:t>
            </w:r>
          </w:p>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Pr>
                <w:color w:val="000000"/>
              </w:rPr>
              <w:t>ответить на вопр</w:t>
            </w:r>
            <w:r w:rsidR="005D2365">
              <w:rPr>
                <w:color w:val="000000"/>
              </w:rPr>
              <w:t>о</w:t>
            </w:r>
            <w:r>
              <w:rPr>
                <w:color w:val="000000"/>
              </w:rPr>
              <w:t>сы стр 245</w:t>
            </w:r>
          </w:p>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p>
        </w:tc>
        <w:tc>
          <w:tcPr>
            <w:tcW w:w="3118" w:type="dxa"/>
            <w:tcBorders>
              <w:top w:val="single" w:sz="4" w:space="0" w:color="auto"/>
              <w:bottom w:val="single" w:sz="4" w:space="0" w:color="auto"/>
              <w:right w:val="single" w:sz="4" w:space="0" w:color="auto"/>
            </w:tcBorders>
          </w:tcPr>
          <w:p w:rsidR="00C90288" w:rsidRPr="00697503" w:rsidRDefault="00C90288" w:rsidP="00CE226E">
            <w:pPr>
              <w:overflowPunct w:val="0"/>
              <w:autoSpaceDE w:val="0"/>
              <w:autoSpaceDN w:val="0"/>
              <w:adjustRightInd w:val="0"/>
              <w:spacing w:before="100" w:beforeAutospacing="1" w:after="200" w:afterAutospacing="1" w:line="276" w:lineRule="auto"/>
              <w:jc w:val="both"/>
              <w:rPr>
                <w:rFonts w:ascii="SchoolBookAC" w:hAnsi="SchoolBookAC"/>
              </w:rPr>
            </w:pPr>
          </w:p>
        </w:tc>
        <w:tc>
          <w:tcPr>
            <w:tcW w:w="3402" w:type="dxa"/>
            <w:tcBorders>
              <w:top w:val="single" w:sz="4" w:space="0" w:color="auto"/>
              <w:bottom w:val="single" w:sz="4" w:space="0" w:color="auto"/>
              <w:right w:val="single" w:sz="4" w:space="0" w:color="auto"/>
            </w:tcBorders>
          </w:tcPr>
          <w:p w:rsidR="00C90288" w:rsidRPr="00697503" w:rsidRDefault="00C90288" w:rsidP="00CE226E">
            <w:pPr>
              <w:overflowPunct w:val="0"/>
              <w:autoSpaceDE w:val="0"/>
              <w:autoSpaceDN w:val="0"/>
              <w:adjustRightInd w:val="0"/>
              <w:spacing w:line="240" w:lineRule="exact"/>
              <w:jc w:val="both"/>
              <w:textAlignment w:val="baseline"/>
              <w:rPr>
                <w:rFonts w:ascii="SchoolBookAC" w:hAnsi="SchoolBookAC"/>
                <w:b/>
              </w:rPr>
            </w:pPr>
            <w:r w:rsidRPr="00697503">
              <w:rPr>
                <w:rFonts w:ascii="SchoolBookAC" w:hAnsi="SchoolBookAC"/>
                <w:b/>
                <w:sz w:val="22"/>
                <w:szCs w:val="22"/>
              </w:rPr>
              <w:t>Регулятивные:</w:t>
            </w:r>
            <w:r w:rsidRPr="00697503">
              <w:rPr>
                <w:rFonts w:ascii="SchoolBookAC" w:hAnsi="SchoolBookAC"/>
                <w:sz w:val="22"/>
                <w:szCs w:val="22"/>
              </w:rPr>
              <w:t xml:space="preserve"> Учащиеся </w:t>
            </w:r>
            <w:r w:rsidRPr="00697503">
              <w:rPr>
                <w:rFonts w:ascii="SchoolBookAC" w:hAnsi="SchoolBookAC"/>
                <w:b/>
                <w:sz w:val="22"/>
                <w:szCs w:val="22"/>
              </w:rPr>
              <w:t>должны уметь:</w:t>
            </w:r>
          </w:p>
          <w:p w:rsidR="00C90288" w:rsidRPr="00697503" w:rsidRDefault="00C90288" w:rsidP="00CE226E">
            <w:pPr>
              <w:overflowPunct w:val="0"/>
              <w:autoSpaceDE w:val="0"/>
              <w:autoSpaceDN w:val="0"/>
              <w:adjustRightInd w:val="0"/>
              <w:spacing w:line="240" w:lineRule="exact"/>
              <w:jc w:val="both"/>
              <w:textAlignment w:val="baseline"/>
              <w:rPr>
                <w:rFonts w:ascii="SchoolBookAC" w:hAnsi="SchoolBookAC"/>
              </w:rPr>
            </w:pPr>
            <w:r w:rsidRPr="00697503">
              <w:rPr>
                <w:rFonts w:ascii="SchoolBookAC" w:hAnsi="SchoolBookAC"/>
                <w:sz w:val="22"/>
                <w:szCs w:val="22"/>
              </w:rPr>
              <w:t>— обобщать и делать выводы по изученному материалу.</w:t>
            </w:r>
          </w:p>
          <w:p w:rsidR="00C90288" w:rsidRPr="00697503" w:rsidRDefault="00C90288" w:rsidP="00CE226E">
            <w:pPr>
              <w:overflowPunct w:val="0"/>
              <w:autoSpaceDE w:val="0"/>
              <w:autoSpaceDN w:val="0"/>
              <w:adjustRightInd w:val="0"/>
              <w:spacing w:line="240" w:lineRule="exact"/>
              <w:jc w:val="both"/>
              <w:textAlignment w:val="baseline"/>
              <w:rPr>
                <w:rFonts w:ascii="SchoolBookAC" w:hAnsi="SchoolBookAC"/>
                <w:b/>
              </w:rPr>
            </w:pPr>
          </w:p>
        </w:tc>
        <w:tc>
          <w:tcPr>
            <w:tcW w:w="2835" w:type="dxa"/>
            <w:tcBorders>
              <w:top w:val="single" w:sz="4" w:space="0" w:color="auto"/>
              <w:bottom w:val="single" w:sz="4" w:space="0" w:color="auto"/>
              <w:right w:val="single" w:sz="4" w:space="0" w:color="auto"/>
            </w:tcBorders>
          </w:tcPr>
          <w:p w:rsidR="00C90288" w:rsidRPr="00697503" w:rsidRDefault="00C90288" w:rsidP="00CE226E">
            <w:pPr>
              <w:overflowPunct w:val="0"/>
              <w:autoSpaceDE w:val="0"/>
              <w:autoSpaceDN w:val="0"/>
              <w:adjustRightInd w:val="0"/>
              <w:spacing w:line="240" w:lineRule="exact"/>
              <w:jc w:val="both"/>
              <w:rPr>
                <w:rFonts w:ascii="SchoolBookAC" w:hAnsi="SchoolBookAC"/>
                <w:color w:val="000000"/>
              </w:rPr>
            </w:pPr>
          </w:p>
        </w:tc>
      </w:tr>
      <w:tr w:rsidR="00C90288" w:rsidRPr="00697503" w:rsidTr="00CE226E">
        <w:trPr>
          <w:trHeight w:val="243"/>
        </w:trPr>
        <w:tc>
          <w:tcPr>
            <w:tcW w:w="850" w:type="dxa"/>
            <w:tcBorders>
              <w:top w:val="single" w:sz="4" w:space="0" w:color="auto"/>
              <w:bottom w:val="single" w:sz="4" w:space="0" w:color="auto"/>
              <w:right w:val="single" w:sz="4" w:space="0" w:color="auto"/>
            </w:tcBorders>
            <w:shd w:val="clear" w:color="auto" w:fill="auto"/>
          </w:tcPr>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sidRPr="00697503">
              <w:rPr>
                <w:snapToGrid w:val="0"/>
                <w:sz w:val="22"/>
                <w:szCs w:val="20"/>
              </w:rPr>
              <w:t>40</w:t>
            </w:r>
          </w:p>
        </w:tc>
        <w:tc>
          <w:tcPr>
            <w:tcW w:w="1277" w:type="dxa"/>
            <w:tcBorders>
              <w:top w:val="single" w:sz="4" w:space="0" w:color="auto"/>
              <w:bottom w:val="single" w:sz="4" w:space="0" w:color="auto"/>
            </w:tcBorders>
            <w:shd w:val="clear" w:color="auto" w:fill="auto"/>
          </w:tcPr>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p>
        </w:tc>
        <w:tc>
          <w:tcPr>
            <w:tcW w:w="3828" w:type="dxa"/>
            <w:tcBorders>
              <w:top w:val="single" w:sz="4" w:space="0" w:color="auto"/>
              <w:bottom w:val="single" w:sz="4" w:space="0" w:color="auto"/>
              <w:right w:val="single" w:sz="4" w:space="0" w:color="auto"/>
            </w:tcBorders>
            <w:shd w:val="clear" w:color="auto" w:fill="auto"/>
          </w:tcPr>
          <w:p w:rsidR="00C90288"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sidRPr="00697503">
              <w:rPr>
                <w:snapToGrid w:val="0"/>
                <w:sz w:val="22"/>
                <w:szCs w:val="20"/>
              </w:rPr>
              <w:t>Кожа – наружный покровный орган</w:t>
            </w:r>
            <w:r>
              <w:rPr>
                <w:snapToGrid w:val="0"/>
                <w:sz w:val="22"/>
                <w:szCs w:val="20"/>
              </w:rPr>
              <w:t>.</w:t>
            </w:r>
          </w:p>
          <w:p w:rsidR="00C90288" w:rsidRDefault="00C90288" w:rsidP="00CE226E">
            <w:pPr>
              <w:widowControl w:val="0"/>
              <w:overflowPunct w:val="0"/>
              <w:autoSpaceDE w:val="0"/>
              <w:autoSpaceDN w:val="0"/>
              <w:adjustRightInd w:val="0"/>
              <w:spacing w:before="100" w:beforeAutospacing="1" w:after="100" w:afterAutospacing="1"/>
              <w:contextualSpacing/>
              <w:textAlignment w:val="baseline"/>
              <w:rPr>
                <w:color w:val="000000"/>
              </w:rPr>
            </w:pPr>
            <w:r>
              <w:rPr>
                <w:color w:val="000000"/>
              </w:rPr>
              <w:t>§39</w:t>
            </w:r>
            <w:r w:rsidRPr="0072720B">
              <w:rPr>
                <w:color w:val="000000"/>
              </w:rPr>
              <w:t xml:space="preserve"> с</w:t>
            </w:r>
            <w:r>
              <w:rPr>
                <w:color w:val="000000"/>
              </w:rPr>
              <w:t>тр.50</w:t>
            </w:r>
          </w:p>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Pr>
                <w:color w:val="000000"/>
              </w:rPr>
              <w:t>ответить на вопр</w:t>
            </w:r>
            <w:r w:rsidR="005D2365">
              <w:rPr>
                <w:color w:val="000000"/>
              </w:rPr>
              <w:t>о</w:t>
            </w:r>
            <w:r>
              <w:rPr>
                <w:color w:val="000000"/>
              </w:rPr>
              <w:t>сы стр 255</w:t>
            </w:r>
          </w:p>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p>
        </w:tc>
        <w:tc>
          <w:tcPr>
            <w:tcW w:w="3118" w:type="dxa"/>
            <w:tcBorders>
              <w:top w:val="single" w:sz="4" w:space="0" w:color="auto"/>
              <w:bottom w:val="single" w:sz="4" w:space="0" w:color="auto"/>
              <w:right w:val="single" w:sz="4" w:space="0" w:color="auto"/>
            </w:tcBorders>
          </w:tcPr>
          <w:p w:rsidR="00C90288" w:rsidRPr="00697503" w:rsidRDefault="00C90288" w:rsidP="00CE226E">
            <w:pPr>
              <w:overflowPunct w:val="0"/>
              <w:autoSpaceDE w:val="0"/>
              <w:autoSpaceDN w:val="0"/>
              <w:adjustRightInd w:val="0"/>
              <w:spacing w:line="226" w:lineRule="exact"/>
              <w:jc w:val="both"/>
              <w:rPr>
                <w:rFonts w:ascii="SchoolBookAC" w:hAnsi="SchoolBookAC"/>
                <w:b/>
              </w:rPr>
            </w:pPr>
            <w:r w:rsidRPr="00697503">
              <w:rPr>
                <w:rFonts w:ascii="SchoolBookAC" w:hAnsi="SchoolBookAC"/>
                <w:sz w:val="22"/>
                <w:szCs w:val="22"/>
              </w:rPr>
              <w:t xml:space="preserve">Учащиеся </w:t>
            </w:r>
            <w:r w:rsidRPr="00697503">
              <w:rPr>
                <w:rFonts w:ascii="SchoolBookAC" w:hAnsi="SchoolBookAC"/>
                <w:b/>
                <w:sz w:val="22"/>
                <w:szCs w:val="22"/>
              </w:rPr>
              <w:t>должны знать:</w:t>
            </w:r>
          </w:p>
          <w:p w:rsidR="00C90288" w:rsidRPr="00697503" w:rsidRDefault="00C90288" w:rsidP="00CE226E">
            <w:pPr>
              <w:overflowPunct w:val="0"/>
              <w:autoSpaceDE w:val="0"/>
              <w:autoSpaceDN w:val="0"/>
              <w:adjustRightInd w:val="0"/>
              <w:spacing w:line="226" w:lineRule="exact"/>
              <w:jc w:val="both"/>
              <w:rPr>
                <w:rFonts w:ascii="SchoolBookAC" w:hAnsi="SchoolBookAC"/>
              </w:rPr>
            </w:pPr>
            <w:r w:rsidRPr="00697503">
              <w:rPr>
                <w:rFonts w:ascii="SchoolBookAC" w:hAnsi="SchoolBookAC"/>
                <w:sz w:val="22"/>
                <w:szCs w:val="22"/>
              </w:rPr>
              <w:t>— строение и функции кожи;</w:t>
            </w:r>
          </w:p>
          <w:p w:rsidR="00C90288" w:rsidRPr="00697503" w:rsidRDefault="00C90288" w:rsidP="00CE226E">
            <w:pPr>
              <w:overflowPunct w:val="0"/>
              <w:autoSpaceDE w:val="0"/>
              <w:autoSpaceDN w:val="0"/>
              <w:adjustRightInd w:val="0"/>
              <w:spacing w:line="226" w:lineRule="exact"/>
              <w:jc w:val="both"/>
              <w:rPr>
                <w:rFonts w:ascii="SchoolBookAC" w:hAnsi="SchoolBookAC"/>
              </w:rPr>
            </w:pPr>
            <w:r w:rsidRPr="00697503">
              <w:rPr>
                <w:rFonts w:ascii="SchoolBookAC" w:hAnsi="SchoolBookAC"/>
                <w:sz w:val="22"/>
                <w:szCs w:val="22"/>
              </w:rPr>
              <w:t>— гигиенические требования по уходу за кожей, ногтями, волосами, обувью и одеждой.</w:t>
            </w:r>
          </w:p>
          <w:p w:rsidR="00C90288" w:rsidRPr="00697503" w:rsidRDefault="00C90288" w:rsidP="00CE226E">
            <w:pPr>
              <w:overflowPunct w:val="0"/>
              <w:autoSpaceDE w:val="0"/>
              <w:autoSpaceDN w:val="0"/>
              <w:adjustRightInd w:val="0"/>
              <w:spacing w:before="100" w:beforeAutospacing="1" w:after="200" w:afterAutospacing="1" w:line="276" w:lineRule="auto"/>
              <w:jc w:val="both"/>
              <w:rPr>
                <w:rFonts w:ascii="SchoolBookAC" w:hAnsi="SchoolBookAC"/>
              </w:rPr>
            </w:pPr>
          </w:p>
        </w:tc>
        <w:tc>
          <w:tcPr>
            <w:tcW w:w="3402" w:type="dxa"/>
            <w:tcBorders>
              <w:top w:val="single" w:sz="4" w:space="0" w:color="auto"/>
              <w:bottom w:val="single" w:sz="4" w:space="0" w:color="auto"/>
              <w:right w:val="single" w:sz="4" w:space="0" w:color="auto"/>
            </w:tcBorders>
          </w:tcPr>
          <w:p w:rsidR="00C90288" w:rsidRPr="00697503" w:rsidRDefault="00C90288" w:rsidP="00CE226E">
            <w:pPr>
              <w:overflowPunct w:val="0"/>
              <w:autoSpaceDE w:val="0"/>
              <w:autoSpaceDN w:val="0"/>
              <w:adjustRightInd w:val="0"/>
              <w:spacing w:line="240" w:lineRule="exact"/>
              <w:jc w:val="both"/>
              <w:textAlignment w:val="baseline"/>
              <w:rPr>
                <w:rFonts w:ascii="SchoolBookAC" w:hAnsi="SchoolBookAC"/>
              </w:rPr>
            </w:pPr>
            <w:r w:rsidRPr="00697503">
              <w:rPr>
                <w:rFonts w:ascii="SchoolBookAC" w:hAnsi="SchoolBookAC"/>
                <w:b/>
                <w:sz w:val="22"/>
                <w:szCs w:val="22"/>
              </w:rPr>
              <w:t>Познавательные:</w:t>
            </w:r>
            <w:r w:rsidRPr="00697503">
              <w:rPr>
                <w:rFonts w:ascii="SchoolBookAC" w:hAnsi="SchoolBookAC"/>
                <w:sz w:val="22"/>
                <w:szCs w:val="22"/>
              </w:rPr>
              <w:t xml:space="preserve"> изучать</w:t>
            </w:r>
            <w:r w:rsidRPr="00697503">
              <w:rPr>
                <w:rFonts w:ascii="SchoolBookAC" w:hAnsi="SchoolBookAC" w:cs="Arial"/>
                <w:sz w:val="20"/>
                <w:szCs w:val="20"/>
              </w:rPr>
              <w:t xml:space="preserve"> покровы тела. Строение и функции кожи.</w:t>
            </w:r>
            <w:r w:rsidRPr="00697503">
              <w:rPr>
                <w:rFonts w:ascii="SchoolBookAC" w:hAnsi="SchoolBookAC"/>
                <w:sz w:val="22"/>
                <w:szCs w:val="22"/>
              </w:rPr>
              <w:t xml:space="preserve"> Выполнять лабораторные работы под руководством учителя;</w:t>
            </w:r>
          </w:p>
          <w:p w:rsidR="00C90288" w:rsidRPr="00697503" w:rsidRDefault="00C90288" w:rsidP="00CE226E">
            <w:pPr>
              <w:overflowPunct w:val="0"/>
              <w:autoSpaceDE w:val="0"/>
              <w:autoSpaceDN w:val="0"/>
              <w:adjustRightInd w:val="0"/>
              <w:spacing w:before="100" w:beforeAutospacing="1" w:after="200" w:afterAutospacing="1" w:line="276" w:lineRule="auto"/>
              <w:jc w:val="both"/>
              <w:rPr>
                <w:rFonts w:ascii="SchoolBookAC" w:hAnsi="SchoolBookAC"/>
              </w:rPr>
            </w:pPr>
          </w:p>
        </w:tc>
        <w:tc>
          <w:tcPr>
            <w:tcW w:w="2835" w:type="dxa"/>
            <w:tcBorders>
              <w:top w:val="single" w:sz="4" w:space="0" w:color="auto"/>
              <w:bottom w:val="single" w:sz="4" w:space="0" w:color="auto"/>
              <w:right w:val="single" w:sz="4" w:space="0" w:color="auto"/>
            </w:tcBorders>
          </w:tcPr>
          <w:p w:rsidR="00C90288" w:rsidRPr="00697503" w:rsidRDefault="00C90288" w:rsidP="00CE226E">
            <w:pPr>
              <w:overflowPunct w:val="0"/>
              <w:autoSpaceDE w:val="0"/>
              <w:autoSpaceDN w:val="0"/>
              <w:adjustRightInd w:val="0"/>
              <w:spacing w:line="240" w:lineRule="exact"/>
              <w:jc w:val="both"/>
              <w:rPr>
                <w:rFonts w:ascii="SchoolBookAC" w:hAnsi="SchoolBookAC"/>
                <w:color w:val="000000"/>
              </w:rPr>
            </w:pPr>
            <w:r w:rsidRPr="00697503">
              <w:rPr>
                <w:rFonts w:ascii="SchoolBookAC" w:hAnsi="SchoolBookAC"/>
                <w:color w:val="000000"/>
                <w:sz w:val="22"/>
                <w:szCs w:val="22"/>
              </w:rPr>
              <w:t>Осознавать потребность и готовность к самообразованию, в том числе и в рамках самостоятельной деятельности вне школы.</w:t>
            </w:r>
          </w:p>
          <w:p w:rsidR="00C90288" w:rsidRPr="00697503" w:rsidRDefault="00C90288" w:rsidP="00CE226E">
            <w:pPr>
              <w:overflowPunct w:val="0"/>
              <w:autoSpaceDE w:val="0"/>
              <w:autoSpaceDN w:val="0"/>
              <w:adjustRightInd w:val="0"/>
              <w:spacing w:line="240" w:lineRule="exact"/>
              <w:jc w:val="both"/>
              <w:rPr>
                <w:rFonts w:ascii="SchoolBookAC" w:hAnsi="SchoolBookAC"/>
                <w:color w:val="000000"/>
              </w:rPr>
            </w:pPr>
            <w:r w:rsidRPr="00697503">
              <w:rPr>
                <w:rFonts w:ascii="SchoolBookAC" w:hAnsi="SchoolBookAC"/>
                <w:color w:val="000000"/>
                <w:sz w:val="22"/>
                <w:szCs w:val="22"/>
              </w:rPr>
              <w:t>Оценивать жизненные ситуации с точки зрения безопасного образа жизни и сохранения здоровья.</w:t>
            </w:r>
          </w:p>
          <w:p w:rsidR="00C90288" w:rsidRPr="00697503" w:rsidRDefault="00C90288" w:rsidP="00CE226E">
            <w:pPr>
              <w:overflowPunct w:val="0"/>
              <w:autoSpaceDE w:val="0"/>
              <w:autoSpaceDN w:val="0"/>
              <w:adjustRightInd w:val="0"/>
              <w:spacing w:before="100" w:beforeAutospacing="1" w:after="200" w:afterAutospacing="1" w:line="276" w:lineRule="auto"/>
              <w:jc w:val="both"/>
              <w:rPr>
                <w:rFonts w:ascii="SchoolBookAC" w:hAnsi="SchoolBookAC"/>
              </w:rPr>
            </w:pPr>
          </w:p>
        </w:tc>
      </w:tr>
      <w:tr w:rsidR="00C90288" w:rsidRPr="00697503" w:rsidTr="00CE226E">
        <w:trPr>
          <w:trHeight w:val="243"/>
        </w:trPr>
        <w:tc>
          <w:tcPr>
            <w:tcW w:w="850" w:type="dxa"/>
            <w:tcBorders>
              <w:top w:val="single" w:sz="4" w:space="0" w:color="auto"/>
              <w:bottom w:val="single" w:sz="4" w:space="0" w:color="auto"/>
              <w:right w:val="single" w:sz="4" w:space="0" w:color="auto"/>
            </w:tcBorders>
            <w:shd w:val="clear" w:color="auto" w:fill="auto"/>
          </w:tcPr>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sidRPr="00697503">
              <w:rPr>
                <w:snapToGrid w:val="0"/>
                <w:sz w:val="22"/>
                <w:szCs w:val="20"/>
              </w:rPr>
              <w:t>41</w:t>
            </w:r>
          </w:p>
        </w:tc>
        <w:tc>
          <w:tcPr>
            <w:tcW w:w="1277" w:type="dxa"/>
            <w:tcBorders>
              <w:top w:val="single" w:sz="4" w:space="0" w:color="auto"/>
              <w:bottom w:val="single" w:sz="4" w:space="0" w:color="auto"/>
            </w:tcBorders>
            <w:shd w:val="clear" w:color="auto" w:fill="auto"/>
          </w:tcPr>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p>
        </w:tc>
        <w:tc>
          <w:tcPr>
            <w:tcW w:w="3828" w:type="dxa"/>
            <w:tcBorders>
              <w:top w:val="single" w:sz="4" w:space="0" w:color="auto"/>
              <w:bottom w:val="single" w:sz="4" w:space="0" w:color="auto"/>
              <w:right w:val="single" w:sz="4" w:space="0" w:color="auto"/>
            </w:tcBorders>
            <w:shd w:val="clear" w:color="auto" w:fill="auto"/>
          </w:tcPr>
          <w:p w:rsidR="00C90288"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sidRPr="00697503">
              <w:rPr>
                <w:snapToGrid w:val="0"/>
                <w:sz w:val="22"/>
                <w:szCs w:val="20"/>
              </w:rPr>
              <w:t>Уход за кожей. Гигиена одежды и обуви. Болезни кожи</w:t>
            </w:r>
            <w:r>
              <w:rPr>
                <w:snapToGrid w:val="0"/>
                <w:sz w:val="22"/>
                <w:szCs w:val="20"/>
              </w:rPr>
              <w:t>.</w:t>
            </w:r>
          </w:p>
          <w:p w:rsidR="00C90288" w:rsidRDefault="00C90288" w:rsidP="00CE226E">
            <w:pPr>
              <w:widowControl w:val="0"/>
              <w:overflowPunct w:val="0"/>
              <w:autoSpaceDE w:val="0"/>
              <w:autoSpaceDN w:val="0"/>
              <w:adjustRightInd w:val="0"/>
              <w:spacing w:before="100" w:beforeAutospacing="1" w:after="100" w:afterAutospacing="1"/>
              <w:contextualSpacing/>
              <w:textAlignment w:val="baseline"/>
              <w:rPr>
                <w:color w:val="000000"/>
              </w:rPr>
            </w:pPr>
            <w:r>
              <w:rPr>
                <w:color w:val="000000"/>
              </w:rPr>
              <w:t>§40</w:t>
            </w:r>
            <w:r w:rsidRPr="0072720B">
              <w:rPr>
                <w:color w:val="000000"/>
              </w:rPr>
              <w:t xml:space="preserve"> с</w:t>
            </w:r>
            <w:r>
              <w:rPr>
                <w:color w:val="000000"/>
              </w:rPr>
              <w:t>тр.256</w:t>
            </w:r>
          </w:p>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Pr>
                <w:color w:val="000000"/>
              </w:rPr>
              <w:t>ответить на вопр</w:t>
            </w:r>
            <w:r w:rsidR="005D2365">
              <w:rPr>
                <w:color w:val="000000"/>
              </w:rPr>
              <w:t>о</w:t>
            </w:r>
            <w:r>
              <w:rPr>
                <w:color w:val="000000"/>
              </w:rPr>
              <w:t>сы стр 261-262</w:t>
            </w:r>
          </w:p>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p>
        </w:tc>
        <w:tc>
          <w:tcPr>
            <w:tcW w:w="3118" w:type="dxa"/>
            <w:tcBorders>
              <w:top w:val="single" w:sz="4" w:space="0" w:color="auto"/>
              <w:bottom w:val="single" w:sz="4" w:space="0" w:color="auto"/>
              <w:right w:val="single" w:sz="4" w:space="0" w:color="auto"/>
            </w:tcBorders>
          </w:tcPr>
          <w:p w:rsidR="00C90288" w:rsidRPr="00697503" w:rsidRDefault="00C90288" w:rsidP="00CE226E">
            <w:pPr>
              <w:overflowPunct w:val="0"/>
              <w:autoSpaceDE w:val="0"/>
              <w:autoSpaceDN w:val="0"/>
              <w:adjustRightInd w:val="0"/>
              <w:spacing w:line="226" w:lineRule="exact"/>
              <w:jc w:val="both"/>
              <w:rPr>
                <w:rFonts w:ascii="SchoolBookAC" w:hAnsi="SchoolBookAC"/>
                <w:b/>
              </w:rPr>
            </w:pPr>
            <w:r w:rsidRPr="00697503">
              <w:rPr>
                <w:rFonts w:ascii="SchoolBookAC" w:hAnsi="SchoolBookAC"/>
                <w:sz w:val="22"/>
                <w:szCs w:val="22"/>
              </w:rPr>
              <w:t xml:space="preserve">Учащиеся </w:t>
            </w:r>
            <w:r w:rsidRPr="00697503">
              <w:rPr>
                <w:rFonts w:ascii="SchoolBookAC" w:hAnsi="SchoolBookAC"/>
                <w:b/>
                <w:sz w:val="22"/>
                <w:szCs w:val="22"/>
              </w:rPr>
              <w:t>должны знать:</w:t>
            </w:r>
          </w:p>
          <w:p w:rsidR="00C90288" w:rsidRPr="00697503" w:rsidRDefault="00C90288" w:rsidP="00CE226E">
            <w:pPr>
              <w:overflowPunct w:val="0"/>
              <w:autoSpaceDE w:val="0"/>
              <w:autoSpaceDN w:val="0"/>
              <w:adjustRightInd w:val="0"/>
              <w:spacing w:before="100" w:beforeAutospacing="1" w:after="200" w:afterAutospacing="1" w:line="276" w:lineRule="auto"/>
              <w:jc w:val="both"/>
              <w:rPr>
                <w:rFonts w:ascii="SchoolBookAC" w:hAnsi="SchoolBookAC"/>
              </w:rPr>
            </w:pPr>
            <w:r w:rsidRPr="00697503">
              <w:rPr>
                <w:rFonts w:ascii="SchoolBookAC" w:hAnsi="SchoolBookAC"/>
                <w:sz w:val="22"/>
                <w:szCs w:val="22"/>
              </w:rPr>
              <w:t>гигиенические требования по уходу за кожей, ногтями, волосами, обувью и одеждой</w:t>
            </w:r>
          </w:p>
        </w:tc>
        <w:tc>
          <w:tcPr>
            <w:tcW w:w="3402" w:type="dxa"/>
            <w:tcBorders>
              <w:top w:val="single" w:sz="4" w:space="0" w:color="auto"/>
              <w:bottom w:val="single" w:sz="4" w:space="0" w:color="auto"/>
              <w:right w:val="single" w:sz="4" w:space="0" w:color="auto"/>
            </w:tcBorders>
          </w:tcPr>
          <w:p w:rsidR="00C90288" w:rsidRPr="00697503" w:rsidRDefault="00C90288" w:rsidP="00CE226E">
            <w:pPr>
              <w:overflowPunct w:val="0"/>
              <w:autoSpaceDE w:val="0"/>
              <w:autoSpaceDN w:val="0"/>
              <w:adjustRightInd w:val="0"/>
              <w:spacing w:line="240" w:lineRule="exact"/>
              <w:jc w:val="both"/>
              <w:textAlignment w:val="baseline"/>
              <w:rPr>
                <w:rFonts w:ascii="SchoolBookAC" w:hAnsi="SchoolBookAC"/>
                <w:b/>
              </w:rPr>
            </w:pPr>
            <w:r w:rsidRPr="00697503">
              <w:rPr>
                <w:rFonts w:ascii="SchoolBookAC" w:hAnsi="SchoolBookAC"/>
                <w:b/>
                <w:sz w:val="22"/>
                <w:szCs w:val="22"/>
              </w:rPr>
              <w:t>Регулятивные:</w:t>
            </w:r>
            <w:r w:rsidRPr="00697503">
              <w:rPr>
                <w:rFonts w:ascii="SchoolBookAC" w:hAnsi="SchoolBookAC"/>
                <w:sz w:val="22"/>
                <w:szCs w:val="22"/>
              </w:rPr>
              <w:t xml:space="preserve">  Учащиеся </w:t>
            </w:r>
            <w:r w:rsidRPr="00697503">
              <w:rPr>
                <w:rFonts w:ascii="SchoolBookAC" w:hAnsi="SchoolBookAC"/>
                <w:b/>
                <w:sz w:val="22"/>
                <w:szCs w:val="22"/>
              </w:rPr>
              <w:t>должны уметь:</w:t>
            </w:r>
          </w:p>
          <w:p w:rsidR="00C90288" w:rsidRPr="00697503" w:rsidRDefault="00C90288" w:rsidP="00CE226E">
            <w:pPr>
              <w:overflowPunct w:val="0"/>
              <w:autoSpaceDE w:val="0"/>
              <w:autoSpaceDN w:val="0"/>
              <w:adjustRightInd w:val="0"/>
              <w:spacing w:line="240" w:lineRule="exact"/>
              <w:jc w:val="both"/>
              <w:textAlignment w:val="baseline"/>
              <w:rPr>
                <w:rFonts w:ascii="SchoolBookAC" w:hAnsi="SchoolBookAC"/>
              </w:rPr>
            </w:pPr>
            <w:r w:rsidRPr="00697503">
              <w:rPr>
                <w:rFonts w:ascii="SchoolBookAC" w:hAnsi="SchoolBookAC"/>
                <w:sz w:val="22"/>
                <w:szCs w:val="22"/>
              </w:rPr>
              <w:t>— обобщать и делать выводы по изученному материалу;</w:t>
            </w:r>
          </w:p>
          <w:p w:rsidR="00C90288" w:rsidRPr="00697503" w:rsidRDefault="00C90288" w:rsidP="00CE226E">
            <w:pPr>
              <w:overflowPunct w:val="0"/>
              <w:autoSpaceDE w:val="0"/>
              <w:autoSpaceDN w:val="0"/>
              <w:adjustRightInd w:val="0"/>
              <w:spacing w:line="240" w:lineRule="exact"/>
              <w:jc w:val="both"/>
              <w:textAlignment w:val="baseline"/>
              <w:rPr>
                <w:rFonts w:ascii="SchoolBookAC" w:hAnsi="SchoolBookAC"/>
              </w:rPr>
            </w:pPr>
            <w:r w:rsidRPr="00697503">
              <w:rPr>
                <w:rFonts w:ascii="SchoolBookAC" w:hAnsi="SchoolBookAC"/>
                <w:sz w:val="22"/>
                <w:szCs w:val="22"/>
              </w:rPr>
              <w:t xml:space="preserve">— работать с дополнительными источниками информации, использовать для поиска </w:t>
            </w:r>
            <w:r w:rsidRPr="00697503">
              <w:rPr>
                <w:rFonts w:ascii="SchoolBookAC" w:hAnsi="SchoolBookAC"/>
                <w:sz w:val="22"/>
                <w:szCs w:val="22"/>
              </w:rPr>
              <w:lastRenderedPageBreak/>
              <w:t>информации возможности Интернета;</w:t>
            </w:r>
          </w:p>
          <w:p w:rsidR="00C90288" w:rsidRPr="00697503" w:rsidRDefault="00C90288" w:rsidP="00CE226E">
            <w:pPr>
              <w:overflowPunct w:val="0"/>
              <w:autoSpaceDE w:val="0"/>
              <w:autoSpaceDN w:val="0"/>
              <w:adjustRightInd w:val="0"/>
              <w:spacing w:line="240" w:lineRule="exact"/>
              <w:jc w:val="both"/>
              <w:textAlignment w:val="baseline"/>
              <w:rPr>
                <w:rFonts w:ascii="SchoolBookAC" w:hAnsi="SchoolBookAC"/>
              </w:rPr>
            </w:pPr>
            <w:r w:rsidRPr="00697503">
              <w:rPr>
                <w:rFonts w:ascii="SchoolBookAC" w:hAnsi="SchoolBookAC"/>
                <w:b/>
                <w:sz w:val="22"/>
                <w:szCs w:val="22"/>
              </w:rPr>
              <w:t>Коммуникативные:</w:t>
            </w:r>
            <w:r w:rsidRPr="00697503">
              <w:rPr>
                <w:rFonts w:ascii="SchoolBookAC" w:hAnsi="SchoolBookAC"/>
                <w:sz w:val="22"/>
                <w:szCs w:val="22"/>
              </w:rPr>
              <w:t xml:space="preserve">  представлять изученный материал, используя возможности компьютерных технологий.</w:t>
            </w:r>
          </w:p>
          <w:p w:rsidR="00C90288" w:rsidRPr="00697503" w:rsidRDefault="00C90288" w:rsidP="00CE226E">
            <w:pPr>
              <w:overflowPunct w:val="0"/>
              <w:autoSpaceDE w:val="0"/>
              <w:autoSpaceDN w:val="0"/>
              <w:adjustRightInd w:val="0"/>
              <w:spacing w:line="240" w:lineRule="exact"/>
              <w:jc w:val="both"/>
              <w:textAlignment w:val="baseline"/>
              <w:rPr>
                <w:rFonts w:ascii="SchoolBookAC" w:hAnsi="SchoolBookAC"/>
              </w:rPr>
            </w:pPr>
          </w:p>
        </w:tc>
        <w:tc>
          <w:tcPr>
            <w:tcW w:w="2835" w:type="dxa"/>
            <w:tcBorders>
              <w:top w:val="single" w:sz="4" w:space="0" w:color="auto"/>
              <w:bottom w:val="single" w:sz="4" w:space="0" w:color="auto"/>
              <w:right w:val="single" w:sz="4" w:space="0" w:color="auto"/>
            </w:tcBorders>
          </w:tcPr>
          <w:p w:rsidR="00C90288" w:rsidRPr="00697503" w:rsidRDefault="00C90288" w:rsidP="00CE226E">
            <w:pPr>
              <w:overflowPunct w:val="0"/>
              <w:autoSpaceDE w:val="0"/>
              <w:autoSpaceDN w:val="0"/>
              <w:adjustRightInd w:val="0"/>
              <w:spacing w:line="240" w:lineRule="exact"/>
              <w:jc w:val="both"/>
              <w:rPr>
                <w:rFonts w:ascii="SchoolBookAC" w:hAnsi="SchoolBookAC"/>
                <w:color w:val="000000"/>
              </w:rPr>
            </w:pPr>
            <w:r w:rsidRPr="00697503">
              <w:rPr>
                <w:rFonts w:ascii="SchoolBookAC" w:hAnsi="SchoolBookAC"/>
                <w:color w:val="000000"/>
                <w:sz w:val="22"/>
                <w:szCs w:val="22"/>
              </w:rPr>
              <w:lastRenderedPageBreak/>
              <w:t>Осознавать потребность и готовность к самообразованию, в том числе и в рамках самостоятельной деятельности вне школы.</w:t>
            </w:r>
          </w:p>
          <w:p w:rsidR="00C90288" w:rsidRPr="00697503" w:rsidRDefault="00C90288" w:rsidP="00CE226E">
            <w:pPr>
              <w:overflowPunct w:val="0"/>
              <w:autoSpaceDE w:val="0"/>
              <w:autoSpaceDN w:val="0"/>
              <w:adjustRightInd w:val="0"/>
              <w:spacing w:before="100" w:beforeAutospacing="1" w:after="200" w:afterAutospacing="1" w:line="276" w:lineRule="auto"/>
              <w:jc w:val="both"/>
              <w:rPr>
                <w:rFonts w:ascii="SchoolBookAC" w:hAnsi="SchoolBookAC"/>
              </w:rPr>
            </w:pPr>
          </w:p>
        </w:tc>
      </w:tr>
      <w:tr w:rsidR="00C90288" w:rsidRPr="00697503" w:rsidTr="00CE226E">
        <w:trPr>
          <w:trHeight w:val="236"/>
        </w:trPr>
        <w:tc>
          <w:tcPr>
            <w:tcW w:w="850" w:type="dxa"/>
            <w:tcBorders>
              <w:top w:val="single" w:sz="4" w:space="0" w:color="auto"/>
              <w:bottom w:val="single" w:sz="4" w:space="0" w:color="auto"/>
              <w:right w:val="single" w:sz="4" w:space="0" w:color="auto"/>
            </w:tcBorders>
            <w:shd w:val="clear" w:color="auto" w:fill="auto"/>
          </w:tcPr>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sidRPr="00697503">
              <w:rPr>
                <w:snapToGrid w:val="0"/>
                <w:sz w:val="22"/>
                <w:szCs w:val="20"/>
              </w:rPr>
              <w:lastRenderedPageBreak/>
              <w:t>42</w:t>
            </w:r>
          </w:p>
        </w:tc>
        <w:tc>
          <w:tcPr>
            <w:tcW w:w="1277" w:type="dxa"/>
            <w:tcBorders>
              <w:top w:val="single" w:sz="4" w:space="0" w:color="auto"/>
              <w:bottom w:val="single" w:sz="4" w:space="0" w:color="auto"/>
            </w:tcBorders>
            <w:shd w:val="clear" w:color="auto" w:fill="auto"/>
          </w:tcPr>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p>
        </w:tc>
        <w:tc>
          <w:tcPr>
            <w:tcW w:w="3828" w:type="dxa"/>
            <w:tcBorders>
              <w:top w:val="single" w:sz="4" w:space="0" w:color="auto"/>
              <w:bottom w:val="single" w:sz="4" w:space="0" w:color="auto"/>
              <w:right w:val="single" w:sz="4" w:space="0" w:color="auto"/>
            </w:tcBorders>
            <w:shd w:val="clear" w:color="auto" w:fill="auto"/>
          </w:tcPr>
          <w:p w:rsidR="00C90288"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sidRPr="00697503">
              <w:rPr>
                <w:snapToGrid w:val="0"/>
                <w:sz w:val="22"/>
                <w:szCs w:val="20"/>
              </w:rPr>
              <w:t>Терморегуляция организма.</w:t>
            </w:r>
          </w:p>
          <w:p w:rsidR="00C90288" w:rsidRDefault="00C90288" w:rsidP="00CE226E">
            <w:pPr>
              <w:widowControl w:val="0"/>
              <w:overflowPunct w:val="0"/>
              <w:autoSpaceDE w:val="0"/>
              <w:autoSpaceDN w:val="0"/>
              <w:adjustRightInd w:val="0"/>
              <w:spacing w:before="100" w:beforeAutospacing="1" w:after="100" w:afterAutospacing="1"/>
              <w:contextualSpacing/>
              <w:textAlignment w:val="baseline"/>
              <w:rPr>
                <w:color w:val="000000"/>
              </w:rPr>
            </w:pPr>
            <w:r>
              <w:rPr>
                <w:color w:val="000000"/>
              </w:rPr>
              <w:t>§41</w:t>
            </w:r>
            <w:r w:rsidRPr="0072720B">
              <w:rPr>
                <w:color w:val="000000"/>
              </w:rPr>
              <w:t xml:space="preserve"> с</w:t>
            </w:r>
            <w:r>
              <w:rPr>
                <w:color w:val="000000"/>
              </w:rPr>
              <w:t>тр.2263</w:t>
            </w:r>
          </w:p>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Pr>
                <w:color w:val="000000"/>
              </w:rPr>
              <w:t>ответить на вопр</w:t>
            </w:r>
            <w:r w:rsidR="005D2365">
              <w:rPr>
                <w:color w:val="000000"/>
              </w:rPr>
              <w:t>о</w:t>
            </w:r>
            <w:r>
              <w:rPr>
                <w:color w:val="000000"/>
              </w:rPr>
              <w:t>сы стр 266</w:t>
            </w:r>
          </w:p>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sidRPr="00697503">
              <w:rPr>
                <w:snapToGrid w:val="0"/>
                <w:sz w:val="22"/>
                <w:szCs w:val="20"/>
              </w:rPr>
              <w:t xml:space="preserve"> </w:t>
            </w:r>
          </w:p>
        </w:tc>
        <w:tc>
          <w:tcPr>
            <w:tcW w:w="3118" w:type="dxa"/>
            <w:tcBorders>
              <w:top w:val="single" w:sz="4" w:space="0" w:color="auto"/>
              <w:bottom w:val="single" w:sz="4" w:space="0" w:color="auto"/>
              <w:right w:val="single" w:sz="4" w:space="0" w:color="auto"/>
            </w:tcBorders>
          </w:tcPr>
          <w:p w:rsidR="00C90288" w:rsidRPr="00697503" w:rsidRDefault="00C90288" w:rsidP="00CE226E">
            <w:pPr>
              <w:overflowPunct w:val="0"/>
              <w:autoSpaceDE w:val="0"/>
              <w:autoSpaceDN w:val="0"/>
              <w:adjustRightInd w:val="0"/>
              <w:spacing w:before="100" w:beforeAutospacing="1" w:after="200" w:afterAutospacing="1" w:line="276" w:lineRule="auto"/>
              <w:jc w:val="both"/>
              <w:rPr>
                <w:rFonts w:ascii="SchoolBookAC" w:hAnsi="SchoolBookAC"/>
              </w:rPr>
            </w:pPr>
          </w:p>
        </w:tc>
        <w:tc>
          <w:tcPr>
            <w:tcW w:w="3402" w:type="dxa"/>
            <w:tcBorders>
              <w:top w:val="single" w:sz="4" w:space="0" w:color="auto"/>
              <w:bottom w:val="single" w:sz="4" w:space="0" w:color="auto"/>
              <w:right w:val="single" w:sz="4" w:space="0" w:color="auto"/>
            </w:tcBorders>
          </w:tcPr>
          <w:p w:rsidR="00C90288" w:rsidRPr="00697503" w:rsidRDefault="00C90288" w:rsidP="00CE226E">
            <w:pPr>
              <w:overflowPunct w:val="0"/>
              <w:autoSpaceDE w:val="0"/>
              <w:autoSpaceDN w:val="0"/>
              <w:adjustRightInd w:val="0"/>
              <w:spacing w:before="100" w:beforeAutospacing="1" w:after="200" w:afterAutospacing="1" w:line="276" w:lineRule="auto"/>
              <w:jc w:val="both"/>
              <w:rPr>
                <w:rFonts w:ascii="SchoolBookAC" w:hAnsi="SchoolBookAC"/>
              </w:rPr>
            </w:pPr>
            <w:r w:rsidRPr="00697503">
              <w:rPr>
                <w:rFonts w:ascii="SchoolBookAC" w:hAnsi="SchoolBookAC"/>
                <w:b/>
                <w:sz w:val="22"/>
                <w:szCs w:val="22"/>
              </w:rPr>
              <w:t>Регулятивные:</w:t>
            </w:r>
            <w:r w:rsidRPr="00697503">
              <w:rPr>
                <w:rFonts w:ascii="SchoolBookAC" w:hAnsi="SchoolBookAC"/>
                <w:sz w:val="22"/>
                <w:szCs w:val="22"/>
              </w:rPr>
              <w:t xml:space="preserve"> работать с дополнительными источниками информации</w:t>
            </w:r>
          </w:p>
        </w:tc>
        <w:tc>
          <w:tcPr>
            <w:tcW w:w="2835" w:type="dxa"/>
            <w:tcBorders>
              <w:top w:val="single" w:sz="4" w:space="0" w:color="auto"/>
              <w:bottom w:val="single" w:sz="4" w:space="0" w:color="auto"/>
              <w:right w:val="single" w:sz="4" w:space="0" w:color="auto"/>
            </w:tcBorders>
          </w:tcPr>
          <w:p w:rsidR="00C90288" w:rsidRPr="00697503" w:rsidRDefault="00C90288" w:rsidP="00CE226E">
            <w:pPr>
              <w:overflowPunct w:val="0"/>
              <w:autoSpaceDE w:val="0"/>
              <w:autoSpaceDN w:val="0"/>
              <w:adjustRightInd w:val="0"/>
              <w:spacing w:before="100" w:beforeAutospacing="1" w:after="200" w:afterAutospacing="1" w:line="276" w:lineRule="auto"/>
              <w:jc w:val="both"/>
              <w:rPr>
                <w:rFonts w:ascii="SchoolBookAC" w:hAnsi="SchoolBookAC"/>
              </w:rPr>
            </w:pPr>
          </w:p>
        </w:tc>
      </w:tr>
      <w:tr w:rsidR="00C90288" w:rsidRPr="00697503" w:rsidTr="00CE226E">
        <w:trPr>
          <w:trHeight w:val="217"/>
        </w:trPr>
        <w:tc>
          <w:tcPr>
            <w:tcW w:w="850" w:type="dxa"/>
            <w:tcBorders>
              <w:top w:val="single" w:sz="4" w:space="0" w:color="auto"/>
              <w:bottom w:val="single" w:sz="4" w:space="0" w:color="auto"/>
              <w:right w:val="single" w:sz="4" w:space="0" w:color="auto"/>
            </w:tcBorders>
            <w:shd w:val="clear" w:color="auto" w:fill="auto"/>
          </w:tcPr>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sidRPr="00697503">
              <w:rPr>
                <w:snapToGrid w:val="0"/>
                <w:sz w:val="22"/>
                <w:szCs w:val="20"/>
              </w:rPr>
              <w:t>43</w:t>
            </w:r>
          </w:p>
        </w:tc>
        <w:tc>
          <w:tcPr>
            <w:tcW w:w="1277" w:type="dxa"/>
            <w:tcBorders>
              <w:top w:val="single" w:sz="4" w:space="0" w:color="auto"/>
              <w:bottom w:val="single" w:sz="4" w:space="0" w:color="auto"/>
            </w:tcBorders>
            <w:shd w:val="clear" w:color="auto" w:fill="auto"/>
          </w:tcPr>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p>
        </w:tc>
        <w:tc>
          <w:tcPr>
            <w:tcW w:w="3828" w:type="dxa"/>
            <w:tcBorders>
              <w:top w:val="single" w:sz="4" w:space="0" w:color="auto"/>
              <w:bottom w:val="single" w:sz="4" w:space="0" w:color="auto"/>
              <w:right w:val="single" w:sz="4" w:space="0" w:color="auto"/>
            </w:tcBorders>
            <w:shd w:val="clear" w:color="auto" w:fill="auto"/>
          </w:tcPr>
          <w:p w:rsidR="00C90288"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sidRPr="00697503">
              <w:rPr>
                <w:snapToGrid w:val="0"/>
                <w:sz w:val="22"/>
                <w:szCs w:val="20"/>
              </w:rPr>
              <w:t>Мочевыделительная система</w:t>
            </w:r>
            <w:r>
              <w:rPr>
                <w:snapToGrid w:val="0"/>
                <w:sz w:val="22"/>
                <w:szCs w:val="20"/>
              </w:rPr>
              <w:t>.</w:t>
            </w:r>
          </w:p>
          <w:p w:rsidR="00C90288" w:rsidRDefault="00C90288" w:rsidP="00CE226E">
            <w:pPr>
              <w:widowControl w:val="0"/>
              <w:overflowPunct w:val="0"/>
              <w:autoSpaceDE w:val="0"/>
              <w:autoSpaceDN w:val="0"/>
              <w:adjustRightInd w:val="0"/>
              <w:spacing w:before="100" w:beforeAutospacing="1" w:after="100" w:afterAutospacing="1"/>
              <w:contextualSpacing/>
              <w:textAlignment w:val="baseline"/>
              <w:rPr>
                <w:color w:val="000000"/>
              </w:rPr>
            </w:pPr>
            <w:r>
              <w:rPr>
                <w:color w:val="000000"/>
              </w:rPr>
              <w:t>§42</w:t>
            </w:r>
            <w:r w:rsidRPr="0072720B">
              <w:rPr>
                <w:color w:val="000000"/>
              </w:rPr>
              <w:t xml:space="preserve"> с</w:t>
            </w:r>
            <w:r>
              <w:rPr>
                <w:color w:val="000000"/>
              </w:rPr>
              <w:t>тр.257</w:t>
            </w:r>
          </w:p>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Pr>
                <w:color w:val="000000"/>
              </w:rPr>
              <w:t>ответить на вопр</w:t>
            </w:r>
            <w:r w:rsidR="005D2365">
              <w:rPr>
                <w:color w:val="000000"/>
              </w:rPr>
              <w:t>о</w:t>
            </w:r>
            <w:r>
              <w:rPr>
                <w:color w:val="000000"/>
              </w:rPr>
              <w:t>сы стр 273</w:t>
            </w:r>
          </w:p>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p>
        </w:tc>
        <w:tc>
          <w:tcPr>
            <w:tcW w:w="3118" w:type="dxa"/>
            <w:tcBorders>
              <w:top w:val="single" w:sz="4" w:space="0" w:color="auto"/>
              <w:bottom w:val="single" w:sz="4" w:space="0" w:color="auto"/>
              <w:right w:val="single" w:sz="4" w:space="0" w:color="auto"/>
            </w:tcBorders>
          </w:tcPr>
          <w:p w:rsidR="00C90288" w:rsidRPr="00697503" w:rsidRDefault="00C90288" w:rsidP="00CE226E">
            <w:pPr>
              <w:overflowPunct w:val="0"/>
              <w:autoSpaceDE w:val="0"/>
              <w:autoSpaceDN w:val="0"/>
              <w:adjustRightInd w:val="0"/>
              <w:spacing w:before="100" w:beforeAutospacing="1" w:after="200" w:afterAutospacing="1" w:line="276" w:lineRule="auto"/>
              <w:jc w:val="both"/>
              <w:rPr>
                <w:rFonts w:ascii="SchoolBookAC" w:hAnsi="SchoolBookAC"/>
              </w:rPr>
            </w:pPr>
          </w:p>
        </w:tc>
        <w:tc>
          <w:tcPr>
            <w:tcW w:w="3402" w:type="dxa"/>
            <w:tcBorders>
              <w:top w:val="single" w:sz="4" w:space="0" w:color="auto"/>
              <w:bottom w:val="single" w:sz="4" w:space="0" w:color="auto"/>
              <w:right w:val="single" w:sz="4" w:space="0" w:color="auto"/>
            </w:tcBorders>
          </w:tcPr>
          <w:p w:rsidR="00C90288" w:rsidRPr="00697503" w:rsidRDefault="00C90288" w:rsidP="00CE226E">
            <w:pPr>
              <w:overflowPunct w:val="0"/>
              <w:autoSpaceDE w:val="0"/>
              <w:autoSpaceDN w:val="0"/>
              <w:adjustRightInd w:val="0"/>
              <w:spacing w:line="240" w:lineRule="exact"/>
              <w:jc w:val="both"/>
              <w:textAlignment w:val="baseline"/>
              <w:rPr>
                <w:rFonts w:ascii="SchoolBookAC" w:hAnsi="SchoolBookAC"/>
              </w:rPr>
            </w:pPr>
            <w:r w:rsidRPr="00697503">
              <w:rPr>
                <w:rFonts w:ascii="SchoolBookAC" w:hAnsi="SchoolBookAC"/>
                <w:b/>
                <w:sz w:val="22"/>
                <w:szCs w:val="22"/>
              </w:rPr>
              <w:t>Коммуникативные:</w:t>
            </w:r>
            <w:r w:rsidRPr="00697503">
              <w:rPr>
                <w:rFonts w:ascii="SchoolBookAC" w:hAnsi="SchoolBookAC"/>
                <w:sz w:val="22"/>
                <w:szCs w:val="22"/>
              </w:rPr>
              <w:t xml:space="preserve">  представлять изученный материал, используя возможности компьютерных технологий.</w:t>
            </w:r>
          </w:p>
          <w:p w:rsidR="00C90288" w:rsidRPr="00697503" w:rsidRDefault="00C90288" w:rsidP="00CE226E">
            <w:pPr>
              <w:overflowPunct w:val="0"/>
              <w:autoSpaceDE w:val="0"/>
              <w:autoSpaceDN w:val="0"/>
              <w:adjustRightInd w:val="0"/>
              <w:spacing w:line="240" w:lineRule="exact"/>
              <w:jc w:val="both"/>
              <w:textAlignment w:val="baseline"/>
              <w:rPr>
                <w:rFonts w:ascii="SchoolBookAC" w:hAnsi="SchoolBookAC"/>
                <w:b/>
              </w:rPr>
            </w:pPr>
          </w:p>
        </w:tc>
        <w:tc>
          <w:tcPr>
            <w:tcW w:w="2835" w:type="dxa"/>
            <w:tcBorders>
              <w:top w:val="single" w:sz="4" w:space="0" w:color="auto"/>
              <w:bottom w:val="single" w:sz="4" w:space="0" w:color="auto"/>
              <w:right w:val="single" w:sz="4" w:space="0" w:color="auto"/>
            </w:tcBorders>
          </w:tcPr>
          <w:p w:rsidR="00C90288" w:rsidRPr="00697503" w:rsidRDefault="00C90288" w:rsidP="00CE226E">
            <w:pPr>
              <w:overflowPunct w:val="0"/>
              <w:autoSpaceDE w:val="0"/>
              <w:autoSpaceDN w:val="0"/>
              <w:adjustRightInd w:val="0"/>
              <w:spacing w:line="240" w:lineRule="exact"/>
              <w:jc w:val="both"/>
              <w:rPr>
                <w:rFonts w:ascii="SchoolBookAC" w:hAnsi="SchoolBookAC"/>
                <w:color w:val="000000"/>
              </w:rPr>
            </w:pPr>
          </w:p>
        </w:tc>
      </w:tr>
      <w:tr w:rsidR="00C90288" w:rsidRPr="00697503" w:rsidTr="00CE226E">
        <w:trPr>
          <w:trHeight w:val="270"/>
        </w:trPr>
        <w:tc>
          <w:tcPr>
            <w:tcW w:w="850" w:type="dxa"/>
            <w:tcBorders>
              <w:top w:val="single" w:sz="4" w:space="0" w:color="auto"/>
              <w:bottom w:val="single" w:sz="4" w:space="0" w:color="auto"/>
              <w:right w:val="single" w:sz="4" w:space="0" w:color="auto"/>
            </w:tcBorders>
            <w:shd w:val="clear" w:color="auto" w:fill="auto"/>
          </w:tcPr>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sidRPr="00697503">
              <w:rPr>
                <w:snapToGrid w:val="0"/>
                <w:sz w:val="22"/>
                <w:szCs w:val="20"/>
              </w:rPr>
              <w:t>44</w:t>
            </w:r>
          </w:p>
        </w:tc>
        <w:tc>
          <w:tcPr>
            <w:tcW w:w="1277" w:type="dxa"/>
            <w:tcBorders>
              <w:top w:val="single" w:sz="4" w:space="0" w:color="auto"/>
              <w:bottom w:val="single" w:sz="4" w:space="0" w:color="auto"/>
            </w:tcBorders>
            <w:shd w:val="clear" w:color="auto" w:fill="auto"/>
          </w:tcPr>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p>
        </w:tc>
        <w:tc>
          <w:tcPr>
            <w:tcW w:w="3828" w:type="dxa"/>
            <w:tcBorders>
              <w:top w:val="single" w:sz="4" w:space="0" w:color="auto"/>
              <w:bottom w:val="single" w:sz="4" w:space="0" w:color="auto"/>
              <w:right w:val="single" w:sz="4" w:space="0" w:color="auto"/>
            </w:tcBorders>
            <w:shd w:val="clear" w:color="auto" w:fill="auto"/>
          </w:tcPr>
          <w:p w:rsidR="00C90288"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sidRPr="00697503">
              <w:rPr>
                <w:snapToGrid w:val="0"/>
                <w:sz w:val="22"/>
                <w:szCs w:val="20"/>
              </w:rPr>
              <w:t>Значение нервной системы</w:t>
            </w:r>
            <w:r>
              <w:rPr>
                <w:snapToGrid w:val="0"/>
                <w:sz w:val="22"/>
                <w:szCs w:val="20"/>
              </w:rPr>
              <w:t>.</w:t>
            </w:r>
          </w:p>
          <w:p w:rsidR="00C90288" w:rsidRDefault="00C90288" w:rsidP="00CE226E">
            <w:pPr>
              <w:widowControl w:val="0"/>
              <w:overflowPunct w:val="0"/>
              <w:autoSpaceDE w:val="0"/>
              <w:autoSpaceDN w:val="0"/>
              <w:adjustRightInd w:val="0"/>
              <w:spacing w:before="100" w:beforeAutospacing="1" w:after="100" w:afterAutospacing="1"/>
              <w:contextualSpacing/>
              <w:textAlignment w:val="baseline"/>
              <w:rPr>
                <w:color w:val="000000"/>
              </w:rPr>
            </w:pPr>
            <w:r>
              <w:rPr>
                <w:color w:val="000000"/>
              </w:rPr>
              <w:t>§43</w:t>
            </w:r>
            <w:r w:rsidRPr="0072720B">
              <w:rPr>
                <w:color w:val="000000"/>
              </w:rPr>
              <w:t xml:space="preserve"> с</w:t>
            </w:r>
            <w:r>
              <w:rPr>
                <w:color w:val="000000"/>
              </w:rPr>
              <w:t>тр.276</w:t>
            </w:r>
          </w:p>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Pr>
                <w:color w:val="000000"/>
              </w:rPr>
              <w:t>ответить на вопр</w:t>
            </w:r>
            <w:r w:rsidR="005D2365">
              <w:rPr>
                <w:color w:val="000000"/>
              </w:rPr>
              <w:t>о</w:t>
            </w:r>
            <w:r>
              <w:rPr>
                <w:color w:val="000000"/>
              </w:rPr>
              <w:t>сы стр 278</w:t>
            </w:r>
          </w:p>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p>
        </w:tc>
        <w:tc>
          <w:tcPr>
            <w:tcW w:w="3118" w:type="dxa"/>
            <w:tcBorders>
              <w:top w:val="single" w:sz="4" w:space="0" w:color="auto"/>
              <w:bottom w:val="single" w:sz="4" w:space="0" w:color="auto"/>
              <w:right w:val="single" w:sz="4" w:space="0" w:color="auto"/>
            </w:tcBorders>
          </w:tcPr>
          <w:p w:rsidR="00C90288" w:rsidRPr="00697503" w:rsidRDefault="00C90288" w:rsidP="00CE226E">
            <w:pPr>
              <w:overflowPunct w:val="0"/>
              <w:autoSpaceDE w:val="0"/>
              <w:autoSpaceDN w:val="0"/>
              <w:adjustRightInd w:val="0"/>
              <w:spacing w:line="226" w:lineRule="exact"/>
              <w:jc w:val="both"/>
              <w:rPr>
                <w:rFonts w:ascii="SchoolBookAC" w:hAnsi="SchoolBookAC"/>
                <w:b/>
              </w:rPr>
            </w:pPr>
            <w:r w:rsidRPr="00697503">
              <w:rPr>
                <w:rFonts w:ascii="SchoolBookAC" w:hAnsi="SchoolBookAC"/>
                <w:sz w:val="22"/>
                <w:szCs w:val="22"/>
              </w:rPr>
              <w:t xml:space="preserve">Учащиеся </w:t>
            </w:r>
            <w:r w:rsidRPr="00697503">
              <w:rPr>
                <w:rFonts w:ascii="SchoolBookAC" w:hAnsi="SchoolBookAC"/>
                <w:b/>
                <w:sz w:val="22"/>
                <w:szCs w:val="22"/>
              </w:rPr>
              <w:t>должны знать:</w:t>
            </w:r>
          </w:p>
          <w:p w:rsidR="00C90288" w:rsidRPr="00697503" w:rsidRDefault="00C90288" w:rsidP="00CE226E">
            <w:pPr>
              <w:overflowPunct w:val="0"/>
              <w:autoSpaceDE w:val="0"/>
              <w:autoSpaceDN w:val="0"/>
              <w:adjustRightInd w:val="0"/>
              <w:spacing w:before="100" w:beforeAutospacing="1" w:after="200" w:afterAutospacing="1" w:line="276" w:lineRule="auto"/>
              <w:jc w:val="both"/>
              <w:rPr>
                <w:rFonts w:ascii="SchoolBookAC" w:hAnsi="SchoolBookAC"/>
              </w:rPr>
            </w:pPr>
            <w:r w:rsidRPr="00697503">
              <w:rPr>
                <w:rFonts w:ascii="SchoolBookAC" w:hAnsi="SchoolBookAC"/>
                <w:sz w:val="22"/>
                <w:szCs w:val="22"/>
              </w:rPr>
              <w:t>— роль регуляторных систем. Строение и значение н.с. Знать виды н.с.</w:t>
            </w:r>
          </w:p>
        </w:tc>
        <w:tc>
          <w:tcPr>
            <w:tcW w:w="3402" w:type="dxa"/>
            <w:tcBorders>
              <w:top w:val="single" w:sz="4" w:space="0" w:color="auto"/>
              <w:bottom w:val="single" w:sz="4" w:space="0" w:color="auto"/>
              <w:right w:val="single" w:sz="4" w:space="0" w:color="auto"/>
            </w:tcBorders>
          </w:tcPr>
          <w:p w:rsidR="00C90288" w:rsidRPr="00697503" w:rsidRDefault="00C90288" w:rsidP="00CE226E">
            <w:pPr>
              <w:overflowPunct w:val="0"/>
              <w:autoSpaceDE w:val="0"/>
              <w:autoSpaceDN w:val="0"/>
              <w:adjustRightInd w:val="0"/>
              <w:spacing w:line="240" w:lineRule="exact"/>
              <w:jc w:val="both"/>
              <w:rPr>
                <w:rFonts w:ascii="SchoolBookAC" w:hAnsi="SchoolBookAC"/>
              </w:rPr>
            </w:pPr>
            <w:r w:rsidRPr="00697503">
              <w:rPr>
                <w:rFonts w:ascii="SchoolBookAC" w:hAnsi="SchoolBookAC"/>
                <w:b/>
                <w:bCs/>
                <w:sz w:val="22"/>
                <w:szCs w:val="22"/>
              </w:rPr>
              <w:t>Коммуникативные:</w:t>
            </w:r>
            <w:r w:rsidRPr="00697503">
              <w:rPr>
                <w:rFonts w:ascii="SchoolBookAC" w:hAnsi="SchoolBookAC"/>
                <w:sz w:val="22"/>
                <w:szCs w:val="22"/>
              </w:rPr>
              <w:t> </w:t>
            </w:r>
          </w:p>
          <w:p w:rsidR="00C90288" w:rsidRPr="00697503" w:rsidRDefault="00C90288" w:rsidP="00CE226E">
            <w:pPr>
              <w:overflowPunct w:val="0"/>
              <w:autoSpaceDE w:val="0"/>
              <w:autoSpaceDN w:val="0"/>
              <w:adjustRightInd w:val="0"/>
              <w:spacing w:line="240" w:lineRule="exact"/>
              <w:jc w:val="both"/>
              <w:rPr>
                <w:rFonts w:ascii="SchoolBookAC" w:hAnsi="SchoolBookAC"/>
              </w:rPr>
            </w:pPr>
            <w:r w:rsidRPr="00697503">
              <w:rPr>
                <w:rFonts w:ascii="SchoolBookAC" w:hAnsi="SchoolBookAC"/>
                <w:sz w:val="22"/>
                <w:szCs w:val="22"/>
              </w:rPr>
              <w:t>— работать с дополнительными источниками информации, использовать для поиска информации возможности Интернета;</w:t>
            </w:r>
          </w:p>
          <w:p w:rsidR="00C90288" w:rsidRPr="00697503" w:rsidRDefault="00C90288" w:rsidP="00CE226E">
            <w:pPr>
              <w:overflowPunct w:val="0"/>
              <w:autoSpaceDE w:val="0"/>
              <w:autoSpaceDN w:val="0"/>
              <w:adjustRightInd w:val="0"/>
              <w:spacing w:line="240" w:lineRule="exact"/>
              <w:jc w:val="both"/>
              <w:rPr>
                <w:rFonts w:ascii="SchoolBookAC" w:hAnsi="SchoolBookAC"/>
              </w:rPr>
            </w:pPr>
            <w:r w:rsidRPr="00697503">
              <w:rPr>
                <w:rFonts w:ascii="SchoolBookAC" w:hAnsi="SchoolBookAC"/>
                <w:sz w:val="22"/>
                <w:szCs w:val="22"/>
              </w:rPr>
              <w:t>— представлять изученный материал, используя возможности компьютерных технологий. Регулятивные:</w:t>
            </w:r>
          </w:p>
          <w:p w:rsidR="00C90288" w:rsidRPr="00697503" w:rsidRDefault="00C90288" w:rsidP="00CE226E">
            <w:pPr>
              <w:overflowPunct w:val="0"/>
              <w:autoSpaceDE w:val="0"/>
              <w:autoSpaceDN w:val="0"/>
              <w:adjustRightInd w:val="0"/>
              <w:spacing w:line="240" w:lineRule="exact"/>
              <w:jc w:val="both"/>
              <w:rPr>
                <w:rFonts w:ascii="SchoolBookAC" w:hAnsi="SchoolBookAC"/>
              </w:rPr>
            </w:pPr>
            <w:r w:rsidRPr="00697503">
              <w:rPr>
                <w:rFonts w:ascii="SchoolBookAC" w:hAnsi="SchoolBookAC"/>
                <w:sz w:val="22"/>
                <w:szCs w:val="22"/>
              </w:rPr>
              <w:t>Учащиеся должны уметь:</w:t>
            </w:r>
          </w:p>
          <w:p w:rsidR="00C90288" w:rsidRPr="00697503" w:rsidRDefault="00C90288" w:rsidP="00CE226E">
            <w:pPr>
              <w:overflowPunct w:val="0"/>
              <w:autoSpaceDE w:val="0"/>
              <w:autoSpaceDN w:val="0"/>
              <w:adjustRightInd w:val="0"/>
              <w:spacing w:line="240" w:lineRule="exact"/>
              <w:jc w:val="both"/>
              <w:rPr>
                <w:rFonts w:ascii="SchoolBookAC" w:hAnsi="SchoolBookAC"/>
              </w:rPr>
            </w:pPr>
            <w:r w:rsidRPr="00697503">
              <w:rPr>
                <w:rFonts w:ascii="SchoolBookAC" w:hAnsi="SchoolBookAC"/>
                <w:sz w:val="22"/>
                <w:szCs w:val="22"/>
              </w:rPr>
              <w:t>— обобщать и делать выводы по изученному материалу;</w:t>
            </w:r>
          </w:p>
          <w:p w:rsidR="00C90288" w:rsidRPr="00697503" w:rsidRDefault="00C90288" w:rsidP="00CE226E">
            <w:pPr>
              <w:overflowPunct w:val="0"/>
              <w:autoSpaceDE w:val="0"/>
              <w:autoSpaceDN w:val="0"/>
              <w:adjustRightInd w:val="0"/>
              <w:spacing w:line="240" w:lineRule="exact"/>
              <w:jc w:val="both"/>
              <w:rPr>
                <w:rFonts w:ascii="SchoolBookAC" w:hAnsi="SchoolBookAC"/>
              </w:rPr>
            </w:pPr>
            <w:r w:rsidRPr="00697503">
              <w:rPr>
                <w:rFonts w:ascii="SchoolBookAC" w:hAnsi="SchoolBookAC"/>
                <w:sz w:val="22"/>
                <w:szCs w:val="22"/>
              </w:rPr>
              <w:t>Познавательные: изучить вопросы отделов н.с. человека.</w:t>
            </w:r>
          </w:p>
        </w:tc>
        <w:tc>
          <w:tcPr>
            <w:tcW w:w="2835" w:type="dxa"/>
            <w:tcBorders>
              <w:top w:val="single" w:sz="4" w:space="0" w:color="auto"/>
              <w:bottom w:val="single" w:sz="4" w:space="0" w:color="auto"/>
              <w:right w:val="single" w:sz="4" w:space="0" w:color="auto"/>
            </w:tcBorders>
          </w:tcPr>
          <w:p w:rsidR="00C90288" w:rsidRPr="00697503" w:rsidRDefault="00C90288" w:rsidP="00CE226E">
            <w:pPr>
              <w:overflowPunct w:val="0"/>
              <w:autoSpaceDE w:val="0"/>
              <w:autoSpaceDN w:val="0"/>
              <w:adjustRightInd w:val="0"/>
              <w:spacing w:line="226" w:lineRule="exact"/>
              <w:jc w:val="both"/>
              <w:rPr>
                <w:rFonts w:ascii="SchoolBookAC" w:hAnsi="SchoolBookAC"/>
              </w:rPr>
            </w:pPr>
            <w:r w:rsidRPr="00697503">
              <w:rPr>
                <w:rFonts w:ascii="SchoolBookAC" w:hAnsi="SchoolBookAC"/>
                <w:sz w:val="22"/>
                <w:szCs w:val="22"/>
              </w:rPr>
              <w:t>— формирование осознанности и уважительного отношения к коллегам, другим людям;</w:t>
            </w:r>
          </w:p>
          <w:p w:rsidR="00C90288" w:rsidRPr="00697503" w:rsidRDefault="00C90288" w:rsidP="00CE226E">
            <w:pPr>
              <w:overflowPunct w:val="0"/>
              <w:autoSpaceDE w:val="0"/>
              <w:autoSpaceDN w:val="0"/>
              <w:adjustRightInd w:val="0"/>
              <w:spacing w:before="100" w:beforeAutospacing="1" w:after="200" w:afterAutospacing="1" w:line="276" w:lineRule="auto"/>
              <w:jc w:val="both"/>
              <w:rPr>
                <w:rFonts w:ascii="SchoolBookAC" w:hAnsi="SchoolBookAC"/>
              </w:rPr>
            </w:pPr>
          </w:p>
        </w:tc>
      </w:tr>
      <w:tr w:rsidR="00C90288" w:rsidRPr="00697503" w:rsidTr="00CE226E">
        <w:trPr>
          <w:trHeight w:val="243"/>
        </w:trPr>
        <w:tc>
          <w:tcPr>
            <w:tcW w:w="850" w:type="dxa"/>
            <w:tcBorders>
              <w:top w:val="single" w:sz="4" w:space="0" w:color="auto"/>
              <w:bottom w:val="single" w:sz="4" w:space="0" w:color="auto"/>
              <w:right w:val="single" w:sz="4" w:space="0" w:color="auto"/>
            </w:tcBorders>
            <w:shd w:val="clear" w:color="auto" w:fill="auto"/>
          </w:tcPr>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sidRPr="00697503">
              <w:rPr>
                <w:snapToGrid w:val="0"/>
                <w:sz w:val="22"/>
                <w:szCs w:val="20"/>
              </w:rPr>
              <w:t>45</w:t>
            </w:r>
          </w:p>
        </w:tc>
        <w:tc>
          <w:tcPr>
            <w:tcW w:w="1277" w:type="dxa"/>
            <w:tcBorders>
              <w:top w:val="single" w:sz="4" w:space="0" w:color="auto"/>
              <w:bottom w:val="single" w:sz="4" w:space="0" w:color="auto"/>
            </w:tcBorders>
            <w:shd w:val="clear" w:color="auto" w:fill="auto"/>
          </w:tcPr>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p>
        </w:tc>
        <w:tc>
          <w:tcPr>
            <w:tcW w:w="3828" w:type="dxa"/>
            <w:tcBorders>
              <w:top w:val="single" w:sz="4" w:space="0" w:color="auto"/>
              <w:bottom w:val="single" w:sz="4" w:space="0" w:color="auto"/>
              <w:right w:val="single" w:sz="4" w:space="0" w:color="auto"/>
            </w:tcBorders>
            <w:shd w:val="clear" w:color="auto" w:fill="auto"/>
          </w:tcPr>
          <w:p w:rsidR="00C90288"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sidRPr="00697503">
              <w:rPr>
                <w:snapToGrid w:val="0"/>
                <w:sz w:val="22"/>
                <w:szCs w:val="20"/>
              </w:rPr>
              <w:t>Строение нервной системы. Спинной мозг</w:t>
            </w:r>
            <w:r>
              <w:rPr>
                <w:snapToGrid w:val="0"/>
                <w:sz w:val="22"/>
                <w:szCs w:val="20"/>
              </w:rPr>
              <w:t>.</w:t>
            </w:r>
          </w:p>
          <w:p w:rsidR="00C90288" w:rsidRDefault="00C90288" w:rsidP="00CE226E">
            <w:pPr>
              <w:widowControl w:val="0"/>
              <w:overflowPunct w:val="0"/>
              <w:autoSpaceDE w:val="0"/>
              <w:autoSpaceDN w:val="0"/>
              <w:adjustRightInd w:val="0"/>
              <w:spacing w:before="100" w:beforeAutospacing="1" w:after="100" w:afterAutospacing="1"/>
              <w:contextualSpacing/>
              <w:textAlignment w:val="baseline"/>
              <w:rPr>
                <w:color w:val="000000"/>
              </w:rPr>
            </w:pPr>
            <w:r>
              <w:rPr>
                <w:color w:val="000000"/>
              </w:rPr>
              <w:t>§44</w:t>
            </w:r>
            <w:r w:rsidRPr="0072720B">
              <w:rPr>
                <w:color w:val="000000"/>
              </w:rPr>
              <w:t xml:space="preserve"> с</w:t>
            </w:r>
            <w:r>
              <w:rPr>
                <w:color w:val="000000"/>
              </w:rPr>
              <w:t>тр.279</w:t>
            </w:r>
          </w:p>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Pr>
                <w:color w:val="000000"/>
              </w:rPr>
              <w:t>ответить на вопр</w:t>
            </w:r>
            <w:r w:rsidR="005D2365">
              <w:rPr>
                <w:color w:val="000000"/>
              </w:rPr>
              <w:t>о</w:t>
            </w:r>
            <w:r>
              <w:rPr>
                <w:color w:val="000000"/>
              </w:rPr>
              <w:t>сы стр 284-285</w:t>
            </w:r>
          </w:p>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p>
        </w:tc>
        <w:tc>
          <w:tcPr>
            <w:tcW w:w="3118" w:type="dxa"/>
            <w:tcBorders>
              <w:top w:val="single" w:sz="4" w:space="0" w:color="auto"/>
              <w:bottom w:val="single" w:sz="4" w:space="0" w:color="auto"/>
              <w:right w:val="single" w:sz="4" w:space="0" w:color="auto"/>
            </w:tcBorders>
          </w:tcPr>
          <w:p w:rsidR="00C90288" w:rsidRPr="00697503" w:rsidRDefault="00C90288" w:rsidP="00CE226E">
            <w:pPr>
              <w:overflowPunct w:val="0"/>
              <w:autoSpaceDE w:val="0"/>
              <w:autoSpaceDN w:val="0"/>
              <w:adjustRightInd w:val="0"/>
              <w:spacing w:line="226" w:lineRule="exact"/>
              <w:jc w:val="both"/>
              <w:rPr>
                <w:rFonts w:ascii="SchoolBookAC" w:hAnsi="SchoolBookAC"/>
                <w:b/>
              </w:rPr>
            </w:pPr>
            <w:r w:rsidRPr="00697503">
              <w:rPr>
                <w:rFonts w:ascii="SchoolBookAC" w:hAnsi="SchoolBookAC"/>
                <w:sz w:val="22"/>
                <w:szCs w:val="22"/>
              </w:rPr>
              <w:t xml:space="preserve">Учащиеся </w:t>
            </w:r>
            <w:r w:rsidRPr="00697503">
              <w:rPr>
                <w:rFonts w:ascii="SchoolBookAC" w:hAnsi="SchoolBookAC"/>
                <w:b/>
                <w:sz w:val="22"/>
                <w:szCs w:val="22"/>
              </w:rPr>
              <w:t>должны знать:</w:t>
            </w:r>
            <w:r w:rsidRPr="00697503">
              <w:rPr>
                <w:rFonts w:ascii="SchoolBookAC" w:hAnsi="SchoolBookAC"/>
                <w:sz w:val="22"/>
                <w:szCs w:val="22"/>
              </w:rPr>
              <w:t xml:space="preserve"> Строение и значение н.с.</w:t>
            </w:r>
          </w:p>
          <w:p w:rsidR="00C90288" w:rsidRPr="00697503" w:rsidRDefault="00C90288" w:rsidP="00CE226E">
            <w:pPr>
              <w:overflowPunct w:val="0"/>
              <w:autoSpaceDE w:val="0"/>
              <w:autoSpaceDN w:val="0"/>
              <w:adjustRightInd w:val="0"/>
              <w:spacing w:before="100" w:beforeAutospacing="1" w:after="200" w:afterAutospacing="1" w:line="276" w:lineRule="auto"/>
              <w:jc w:val="both"/>
              <w:rPr>
                <w:rFonts w:ascii="SchoolBookAC" w:hAnsi="SchoolBookAC"/>
              </w:rPr>
            </w:pPr>
          </w:p>
        </w:tc>
        <w:tc>
          <w:tcPr>
            <w:tcW w:w="3402" w:type="dxa"/>
            <w:tcBorders>
              <w:top w:val="single" w:sz="4" w:space="0" w:color="auto"/>
              <w:bottom w:val="single" w:sz="4" w:space="0" w:color="auto"/>
              <w:right w:val="single" w:sz="4" w:space="0" w:color="auto"/>
            </w:tcBorders>
          </w:tcPr>
          <w:p w:rsidR="00C90288" w:rsidRPr="00697503" w:rsidRDefault="00C90288" w:rsidP="00CE226E">
            <w:pPr>
              <w:overflowPunct w:val="0"/>
              <w:autoSpaceDE w:val="0"/>
              <w:autoSpaceDN w:val="0"/>
              <w:adjustRightInd w:val="0"/>
              <w:spacing w:line="240" w:lineRule="exact"/>
              <w:jc w:val="both"/>
              <w:rPr>
                <w:rFonts w:ascii="SchoolBookAC" w:hAnsi="SchoolBookAC"/>
              </w:rPr>
            </w:pPr>
            <w:r w:rsidRPr="00697503">
              <w:rPr>
                <w:rFonts w:ascii="SchoolBookAC" w:hAnsi="SchoolBookAC"/>
                <w:b/>
                <w:bCs/>
                <w:sz w:val="22"/>
                <w:szCs w:val="22"/>
              </w:rPr>
              <w:t>Коммуникативные:</w:t>
            </w:r>
            <w:r w:rsidRPr="00697503">
              <w:rPr>
                <w:rFonts w:ascii="SchoolBookAC" w:hAnsi="SchoolBookAC"/>
                <w:sz w:val="22"/>
                <w:szCs w:val="22"/>
              </w:rPr>
              <w:t> </w:t>
            </w:r>
          </w:p>
          <w:p w:rsidR="00C90288" w:rsidRPr="00697503" w:rsidRDefault="00C90288" w:rsidP="00CE226E">
            <w:pPr>
              <w:overflowPunct w:val="0"/>
              <w:autoSpaceDE w:val="0"/>
              <w:autoSpaceDN w:val="0"/>
              <w:adjustRightInd w:val="0"/>
              <w:spacing w:line="240" w:lineRule="exact"/>
              <w:jc w:val="both"/>
              <w:rPr>
                <w:rFonts w:ascii="SchoolBookAC" w:hAnsi="SchoolBookAC"/>
              </w:rPr>
            </w:pPr>
            <w:r w:rsidRPr="00697503">
              <w:rPr>
                <w:rFonts w:ascii="SchoolBookAC" w:hAnsi="SchoolBookAC"/>
                <w:sz w:val="22"/>
                <w:szCs w:val="22"/>
              </w:rPr>
              <w:t>— представлять изученный материал, используя возможности компьютерных технологий. Регулятивные:</w:t>
            </w:r>
          </w:p>
          <w:p w:rsidR="00C90288" w:rsidRPr="00697503" w:rsidRDefault="00C90288" w:rsidP="00CE226E">
            <w:pPr>
              <w:overflowPunct w:val="0"/>
              <w:autoSpaceDE w:val="0"/>
              <w:autoSpaceDN w:val="0"/>
              <w:adjustRightInd w:val="0"/>
              <w:spacing w:line="240" w:lineRule="exact"/>
              <w:jc w:val="both"/>
              <w:rPr>
                <w:rFonts w:ascii="SchoolBookAC" w:hAnsi="SchoolBookAC"/>
              </w:rPr>
            </w:pPr>
            <w:r w:rsidRPr="00697503">
              <w:rPr>
                <w:rFonts w:ascii="SchoolBookAC" w:hAnsi="SchoolBookAC"/>
                <w:sz w:val="22"/>
                <w:szCs w:val="22"/>
              </w:rPr>
              <w:t>Учащиеся должны уметь:</w:t>
            </w:r>
          </w:p>
          <w:p w:rsidR="00C90288" w:rsidRPr="00697503" w:rsidRDefault="00C90288" w:rsidP="00CE226E">
            <w:pPr>
              <w:overflowPunct w:val="0"/>
              <w:autoSpaceDE w:val="0"/>
              <w:autoSpaceDN w:val="0"/>
              <w:adjustRightInd w:val="0"/>
              <w:spacing w:line="240" w:lineRule="exact"/>
              <w:jc w:val="both"/>
              <w:rPr>
                <w:rFonts w:ascii="SchoolBookAC" w:hAnsi="SchoolBookAC"/>
              </w:rPr>
            </w:pPr>
            <w:r w:rsidRPr="00697503">
              <w:rPr>
                <w:rFonts w:ascii="SchoolBookAC" w:hAnsi="SchoolBookAC"/>
                <w:sz w:val="22"/>
                <w:szCs w:val="22"/>
              </w:rPr>
              <w:t>— обобщать и делать выводы по изученному материалу;</w:t>
            </w:r>
          </w:p>
          <w:p w:rsidR="00C90288" w:rsidRPr="00697503" w:rsidRDefault="00C90288" w:rsidP="00CE226E">
            <w:pPr>
              <w:overflowPunct w:val="0"/>
              <w:autoSpaceDE w:val="0"/>
              <w:autoSpaceDN w:val="0"/>
              <w:adjustRightInd w:val="0"/>
              <w:spacing w:line="240" w:lineRule="exact"/>
              <w:jc w:val="both"/>
              <w:rPr>
                <w:rFonts w:ascii="SchoolBookAC" w:hAnsi="SchoolBookAC"/>
              </w:rPr>
            </w:pPr>
            <w:r w:rsidRPr="00697503">
              <w:rPr>
                <w:rFonts w:ascii="SchoolBookAC" w:hAnsi="SchoolBookAC"/>
                <w:sz w:val="22"/>
                <w:szCs w:val="22"/>
              </w:rPr>
              <w:t>Познавательные: изучить вопросы отделов н.с. человека.</w:t>
            </w:r>
          </w:p>
        </w:tc>
        <w:tc>
          <w:tcPr>
            <w:tcW w:w="2835" w:type="dxa"/>
            <w:tcBorders>
              <w:top w:val="single" w:sz="4" w:space="0" w:color="auto"/>
              <w:bottom w:val="single" w:sz="4" w:space="0" w:color="auto"/>
              <w:right w:val="single" w:sz="4" w:space="0" w:color="auto"/>
            </w:tcBorders>
          </w:tcPr>
          <w:p w:rsidR="00C90288" w:rsidRPr="00697503" w:rsidRDefault="00C90288" w:rsidP="00CE226E">
            <w:pPr>
              <w:overflowPunct w:val="0"/>
              <w:autoSpaceDE w:val="0"/>
              <w:autoSpaceDN w:val="0"/>
              <w:adjustRightInd w:val="0"/>
              <w:spacing w:before="100" w:beforeAutospacing="1" w:after="200" w:afterAutospacing="1" w:line="276" w:lineRule="auto"/>
              <w:jc w:val="both"/>
              <w:rPr>
                <w:rFonts w:ascii="SchoolBookAC" w:hAnsi="SchoolBookAC"/>
              </w:rPr>
            </w:pPr>
          </w:p>
        </w:tc>
      </w:tr>
      <w:tr w:rsidR="00C90288" w:rsidRPr="00697503" w:rsidTr="00CE226E">
        <w:trPr>
          <w:trHeight w:val="214"/>
        </w:trPr>
        <w:tc>
          <w:tcPr>
            <w:tcW w:w="850" w:type="dxa"/>
            <w:tcBorders>
              <w:top w:val="single" w:sz="4" w:space="0" w:color="auto"/>
              <w:bottom w:val="single" w:sz="4" w:space="0" w:color="auto"/>
              <w:right w:val="single" w:sz="4" w:space="0" w:color="auto"/>
            </w:tcBorders>
            <w:shd w:val="clear" w:color="auto" w:fill="auto"/>
          </w:tcPr>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sidRPr="00697503">
              <w:rPr>
                <w:snapToGrid w:val="0"/>
                <w:sz w:val="22"/>
                <w:szCs w:val="20"/>
              </w:rPr>
              <w:t>46</w:t>
            </w:r>
          </w:p>
        </w:tc>
        <w:tc>
          <w:tcPr>
            <w:tcW w:w="1277" w:type="dxa"/>
            <w:tcBorders>
              <w:top w:val="single" w:sz="4" w:space="0" w:color="auto"/>
              <w:bottom w:val="single" w:sz="4" w:space="0" w:color="auto"/>
            </w:tcBorders>
            <w:shd w:val="clear" w:color="auto" w:fill="auto"/>
          </w:tcPr>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p>
        </w:tc>
        <w:tc>
          <w:tcPr>
            <w:tcW w:w="3828" w:type="dxa"/>
            <w:tcBorders>
              <w:top w:val="single" w:sz="4" w:space="0" w:color="auto"/>
              <w:bottom w:val="single" w:sz="4" w:space="0" w:color="auto"/>
              <w:right w:val="single" w:sz="4" w:space="0" w:color="auto"/>
            </w:tcBorders>
            <w:shd w:val="clear" w:color="auto" w:fill="auto"/>
          </w:tcPr>
          <w:p w:rsidR="00C90288" w:rsidRDefault="00C90288" w:rsidP="00CE226E">
            <w:pPr>
              <w:widowControl w:val="0"/>
              <w:overflowPunct w:val="0"/>
              <w:autoSpaceDE w:val="0"/>
              <w:autoSpaceDN w:val="0"/>
              <w:adjustRightInd w:val="0"/>
              <w:spacing w:before="100" w:beforeAutospacing="1" w:after="100" w:afterAutospacing="1"/>
              <w:contextualSpacing/>
              <w:textAlignment w:val="baseline"/>
              <w:rPr>
                <w:bCs/>
              </w:rPr>
            </w:pPr>
            <w:r w:rsidRPr="00697503">
              <w:rPr>
                <w:snapToGrid w:val="0"/>
              </w:rPr>
              <w:t>Строение и функции отделов головного мозга. Л.Р.</w:t>
            </w:r>
            <w:r w:rsidRPr="00697503">
              <w:rPr>
                <w:bCs/>
              </w:rPr>
              <w:t xml:space="preserve"> «Изучение строения головного мозга человека»</w:t>
            </w:r>
            <w:r>
              <w:rPr>
                <w:bCs/>
              </w:rPr>
              <w:t>.</w:t>
            </w:r>
          </w:p>
          <w:p w:rsidR="00C90288" w:rsidRDefault="00C90288" w:rsidP="00CE226E">
            <w:pPr>
              <w:widowControl w:val="0"/>
              <w:overflowPunct w:val="0"/>
              <w:autoSpaceDE w:val="0"/>
              <w:autoSpaceDN w:val="0"/>
              <w:adjustRightInd w:val="0"/>
              <w:spacing w:before="100" w:beforeAutospacing="1" w:after="100" w:afterAutospacing="1"/>
              <w:contextualSpacing/>
              <w:textAlignment w:val="baseline"/>
              <w:rPr>
                <w:color w:val="000000"/>
              </w:rPr>
            </w:pPr>
            <w:r>
              <w:rPr>
                <w:color w:val="000000"/>
              </w:rPr>
              <w:t>§45</w:t>
            </w:r>
            <w:r w:rsidRPr="0072720B">
              <w:rPr>
                <w:color w:val="000000"/>
              </w:rPr>
              <w:t xml:space="preserve"> с</w:t>
            </w:r>
            <w:r>
              <w:rPr>
                <w:color w:val="000000"/>
              </w:rPr>
              <w:t>тр.285</w:t>
            </w:r>
          </w:p>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Pr>
                <w:color w:val="000000"/>
              </w:rPr>
              <w:t>ответить на вопр</w:t>
            </w:r>
            <w:r w:rsidR="005D2365">
              <w:rPr>
                <w:color w:val="000000"/>
              </w:rPr>
              <w:t>о</w:t>
            </w:r>
            <w:r>
              <w:rPr>
                <w:color w:val="000000"/>
              </w:rPr>
              <w:t>сы стр 289</w:t>
            </w:r>
          </w:p>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rPr>
            </w:pPr>
          </w:p>
        </w:tc>
        <w:tc>
          <w:tcPr>
            <w:tcW w:w="3118" w:type="dxa"/>
            <w:tcBorders>
              <w:top w:val="single" w:sz="4" w:space="0" w:color="auto"/>
              <w:bottom w:val="single" w:sz="4" w:space="0" w:color="auto"/>
              <w:right w:val="single" w:sz="4" w:space="0" w:color="auto"/>
            </w:tcBorders>
          </w:tcPr>
          <w:p w:rsidR="00C90288" w:rsidRPr="00697503" w:rsidRDefault="00C90288" w:rsidP="00CE226E">
            <w:pPr>
              <w:overflowPunct w:val="0"/>
              <w:autoSpaceDE w:val="0"/>
              <w:autoSpaceDN w:val="0"/>
              <w:adjustRightInd w:val="0"/>
              <w:spacing w:line="226" w:lineRule="exact"/>
              <w:jc w:val="both"/>
              <w:rPr>
                <w:rFonts w:ascii="SchoolBookAC" w:hAnsi="SchoolBookAC"/>
                <w:b/>
              </w:rPr>
            </w:pPr>
            <w:r w:rsidRPr="00697503">
              <w:rPr>
                <w:rFonts w:ascii="SchoolBookAC" w:hAnsi="SchoolBookAC"/>
                <w:sz w:val="22"/>
                <w:szCs w:val="22"/>
              </w:rPr>
              <w:t xml:space="preserve">Учащиеся </w:t>
            </w:r>
            <w:r w:rsidRPr="00697503">
              <w:rPr>
                <w:rFonts w:ascii="SchoolBookAC" w:hAnsi="SchoolBookAC"/>
                <w:b/>
                <w:sz w:val="22"/>
                <w:szCs w:val="22"/>
              </w:rPr>
              <w:t>должны знать:</w:t>
            </w:r>
            <w:r w:rsidRPr="00697503">
              <w:rPr>
                <w:rFonts w:ascii="SchoolBookAC" w:hAnsi="SchoolBookAC"/>
                <w:sz w:val="22"/>
                <w:szCs w:val="22"/>
              </w:rPr>
              <w:t xml:space="preserve"> строение и функции головного         мозга</w:t>
            </w:r>
          </w:p>
          <w:p w:rsidR="00C90288" w:rsidRPr="00697503" w:rsidRDefault="00C90288" w:rsidP="00CE226E">
            <w:pPr>
              <w:overflowPunct w:val="0"/>
              <w:autoSpaceDE w:val="0"/>
              <w:autoSpaceDN w:val="0"/>
              <w:adjustRightInd w:val="0"/>
              <w:spacing w:before="100" w:beforeAutospacing="1" w:after="200" w:afterAutospacing="1" w:line="276" w:lineRule="auto"/>
              <w:jc w:val="both"/>
              <w:rPr>
                <w:rFonts w:ascii="SchoolBookAC" w:hAnsi="SchoolBookAC"/>
              </w:rPr>
            </w:pPr>
          </w:p>
        </w:tc>
        <w:tc>
          <w:tcPr>
            <w:tcW w:w="3402" w:type="dxa"/>
            <w:tcBorders>
              <w:top w:val="single" w:sz="4" w:space="0" w:color="auto"/>
              <w:bottom w:val="single" w:sz="4" w:space="0" w:color="auto"/>
              <w:right w:val="single" w:sz="4" w:space="0" w:color="auto"/>
            </w:tcBorders>
          </w:tcPr>
          <w:p w:rsidR="00C90288" w:rsidRPr="00697503" w:rsidRDefault="00C90288" w:rsidP="00CE226E">
            <w:pPr>
              <w:overflowPunct w:val="0"/>
              <w:autoSpaceDE w:val="0"/>
              <w:autoSpaceDN w:val="0"/>
              <w:adjustRightInd w:val="0"/>
              <w:spacing w:line="240" w:lineRule="exact"/>
              <w:jc w:val="both"/>
              <w:rPr>
                <w:rFonts w:ascii="SchoolBookAC" w:hAnsi="SchoolBookAC"/>
              </w:rPr>
            </w:pPr>
            <w:r w:rsidRPr="00697503">
              <w:rPr>
                <w:rFonts w:ascii="SchoolBookAC" w:hAnsi="SchoolBookAC"/>
                <w:b/>
                <w:bCs/>
                <w:sz w:val="22"/>
                <w:szCs w:val="22"/>
              </w:rPr>
              <w:t>Коммуникативные:</w:t>
            </w:r>
            <w:r w:rsidRPr="00697503">
              <w:rPr>
                <w:rFonts w:ascii="SchoolBookAC" w:hAnsi="SchoolBookAC"/>
                <w:sz w:val="22"/>
                <w:szCs w:val="22"/>
              </w:rPr>
              <w:t> </w:t>
            </w:r>
          </w:p>
          <w:p w:rsidR="00C90288" w:rsidRPr="00697503" w:rsidRDefault="00C90288" w:rsidP="00CE226E">
            <w:pPr>
              <w:overflowPunct w:val="0"/>
              <w:autoSpaceDE w:val="0"/>
              <w:autoSpaceDN w:val="0"/>
              <w:adjustRightInd w:val="0"/>
              <w:spacing w:line="240" w:lineRule="exact"/>
              <w:jc w:val="both"/>
              <w:rPr>
                <w:rFonts w:ascii="SchoolBookAC" w:hAnsi="SchoolBookAC"/>
              </w:rPr>
            </w:pPr>
            <w:r w:rsidRPr="00697503">
              <w:rPr>
                <w:rFonts w:ascii="SchoolBookAC" w:hAnsi="SchoolBookAC"/>
                <w:sz w:val="22"/>
                <w:szCs w:val="22"/>
              </w:rPr>
              <w:t>использовать дополнительные источниками информации, использовать для поиска информации возможности Интернета;</w:t>
            </w:r>
          </w:p>
          <w:p w:rsidR="00C90288" w:rsidRPr="00697503" w:rsidRDefault="00C90288" w:rsidP="00CE226E">
            <w:pPr>
              <w:overflowPunct w:val="0"/>
              <w:autoSpaceDE w:val="0"/>
              <w:autoSpaceDN w:val="0"/>
              <w:adjustRightInd w:val="0"/>
              <w:spacing w:line="240" w:lineRule="exact"/>
              <w:jc w:val="both"/>
              <w:rPr>
                <w:rFonts w:ascii="SchoolBookAC" w:hAnsi="SchoolBookAC"/>
              </w:rPr>
            </w:pPr>
            <w:r w:rsidRPr="00697503">
              <w:rPr>
                <w:rFonts w:ascii="SchoolBookAC" w:hAnsi="SchoolBookAC"/>
                <w:sz w:val="22"/>
                <w:szCs w:val="22"/>
              </w:rPr>
              <w:t>— представлять изученный материал, используя возможности компьютерных технологий.</w:t>
            </w:r>
          </w:p>
          <w:p w:rsidR="00C90288" w:rsidRPr="00697503" w:rsidRDefault="00C90288" w:rsidP="00CE226E">
            <w:pPr>
              <w:overflowPunct w:val="0"/>
              <w:autoSpaceDE w:val="0"/>
              <w:autoSpaceDN w:val="0"/>
              <w:adjustRightInd w:val="0"/>
              <w:spacing w:line="240" w:lineRule="exact"/>
              <w:jc w:val="both"/>
              <w:rPr>
                <w:rFonts w:ascii="SchoolBookAC" w:hAnsi="SchoolBookAC"/>
              </w:rPr>
            </w:pPr>
            <w:r w:rsidRPr="00697503">
              <w:rPr>
                <w:rFonts w:ascii="SchoolBookAC" w:hAnsi="SchoolBookAC"/>
                <w:sz w:val="22"/>
                <w:szCs w:val="22"/>
              </w:rPr>
              <w:t>Познавательные: изучить вопросы отделов н.с. человека. Регулятивные:</w:t>
            </w:r>
          </w:p>
          <w:p w:rsidR="00C90288" w:rsidRPr="00697503" w:rsidRDefault="00C90288" w:rsidP="00CE226E">
            <w:pPr>
              <w:overflowPunct w:val="0"/>
              <w:autoSpaceDE w:val="0"/>
              <w:autoSpaceDN w:val="0"/>
              <w:adjustRightInd w:val="0"/>
              <w:spacing w:line="240" w:lineRule="exact"/>
              <w:jc w:val="both"/>
              <w:rPr>
                <w:rFonts w:ascii="SchoolBookAC" w:hAnsi="SchoolBookAC"/>
              </w:rPr>
            </w:pPr>
            <w:r w:rsidRPr="00697503">
              <w:rPr>
                <w:rFonts w:ascii="SchoolBookAC" w:hAnsi="SchoolBookAC"/>
                <w:sz w:val="22"/>
                <w:szCs w:val="22"/>
              </w:rPr>
              <w:t>Учащиеся должны уметь:</w:t>
            </w:r>
          </w:p>
          <w:p w:rsidR="00C90288" w:rsidRPr="00697503" w:rsidRDefault="00C90288" w:rsidP="00CE226E">
            <w:pPr>
              <w:overflowPunct w:val="0"/>
              <w:autoSpaceDE w:val="0"/>
              <w:autoSpaceDN w:val="0"/>
              <w:adjustRightInd w:val="0"/>
              <w:spacing w:line="240" w:lineRule="exact"/>
              <w:jc w:val="both"/>
              <w:rPr>
                <w:rFonts w:ascii="SchoolBookAC" w:hAnsi="SchoolBookAC"/>
              </w:rPr>
            </w:pPr>
            <w:r w:rsidRPr="00697503">
              <w:rPr>
                <w:rFonts w:ascii="SchoolBookAC" w:hAnsi="SchoolBookAC"/>
                <w:sz w:val="22"/>
                <w:szCs w:val="22"/>
              </w:rPr>
              <w:t>— обобщать и делать выводы по изученному материалу;</w:t>
            </w:r>
          </w:p>
          <w:p w:rsidR="00C90288" w:rsidRPr="00697503" w:rsidRDefault="00C90288" w:rsidP="00CE226E">
            <w:pPr>
              <w:overflowPunct w:val="0"/>
              <w:autoSpaceDE w:val="0"/>
              <w:autoSpaceDN w:val="0"/>
              <w:adjustRightInd w:val="0"/>
              <w:spacing w:line="240" w:lineRule="exact"/>
              <w:jc w:val="both"/>
              <w:rPr>
                <w:rFonts w:ascii="SchoolBookAC" w:hAnsi="SchoolBookAC"/>
              </w:rPr>
            </w:pPr>
          </w:p>
        </w:tc>
        <w:tc>
          <w:tcPr>
            <w:tcW w:w="2835" w:type="dxa"/>
            <w:tcBorders>
              <w:top w:val="single" w:sz="4" w:space="0" w:color="auto"/>
              <w:bottom w:val="single" w:sz="4" w:space="0" w:color="auto"/>
              <w:right w:val="single" w:sz="4" w:space="0" w:color="auto"/>
            </w:tcBorders>
          </w:tcPr>
          <w:p w:rsidR="00C90288" w:rsidRPr="00697503" w:rsidRDefault="00C90288" w:rsidP="00CE226E">
            <w:pPr>
              <w:overflowPunct w:val="0"/>
              <w:autoSpaceDE w:val="0"/>
              <w:autoSpaceDN w:val="0"/>
              <w:adjustRightInd w:val="0"/>
              <w:spacing w:line="226" w:lineRule="exact"/>
              <w:jc w:val="both"/>
              <w:rPr>
                <w:rFonts w:ascii="SchoolBookAC" w:hAnsi="SchoolBookAC"/>
              </w:rPr>
            </w:pPr>
            <w:r w:rsidRPr="00697503">
              <w:rPr>
                <w:rFonts w:ascii="SchoolBookAC" w:hAnsi="SchoolBookAC"/>
                <w:sz w:val="22"/>
                <w:szCs w:val="22"/>
              </w:rPr>
              <w:lastRenderedPageBreak/>
              <w:t>— формирование осознанности и уважительного отношения к коллегам, другим людям;</w:t>
            </w:r>
          </w:p>
          <w:p w:rsidR="00C90288" w:rsidRPr="00697503" w:rsidRDefault="00C90288" w:rsidP="00CE226E">
            <w:pPr>
              <w:overflowPunct w:val="0"/>
              <w:autoSpaceDE w:val="0"/>
              <w:autoSpaceDN w:val="0"/>
              <w:adjustRightInd w:val="0"/>
              <w:spacing w:before="100" w:beforeAutospacing="1" w:after="200" w:afterAutospacing="1" w:line="276" w:lineRule="auto"/>
              <w:jc w:val="both"/>
              <w:rPr>
                <w:rFonts w:ascii="SchoolBookAC" w:hAnsi="SchoolBookAC"/>
              </w:rPr>
            </w:pPr>
          </w:p>
        </w:tc>
      </w:tr>
      <w:tr w:rsidR="00C90288" w:rsidRPr="00697503" w:rsidTr="00CE226E">
        <w:trPr>
          <w:trHeight w:val="289"/>
        </w:trPr>
        <w:tc>
          <w:tcPr>
            <w:tcW w:w="850" w:type="dxa"/>
            <w:tcBorders>
              <w:top w:val="single" w:sz="4" w:space="0" w:color="auto"/>
              <w:bottom w:val="single" w:sz="4" w:space="0" w:color="auto"/>
              <w:right w:val="single" w:sz="4" w:space="0" w:color="auto"/>
            </w:tcBorders>
            <w:shd w:val="clear" w:color="auto" w:fill="auto"/>
          </w:tcPr>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sidRPr="00697503">
              <w:rPr>
                <w:snapToGrid w:val="0"/>
                <w:sz w:val="22"/>
                <w:szCs w:val="20"/>
              </w:rPr>
              <w:lastRenderedPageBreak/>
              <w:t>47</w:t>
            </w:r>
          </w:p>
        </w:tc>
        <w:tc>
          <w:tcPr>
            <w:tcW w:w="1277" w:type="dxa"/>
            <w:tcBorders>
              <w:top w:val="single" w:sz="4" w:space="0" w:color="auto"/>
              <w:bottom w:val="single" w:sz="4" w:space="0" w:color="auto"/>
            </w:tcBorders>
            <w:shd w:val="clear" w:color="auto" w:fill="auto"/>
          </w:tcPr>
          <w:p w:rsidR="00C90288" w:rsidRPr="00697503" w:rsidRDefault="00C90288" w:rsidP="0019225A">
            <w:pPr>
              <w:widowControl w:val="0"/>
              <w:tabs>
                <w:tab w:val="left" w:pos="476"/>
              </w:tabs>
              <w:overflowPunct w:val="0"/>
              <w:autoSpaceDE w:val="0"/>
              <w:autoSpaceDN w:val="0"/>
              <w:adjustRightInd w:val="0"/>
              <w:spacing w:before="100" w:beforeAutospacing="1" w:after="100" w:afterAutospacing="1"/>
              <w:contextualSpacing/>
              <w:textAlignment w:val="baseline"/>
              <w:rPr>
                <w:snapToGrid w:val="0"/>
                <w:szCs w:val="20"/>
              </w:rPr>
            </w:pPr>
          </w:p>
        </w:tc>
        <w:tc>
          <w:tcPr>
            <w:tcW w:w="3828" w:type="dxa"/>
            <w:tcBorders>
              <w:top w:val="single" w:sz="4" w:space="0" w:color="auto"/>
              <w:bottom w:val="single" w:sz="4" w:space="0" w:color="auto"/>
              <w:right w:val="single" w:sz="4" w:space="0" w:color="auto"/>
            </w:tcBorders>
            <w:shd w:val="clear" w:color="auto" w:fill="auto"/>
          </w:tcPr>
          <w:p w:rsidR="00C90288"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sidRPr="00697503">
              <w:rPr>
                <w:snapToGrid w:val="0"/>
                <w:sz w:val="22"/>
                <w:szCs w:val="20"/>
              </w:rPr>
              <w:t>Функции переднего мозга</w:t>
            </w:r>
            <w:r>
              <w:rPr>
                <w:snapToGrid w:val="0"/>
                <w:sz w:val="22"/>
                <w:szCs w:val="20"/>
              </w:rPr>
              <w:t>.</w:t>
            </w:r>
          </w:p>
          <w:p w:rsidR="00C90288" w:rsidRDefault="00C90288" w:rsidP="00CE226E">
            <w:pPr>
              <w:widowControl w:val="0"/>
              <w:overflowPunct w:val="0"/>
              <w:autoSpaceDE w:val="0"/>
              <w:autoSpaceDN w:val="0"/>
              <w:adjustRightInd w:val="0"/>
              <w:spacing w:before="100" w:beforeAutospacing="1" w:after="100" w:afterAutospacing="1"/>
              <w:contextualSpacing/>
              <w:textAlignment w:val="baseline"/>
              <w:rPr>
                <w:color w:val="000000"/>
              </w:rPr>
            </w:pPr>
            <w:r>
              <w:rPr>
                <w:color w:val="000000"/>
              </w:rPr>
              <w:t>§46</w:t>
            </w:r>
            <w:r w:rsidRPr="0072720B">
              <w:rPr>
                <w:color w:val="000000"/>
              </w:rPr>
              <w:t xml:space="preserve"> с</w:t>
            </w:r>
            <w:r>
              <w:rPr>
                <w:color w:val="000000"/>
              </w:rPr>
              <w:t>тр.290</w:t>
            </w:r>
          </w:p>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Pr>
                <w:color w:val="000000"/>
              </w:rPr>
              <w:t>ответить на вопр</w:t>
            </w:r>
            <w:r w:rsidR="005D2365">
              <w:rPr>
                <w:color w:val="000000"/>
              </w:rPr>
              <w:t>о</w:t>
            </w:r>
            <w:r>
              <w:rPr>
                <w:color w:val="000000"/>
              </w:rPr>
              <w:t>сы стр 294</w:t>
            </w:r>
          </w:p>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p>
        </w:tc>
        <w:tc>
          <w:tcPr>
            <w:tcW w:w="3118" w:type="dxa"/>
            <w:tcBorders>
              <w:top w:val="single" w:sz="4" w:space="0" w:color="auto"/>
              <w:bottom w:val="single" w:sz="4" w:space="0" w:color="auto"/>
              <w:right w:val="single" w:sz="4" w:space="0" w:color="auto"/>
            </w:tcBorders>
          </w:tcPr>
          <w:p w:rsidR="00C90288" w:rsidRPr="00697503" w:rsidRDefault="00C90288" w:rsidP="00CE226E">
            <w:pPr>
              <w:overflowPunct w:val="0"/>
              <w:autoSpaceDE w:val="0"/>
              <w:autoSpaceDN w:val="0"/>
              <w:adjustRightInd w:val="0"/>
              <w:spacing w:line="226" w:lineRule="exact"/>
              <w:jc w:val="both"/>
              <w:rPr>
                <w:rFonts w:ascii="SchoolBookAC" w:hAnsi="SchoolBookAC"/>
                <w:b/>
              </w:rPr>
            </w:pPr>
            <w:r w:rsidRPr="00697503">
              <w:rPr>
                <w:rFonts w:ascii="SchoolBookAC" w:hAnsi="SchoolBookAC"/>
                <w:sz w:val="22"/>
                <w:szCs w:val="22"/>
              </w:rPr>
              <w:t xml:space="preserve">Учащиеся </w:t>
            </w:r>
            <w:r w:rsidRPr="00697503">
              <w:rPr>
                <w:rFonts w:ascii="SchoolBookAC" w:hAnsi="SchoolBookAC"/>
                <w:b/>
                <w:sz w:val="22"/>
                <w:szCs w:val="22"/>
              </w:rPr>
              <w:t>должны знать:</w:t>
            </w:r>
            <w:r w:rsidRPr="00697503">
              <w:rPr>
                <w:rFonts w:ascii="SchoolBookAC" w:hAnsi="SchoolBookAC"/>
                <w:sz w:val="22"/>
                <w:szCs w:val="22"/>
              </w:rPr>
              <w:t xml:space="preserve"> строение и функции полушария большого мозга</w:t>
            </w:r>
          </w:p>
          <w:p w:rsidR="00C90288" w:rsidRPr="00697503" w:rsidRDefault="00C90288" w:rsidP="00CE226E">
            <w:pPr>
              <w:overflowPunct w:val="0"/>
              <w:autoSpaceDE w:val="0"/>
              <w:autoSpaceDN w:val="0"/>
              <w:adjustRightInd w:val="0"/>
              <w:spacing w:before="100" w:beforeAutospacing="1" w:after="200" w:afterAutospacing="1" w:line="276" w:lineRule="auto"/>
              <w:jc w:val="both"/>
              <w:rPr>
                <w:rFonts w:ascii="SchoolBookAC" w:hAnsi="SchoolBookAC"/>
              </w:rPr>
            </w:pPr>
          </w:p>
        </w:tc>
        <w:tc>
          <w:tcPr>
            <w:tcW w:w="3402" w:type="dxa"/>
            <w:tcBorders>
              <w:top w:val="single" w:sz="4" w:space="0" w:color="auto"/>
              <w:bottom w:val="single" w:sz="4" w:space="0" w:color="auto"/>
              <w:right w:val="single" w:sz="4" w:space="0" w:color="auto"/>
            </w:tcBorders>
          </w:tcPr>
          <w:p w:rsidR="00C90288" w:rsidRPr="00697503" w:rsidRDefault="00C90288" w:rsidP="00CE226E">
            <w:pPr>
              <w:overflowPunct w:val="0"/>
              <w:autoSpaceDE w:val="0"/>
              <w:autoSpaceDN w:val="0"/>
              <w:adjustRightInd w:val="0"/>
              <w:spacing w:line="240" w:lineRule="exact"/>
              <w:jc w:val="both"/>
              <w:rPr>
                <w:rFonts w:ascii="SchoolBookAC" w:hAnsi="SchoolBookAC"/>
              </w:rPr>
            </w:pPr>
            <w:r w:rsidRPr="00697503">
              <w:rPr>
                <w:rFonts w:ascii="SchoolBookAC" w:hAnsi="SchoolBookAC"/>
                <w:sz w:val="22"/>
                <w:szCs w:val="22"/>
              </w:rPr>
              <w:t>Регулятивные:</w:t>
            </w:r>
          </w:p>
          <w:p w:rsidR="00C90288" w:rsidRPr="00697503" w:rsidRDefault="00C90288" w:rsidP="00CE226E">
            <w:pPr>
              <w:overflowPunct w:val="0"/>
              <w:autoSpaceDE w:val="0"/>
              <w:autoSpaceDN w:val="0"/>
              <w:adjustRightInd w:val="0"/>
              <w:spacing w:line="240" w:lineRule="exact"/>
              <w:jc w:val="both"/>
              <w:rPr>
                <w:rFonts w:ascii="SchoolBookAC" w:hAnsi="SchoolBookAC"/>
              </w:rPr>
            </w:pPr>
            <w:r w:rsidRPr="00697503">
              <w:rPr>
                <w:rFonts w:ascii="SchoolBookAC" w:hAnsi="SchoolBookAC"/>
                <w:sz w:val="22"/>
                <w:szCs w:val="22"/>
              </w:rPr>
              <w:t>Учащиеся должны уметь:</w:t>
            </w:r>
          </w:p>
          <w:p w:rsidR="00C90288" w:rsidRPr="00697503" w:rsidRDefault="00C90288" w:rsidP="00CE226E">
            <w:pPr>
              <w:overflowPunct w:val="0"/>
              <w:autoSpaceDE w:val="0"/>
              <w:autoSpaceDN w:val="0"/>
              <w:adjustRightInd w:val="0"/>
              <w:spacing w:line="240" w:lineRule="exact"/>
              <w:jc w:val="both"/>
              <w:rPr>
                <w:rFonts w:ascii="SchoolBookAC" w:hAnsi="SchoolBookAC"/>
              </w:rPr>
            </w:pPr>
            <w:r w:rsidRPr="00697503">
              <w:rPr>
                <w:rFonts w:ascii="SchoolBookAC" w:hAnsi="SchoolBookAC"/>
                <w:sz w:val="22"/>
                <w:szCs w:val="22"/>
              </w:rPr>
              <w:t>— обобщать и делать выводы по изученному материалу;</w:t>
            </w:r>
          </w:p>
          <w:p w:rsidR="00C90288" w:rsidRPr="00697503" w:rsidRDefault="00C90288" w:rsidP="00CE226E">
            <w:pPr>
              <w:overflowPunct w:val="0"/>
              <w:autoSpaceDE w:val="0"/>
              <w:autoSpaceDN w:val="0"/>
              <w:adjustRightInd w:val="0"/>
              <w:spacing w:line="240" w:lineRule="exact"/>
              <w:jc w:val="both"/>
              <w:rPr>
                <w:rFonts w:ascii="SchoolBookAC" w:hAnsi="SchoolBookAC"/>
              </w:rPr>
            </w:pPr>
            <w:r w:rsidRPr="00697503">
              <w:rPr>
                <w:rFonts w:ascii="SchoolBookAC" w:hAnsi="SchoolBookAC"/>
                <w:b/>
                <w:bCs/>
                <w:sz w:val="22"/>
                <w:szCs w:val="22"/>
              </w:rPr>
              <w:t>Коммуникативные:</w:t>
            </w:r>
            <w:r w:rsidRPr="00697503">
              <w:rPr>
                <w:rFonts w:ascii="SchoolBookAC" w:hAnsi="SchoolBookAC"/>
                <w:sz w:val="22"/>
                <w:szCs w:val="22"/>
              </w:rPr>
              <w:t> </w:t>
            </w:r>
          </w:p>
          <w:p w:rsidR="00C90288" w:rsidRPr="00697503" w:rsidRDefault="00C90288" w:rsidP="00CE226E">
            <w:pPr>
              <w:overflowPunct w:val="0"/>
              <w:autoSpaceDE w:val="0"/>
              <w:autoSpaceDN w:val="0"/>
              <w:adjustRightInd w:val="0"/>
              <w:spacing w:line="240" w:lineRule="exact"/>
              <w:jc w:val="both"/>
              <w:rPr>
                <w:rFonts w:ascii="SchoolBookAC" w:hAnsi="SchoolBookAC"/>
              </w:rPr>
            </w:pPr>
            <w:r w:rsidRPr="00697503">
              <w:rPr>
                <w:rFonts w:ascii="SchoolBookAC" w:hAnsi="SchoolBookAC"/>
                <w:sz w:val="22"/>
                <w:szCs w:val="22"/>
              </w:rPr>
              <w:t>— представлять изученный материал, используя возможности компьютерных технологий.</w:t>
            </w:r>
          </w:p>
          <w:p w:rsidR="00C90288" w:rsidRPr="00697503" w:rsidRDefault="00C90288" w:rsidP="00CE226E">
            <w:pPr>
              <w:overflowPunct w:val="0"/>
              <w:autoSpaceDE w:val="0"/>
              <w:autoSpaceDN w:val="0"/>
              <w:adjustRightInd w:val="0"/>
              <w:spacing w:line="240" w:lineRule="exact"/>
              <w:jc w:val="both"/>
              <w:rPr>
                <w:rFonts w:ascii="SchoolBookAC" w:hAnsi="SchoolBookAC"/>
              </w:rPr>
            </w:pPr>
          </w:p>
        </w:tc>
        <w:tc>
          <w:tcPr>
            <w:tcW w:w="2835" w:type="dxa"/>
            <w:tcBorders>
              <w:top w:val="single" w:sz="4" w:space="0" w:color="auto"/>
              <w:bottom w:val="single" w:sz="4" w:space="0" w:color="auto"/>
              <w:right w:val="single" w:sz="4" w:space="0" w:color="auto"/>
            </w:tcBorders>
          </w:tcPr>
          <w:p w:rsidR="00C90288" w:rsidRPr="00697503" w:rsidRDefault="00C90288" w:rsidP="00CE226E">
            <w:pPr>
              <w:overflowPunct w:val="0"/>
              <w:autoSpaceDE w:val="0"/>
              <w:autoSpaceDN w:val="0"/>
              <w:adjustRightInd w:val="0"/>
              <w:spacing w:line="226" w:lineRule="exact"/>
              <w:jc w:val="both"/>
              <w:rPr>
                <w:rFonts w:ascii="SchoolBookAC" w:hAnsi="SchoolBookAC"/>
              </w:rPr>
            </w:pPr>
            <w:r w:rsidRPr="00697503">
              <w:rPr>
                <w:rFonts w:ascii="SchoolBookAC" w:hAnsi="SchoolBookAC"/>
                <w:sz w:val="22"/>
                <w:szCs w:val="22"/>
              </w:rPr>
              <w:t>— формирование осознанности и уважительного отношения к коллегам, другим людям;</w:t>
            </w:r>
          </w:p>
          <w:p w:rsidR="00C90288" w:rsidRPr="00697503" w:rsidRDefault="00C90288" w:rsidP="00CE226E">
            <w:pPr>
              <w:overflowPunct w:val="0"/>
              <w:autoSpaceDE w:val="0"/>
              <w:autoSpaceDN w:val="0"/>
              <w:adjustRightInd w:val="0"/>
              <w:spacing w:before="100" w:beforeAutospacing="1" w:after="200" w:afterAutospacing="1" w:line="276" w:lineRule="auto"/>
              <w:jc w:val="both"/>
              <w:rPr>
                <w:rFonts w:ascii="SchoolBookAC" w:hAnsi="SchoolBookAC"/>
              </w:rPr>
            </w:pPr>
          </w:p>
        </w:tc>
      </w:tr>
      <w:tr w:rsidR="00C90288" w:rsidRPr="00697503" w:rsidTr="00CE226E">
        <w:trPr>
          <w:trHeight w:val="171"/>
        </w:trPr>
        <w:tc>
          <w:tcPr>
            <w:tcW w:w="850" w:type="dxa"/>
            <w:tcBorders>
              <w:top w:val="single" w:sz="4" w:space="0" w:color="auto"/>
              <w:bottom w:val="single" w:sz="4" w:space="0" w:color="auto"/>
              <w:right w:val="single" w:sz="4" w:space="0" w:color="auto"/>
            </w:tcBorders>
            <w:shd w:val="clear" w:color="auto" w:fill="auto"/>
          </w:tcPr>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sidRPr="00697503">
              <w:rPr>
                <w:snapToGrid w:val="0"/>
                <w:sz w:val="22"/>
                <w:szCs w:val="20"/>
              </w:rPr>
              <w:t>48</w:t>
            </w:r>
          </w:p>
        </w:tc>
        <w:tc>
          <w:tcPr>
            <w:tcW w:w="1277" w:type="dxa"/>
            <w:tcBorders>
              <w:top w:val="single" w:sz="4" w:space="0" w:color="auto"/>
              <w:bottom w:val="single" w:sz="4" w:space="0" w:color="auto"/>
            </w:tcBorders>
            <w:shd w:val="clear" w:color="auto" w:fill="auto"/>
          </w:tcPr>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p>
        </w:tc>
        <w:tc>
          <w:tcPr>
            <w:tcW w:w="3828" w:type="dxa"/>
            <w:tcBorders>
              <w:top w:val="single" w:sz="4" w:space="0" w:color="auto"/>
              <w:bottom w:val="single" w:sz="4" w:space="0" w:color="auto"/>
              <w:right w:val="single" w:sz="4" w:space="0" w:color="auto"/>
            </w:tcBorders>
            <w:shd w:val="clear" w:color="auto" w:fill="auto"/>
          </w:tcPr>
          <w:p w:rsidR="00C90288"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sidRPr="00697503">
              <w:rPr>
                <w:snapToGrid w:val="0"/>
                <w:sz w:val="22"/>
                <w:szCs w:val="20"/>
              </w:rPr>
              <w:t>Соматический и автономный (вегетативный) отделы нервной системы</w:t>
            </w:r>
            <w:r>
              <w:rPr>
                <w:snapToGrid w:val="0"/>
                <w:sz w:val="22"/>
                <w:szCs w:val="20"/>
              </w:rPr>
              <w:t>.</w:t>
            </w:r>
          </w:p>
          <w:p w:rsidR="00C90288" w:rsidRDefault="00C90288" w:rsidP="00CE226E">
            <w:pPr>
              <w:widowControl w:val="0"/>
              <w:overflowPunct w:val="0"/>
              <w:autoSpaceDE w:val="0"/>
              <w:autoSpaceDN w:val="0"/>
              <w:adjustRightInd w:val="0"/>
              <w:spacing w:before="100" w:beforeAutospacing="1" w:after="100" w:afterAutospacing="1"/>
              <w:contextualSpacing/>
              <w:textAlignment w:val="baseline"/>
              <w:rPr>
                <w:color w:val="000000"/>
              </w:rPr>
            </w:pPr>
            <w:r>
              <w:rPr>
                <w:color w:val="000000"/>
              </w:rPr>
              <w:t>§47</w:t>
            </w:r>
            <w:r w:rsidRPr="0072720B">
              <w:rPr>
                <w:color w:val="000000"/>
              </w:rPr>
              <w:t xml:space="preserve"> с</w:t>
            </w:r>
            <w:r>
              <w:rPr>
                <w:color w:val="000000"/>
              </w:rPr>
              <w:t>тр.295</w:t>
            </w:r>
          </w:p>
          <w:p w:rsidR="00C90288" w:rsidRPr="00697503" w:rsidRDefault="00C90288" w:rsidP="00CE226E">
            <w:pPr>
              <w:overflowPunct w:val="0"/>
              <w:autoSpaceDE w:val="0"/>
              <w:autoSpaceDN w:val="0"/>
              <w:adjustRightInd w:val="0"/>
              <w:contextualSpacing/>
              <w:rPr>
                <w:b/>
                <w:bCs/>
                <w:snapToGrid w:val="0"/>
                <w:szCs w:val="20"/>
              </w:rPr>
            </w:pPr>
            <w:r>
              <w:rPr>
                <w:color w:val="000000"/>
              </w:rPr>
              <w:t>ответить на вопр</w:t>
            </w:r>
            <w:r w:rsidR="005D2365">
              <w:rPr>
                <w:color w:val="000000"/>
              </w:rPr>
              <w:t>о</w:t>
            </w:r>
            <w:r>
              <w:rPr>
                <w:color w:val="000000"/>
              </w:rPr>
              <w:t>сы стр 299. Подготовиться к контрольной работе:</w:t>
            </w:r>
            <w:r w:rsidRPr="00697503">
              <w:rPr>
                <w:b/>
                <w:bCs/>
                <w:snapToGrid w:val="0"/>
                <w:sz w:val="22"/>
                <w:szCs w:val="20"/>
              </w:rPr>
              <w:t xml:space="preserve"> «Нервная система»</w:t>
            </w:r>
          </w:p>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p>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p>
        </w:tc>
        <w:tc>
          <w:tcPr>
            <w:tcW w:w="3118" w:type="dxa"/>
            <w:tcBorders>
              <w:top w:val="single" w:sz="4" w:space="0" w:color="auto"/>
              <w:bottom w:val="single" w:sz="4" w:space="0" w:color="auto"/>
              <w:right w:val="single" w:sz="4" w:space="0" w:color="auto"/>
            </w:tcBorders>
          </w:tcPr>
          <w:p w:rsidR="00C90288" w:rsidRPr="00697503" w:rsidRDefault="00C90288" w:rsidP="00CE226E">
            <w:pPr>
              <w:overflowPunct w:val="0"/>
              <w:autoSpaceDE w:val="0"/>
              <w:autoSpaceDN w:val="0"/>
              <w:adjustRightInd w:val="0"/>
              <w:spacing w:before="100" w:beforeAutospacing="1" w:after="200" w:afterAutospacing="1" w:line="276" w:lineRule="auto"/>
              <w:jc w:val="both"/>
              <w:rPr>
                <w:rFonts w:ascii="SchoolBookAC" w:hAnsi="SchoolBookAC"/>
              </w:rPr>
            </w:pPr>
            <w:r w:rsidRPr="00697503">
              <w:rPr>
                <w:rFonts w:ascii="SchoolBookAC" w:hAnsi="SchoolBookAC"/>
                <w:sz w:val="22"/>
                <w:szCs w:val="22"/>
              </w:rPr>
              <w:t xml:space="preserve">Учащиеся </w:t>
            </w:r>
            <w:r w:rsidRPr="00697503">
              <w:rPr>
                <w:rFonts w:ascii="SchoolBookAC" w:hAnsi="SchoolBookAC"/>
                <w:b/>
                <w:sz w:val="22"/>
                <w:szCs w:val="22"/>
              </w:rPr>
              <w:t xml:space="preserve">должны </w:t>
            </w:r>
            <w:r w:rsidRPr="00697503">
              <w:rPr>
                <w:rFonts w:ascii="SchoolBookAC" w:hAnsi="SchoolBookAC"/>
                <w:sz w:val="22"/>
                <w:szCs w:val="22"/>
              </w:rPr>
              <w:t> соблюдать меры профилактики заболеваний органов чувств</w:t>
            </w:r>
          </w:p>
        </w:tc>
        <w:tc>
          <w:tcPr>
            <w:tcW w:w="3402" w:type="dxa"/>
            <w:tcBorders>
              <w:top w:val="single" w:sz="4" w:space="0" w:color="auto"/>
              <w:bottom w:val="single" w:sz="4" w:space="0" w:color="auto"/>
              <w:right w:val="single" w:sz="4" w:space="0" w:color="auto"/>
            </w:tcBorders>
          </w:tcPr>
          <w:p w:rsidR="00C90288" w:rsidRPr="00697503" w:rsidRDefault="00C90288" w:rsidP="00CE226E">
            <w:pPr>
              <w:overflowPunct w:val="0"/>
              <w:autoSpaceDE w:val="0"/>
              <w:autoSpaceDN w:val="0"/>
              <w:adjustRightInd w:val="0"/>
              <w:spacing w:line="240" w:lineRule="exact"/>
              <w:jc w:val="both"/>
              <w:rPr>
                <w:rFonts w:ascii="SchoolBookAC" w:hAnsi="SchoolBookAC"/>
              </w:rPr>
            </w:pPr>
            <w:r w:rsidRPr="00697503">
              <w:rPr>
                <w:rFonts w:ascii="SchoolBookAC" w:hAnsi="SchoolBookAC"/>
                <w:sz w:val="22"/>
                <w:szCs w:val="22"/>
              </w:rPr>
              <w:t>Регулятивные:</w:t>
            </w:r>
          </w:p>
          <w:p w:rsidR="00C90288" w:rsidRPr="00697503" w:rsidRDefault="00C90288" w:rsidP="00CE226E">
            <w:pPr>
              <w:overflowPunct w:val="0"/>
              <w:autoSpaceDE w:val="0"/>
              <w:autoSpaceDN w:val="0"/>
              <w:adjustRightInd w:val="0"/>
              <w:spacing w:line="240" w:lineRule="exact"/>
              <w:jc w:val="both"/>
              <w:rPr>
                <w:rFonts w:ascii="SchoolBookAC" w:hAnsi="SchoolBookAC"/>
              </w:rPr>
            </w:pPr>
            <w:r w:rsidRPr="00697503">
              <w:rPr>
                <w:rFonts w:ascii="SchoolBookAC" w:hAnsi="SchoolBookAC"/>
                <w:sz w:val="22"/>
                <w:szCs w:val="22"/>
              </w:rPr>
              <w:t>Учащиеся должны уметь:</w:t>
            </w:r>
          </w:p>
          <w:p w:rsidR="00C90288" w:rsidRPr="00697503" w:rsidRDefault="00C90288" w:rsidP="00CE226E">
            <w:pPr>
              <w:overflowPunct w:val="0"/>
              <w:autoSpaceDE w:val="0"/>
              <w:autoSpaceDN w:val="0"/>
              <w:adjustRightInd w:val="0"/>
              <w:spacing w:line="240" w:lineRule="exact"/>
              <w:jc w:val="both"/>
              <w:rPr>
                <w:rFonts w:ascii="SchoolBookAC" w:hAnsi="SchoolBookAC"/>
              </w:rPr>
            </w:pPr>
            <w:r w:rsidRPr="00697503">
              <w:rPr>
                <w:rFonts w:ascii="SchoolBookAC" w:hAnsi="SchoolBookAC"/>
                <w:sz w:val="22"/>
                <w:szCs w:val="22"/>
              </w:rPr>
              <w:t>— обобщать и делать выводы по изученному материалу;</w:t>
            </w:r>
          </w:p>
          <w:p w:rsidR="00C90288" w:rsidRPr="00697503" w:rsidRDefault="00C90288" w:rsidP="00CE226E">
            <w:pPr>
              <w:overflowPunct w:val="0"/>
              <w:autoSpaceDE w:val="0"/>
              <w:autoSpaceDN w:val="0"/>
              <w:adjustRightInd w:val="0"/>
              <w:spacing w:line="240" w:lineRule="exact"/>
              <w:jc w:val="both"/>
              <w:rPr>
                <w:rFonts w:ascii="SchoolBookAC" w:hAnsi="SchoolBookAC"/>
              </w:rPr>
            </w:pPr>
            <w:r w:rsidRPr="00697503">
              <w:rPr>
                <w:rFonts w:ascii="SchoolBookAC" w:hAnsi="SchoolBookAC"/>
                <w:b/>
                <w:bCs/>
                <w:sz w:val="22"/>
                <w:szCs w:val="22"/>
              </w:rPr>
              <w:t>Коммуникативные:</w:t>
            </w:r>
            <w:r w:rsidRPr="00697503">
              <w:rPr>
                <w:rFonts w:ascii="SchoolBookAC" w:hAnsi="SchoolBookAC"/>
                <w:sz w:val="22"/>
                <w:szCs w:val="22"/>
              </w:rPr>
              <w:t> </w:t>
            </w:r>
          </w:p>
          <w:p w:rsidR="00C90288" w:rsidRPr="00697503" w:rsidRDefault="00C90288" w:rsidP="00CE226E">
            <w:pPr>
              <w:overflowPunct w:val="0"/>
              <w:autoSpaceDE w:val="0"/>
              <w:autoSpaceDN w:val="0"/>
              <w:adjustRightInd w:val="0"/>
              <w:spacing w:line="240" w:lineRule="exact"/>
              <w:jc w:val="both"/>
              <w:rPr>
                <w:rFonts w:ascii="SchoolBookAC" w:hAnsi="SchoolBookAC"/>
              </w:rPr>
            </w:pPr>
            <w:r w:rsidRPr="00697503">
              <w:rPr>
                <w:rFonts w:ascii="SchoolBookAC" w:hAnsi="SchoolBookAC"/>
                <w:sz w:val="22"/>
                <w:szCs w:val="22"/>
              </w:rPr>
              <w:t>использовать дополнительные источниками информации, использовать для поиска информации возможности Интернета;</w:t>
            </w:r>
          </w:p>
          <w:p w:rsidR="00C90288" w:rsidRPr="00697503" w:rsidRDefault="00C90288" w:rsidP="00CE226E">
            <w:pPr>
              <w:overflowPunct w:val="0"/>
              <w:autoSpaceDE w:val="0"/>
              <w:autoSpaceDN w:val="0"/>
              <w:adjustRightInd w:val="0"/>
              <w:spacing w:line="240" w:lineRule="exact"/>
              <w:jc w:val="both"/>
              <w:rPr>
                <w:rFonts w:ascii="SchoolBookAC" w:hAnsi="SchoolBookAC"/>
              </w:rPr>
            </w:pPr>
            <w:r w:rsidRPr="00697503">
              <w:rPr>
                <w:rFonts w:ascii="SchoolBookAC" w:hAnsi="SchoolBookAC"/>
                <w:sz w:val="22"/>
                <w:szCs w:val="22"/>
              </w:rPr>
              <w:t>— представлять изученный материал, используя возможности компьютерных технологий.</w:t>
            </w:r>
          </w:p>
          <w:p w:rsidR="00C90288" w:rsidRPr="00697503" w:rsidRDefault="00C90288" w:rsidP="00CE226E">
            <w:pPr>
              <w:overflowPunct w:val="0"/>
              <w:autoSpaceDE w:val="0"/>
              <w:autoSpaceDN w:val="0"/>
              <w:adjustRightInd w:val="0"/>
              <w:spacing w:line="240" w:lineRule="exact"/>
              <w:jc w:val="both"/>
              <w:rPr>
                <w:rFonts w:ascii="SchoolBookAC" w:hAnsi="SchoolBookAC"/>
              </w:rPr>
            </w:pPr>
          </w:p>
        </w:tc>
        <w:tc>
          <w:tcPr>
            <w:tcW w:w="2835" w:type="dxa"/>
            <w:tcBorders>
              <w:top w:val="single" w:sz="4" w:space="0" w:color="auto"/>
              <w:bottom w:val="single" w:sz="4" w:space="0" w:color="auto"/>
              <w:right w:val="single" w:sz="4" w:space="0" w:color="auto"/>
            </w:tcBorders>
          </w:tcPr>
          <w:p w:rsidR="00C90288" w:rsidRPr="00697503" w:rsidRDefault="00C90288" w:rsidP="00CE226E">
            <w:pPr>
              <w:overflowPunct w:val="0"/>
              <w:autoSpaceDE w:val="0"/>
              <w:autoSpaceDN w:val="0"/>
              <w:adjustRightInd w:val="0"/>
              <w:spacing w:line="226" w:lineRule="exact"/>
              <w:jc w:val="both"/>
              <w:rPr>
                <w:rFonts w:ascii="SchoolBookAC" w:hAnsi="SchoolBookAC"/>
              </w:rPr>
            </w:pPr>
            <w:r w:rsidRPr="00697503">
              <w:rPr>
                <w:rFonts w:ascii="SchoolBookAC" w:hAnsi="SchoolBookAC"/>
                <w:sz w:val="22"/>
                <w:szCs w:val="22"/>
              </w:rPr>
              <w:t>— формирование осознанности и уважительного отношения к коллегам, другим людям;</w:t>
            </w:r>
          </w:p>
          <w:p w:rsidR="00C90288" w:rsidRPr="00697503" w:rsidRDefault="00C90288" w:rsidP="00CE226E">
            <w:pPr>
              <w:overflowPunct w:val="0"/>
              <w:autoSpaceDE w:val="0"/>
              <w:autoSpaceDN w:val="0"/>
              <w:adjustRightInd w:val="0"/>
              <w:spacing w:before="100" w:beforeAutospacing="1" w:after="200" w:afterAutospacing="1" w:line="276" w:lineRule="auto"/>
              <w:jc w:val="both"/>
              <w:rPr>
                <w:rFonts w:ascii="SchoolBookAC" w:hAnsi="SchoolBookAC"/>
              </w:rPr>
            </w:pPr>
          </w:p>
        </w:tc>
      </w:tr>
      <w:tr w:rsidR="00C90288" w:rsidRPr="00697503" w:rsidTr="00CE226E">
        <w:trPr>
          <w:trHeight w:val="151"/>
        </w:trPr>
        <w:tc>
          <w:tcPr>
            <w:tcW w:w="850" w:type="dxa"/>
            <w:tcBorders>
              <w:top w:val="single" w:sz="4" w:space="0" w:color="auto"/>
              <w:bottom w:val="single" w:sz="4" w:space="0" w:color="auto"/>
              <w:right w:val="single" w:sz="4" w:space="0" w:color="auto"/>
            </w:tcBorders>
            <w:shd w:val="clear" w:color="auto" w:fill="auto"/>
          </w:tcPr>
          <w:p w:rsidR="00C90288" w:rsidRPr="00697503" w:rsidRDefault="00C90288" w:rsidP="00CE226E">
            <w:pPr>
              <w:overflowPunct w:val="0"/>
              <w:autoSpaceDE w:val="0"/>
              <w:autoSpaceDN w:val="0"/>
              <w:adjustRightInd w:val="0"/>
              <w:contextualSpacing/>
              <w:rPr>
                <w:b/>
                <w:bCs/>
                <w:snapToGrid w:val="0"/>
                <w:szCs w:val="20"/>
              </w:rPr>
            </w:pPr>
            <w:r w:rsidRPr="00697503">
              <w:rPr>
                <w:b/>
                <w:bCs/>
                <w:snapToGrid w:val="0"/>
                <w:sz w:val="22"/>
                <w:szCs w:val="20"/>
              </w:rPr>
              <w:t>49</w:t>
            </w:r>
          </w:p>
        </w:tc>
        <w:tc>
          <w:tcPr>
            <w:tcW w:w="1277" w:type="dxa"/>
            <w:tcBorders>
              <w:top w:val="single" w:sz="4" w:space="0" w:color="auto"/>
              <w:bottom w:val="single" w:sz="4" w:space="0" w:color="auto"/>
            </w:tcBorders>
            <w:shd w:val="clear" w:color="auto" w:fill="auto"/>
          </w:tcPr>
          <w:p w:rsidR="00C90288" w:rsidRPr="00697503" w:rsidRDefault="00C90288" w:rsidP="00CE226E">
            <w:pPr>
              <w:overflowPunct w:val="0"/>
              <w:autoSpaceDE w:val="0"/>
              <w:autoSpaceDN w:val="0"/>
              <w:adjustRightInd w:val="0"/>
              <w:contextualSpacing/>
              <w:rPr>
                <w:b/>
                <w:snapToGrid w:val="0"/>
                <w:szCs w:val="20"/>
              </w:rPr>
            </w:pPr>
          </w:p>
          <w:p w:rsidR="00C90288" w:rsidRPr="00697503" w:rsidRDefault="00C90288" w:rsidP="00CE226E">
            <w:pPr>
              <w:overflowPunct w:val="0"/>
              <w:autoSpaceDE w:val="0"/>
              <w:autoSpaceDN w:val="0"/>
              <w:adjustRightInd w:val="0"/>
              <w:contextualSpacing/>
              <w:rPr>
                <w:bCs/>
                <w:snapToGrid w:val="0"/>
                <w:szCs w:val="20"/>
              </w:rPr>
            </w:pPr>
          </w:p>
        </w:tc>
        <w:tc>
          <w:tcPr>
            <w:tcW w:w="3828" w:type="dxa"/>
            <w:tcBorders>
              <w:top w:val="single" w:sz="4" w:space="0" w:color="auto"/>
              <w:bottom w:val="single" w:sz="4" w:space="0" w:color="auto"/>
              <w:right w:val="single" w:sz="4" w:space="0" w:color="auto"/>
            </w:tcBorders>
            <w:shd w:val="clear" w:color="auto" w:fill="auto"/>
          </w:tcPr>
          <w:p w:rsidR="00C90288" w:rsidRPr="00697503" w:rsidRDefault="00C90288" w:rsidP="00CE226E">
            <w:pPr>
              <w:overflowPunct w:val="0"/>
              <w:autoSpaceDE w:val="0"/>
              <w:autoSpaceDN w:val="0"/>
              <w:adjustRightInd w:val="0"/>
              <w:contextualSpacing/>
              <w:rPr>
                <w:b/>
                <w:bCs/>
                <w:snapToGrid w:val="0"/>
                <w:szCs w:val="20"/>
              </w:rPr>
            </w:pPr>
            <w:r w:rsidRPr="00697503">
              <w:rPr>
                <w:b/>
                <w:bCs/>
                <w:snapToGrid w:val="0"/>
                <w:sz w:val="22"/>
                <w:szCs w:val="20"/>
              </w:rPr>
              <w:t>Контрольная работа «Нервная система»</w:t>
            </w:r>
          </w:p>
          <w:p w:rsidR="00C90288" w:rsidRPr="00697503" w:rsidRDefault="00C90288" w:rsidP="00CE226E">
            <w:pPr>
              <w:overflowPunct w:val="0"/>
              <w:autoSpaceDE w:val="0"/>
              <w:autoSpaceDN w:val="0"/>
              <w:adjustRightInd w:val="0"/>
              <w:contextualSpacing/>
              <w:rPr>
                <w:b/>
                <w:bCs/>
                <w:snapToGrid w:val="0"/>
                <w:szCs w:val="20"/>
              </w:rPr>
            </w:pPr>
          </w:p>
        </w:tc>
        <w:tc>
          <w:tcPr>
            <w:tcW w:w="3118" w:type="dxa"/>
            <w:tcBorders>
              <w:top w:val="single" w:sz="4" w:space="0" w:color="auto"/>
              <w:bottom w:val="single" w:sz="4" w:space="0" w:color="auto"/>
              <w:right w:val="single" w:sz="4" w:space="0" w:color="auto"/>
            </w:tcBorders>
          </w:tcPr>
          <w:p w:rsidR="00C90288" w:rsidRPr="00697503" w:rsidRDefault="00C90288" w:rsidP="00CE226E">
            <w:pPr>
              <w:overflowPunct w:val="0"/>
              <w:autoSpaceDE w:val="0"/>
              <w:autoSpaceDN w:val="0"/>
              <w:adjustRightInd w:val="0"/>
              <w:contextualSpacing/>
              <w:rPr>
                <w:b/>
                <w:bCs/>
                <w:snapToGrid w:val="0"/>
                <w:szCs w:val="20"/>
              </w:rPr>
            </w:pPr>
          </w:p>
        </w:tc>
        <w:tc>
          <w:tcPr>
            <w:tcW w:w="3402" w:type="dxa"/>
            <w:tcBorders>
              <w:top w:val="single" w:sz="4" w:space="0" w:color="auto"/>
              <w:bottom w:val="single" w:sz="4" w:space="0" w:color="auto"/>
              <w:right w:val="single" w:sz="4" w:space="0" w:color="auto"/>
            </w:tcBorders>
          </w:tcPr>
          <w:p w:rsidR="00C90288" w:rsidRPr="00697503" w:rsidRDefault="00C90288" w:rsidP="00CE226E">
            <w:pPr>
              <w:overflowPunct w:val="0"/>
              <w:autoSpaceDE w:val="0"/>
              <w:autoSpaceDN w:val="0"/>
              <w:adjustRightInd w:val="0"/>
              <w:contextualSpacing/>
              <w:rPr>
                <w:b/>
                <w:bCs/>
                <w:snapToGrid w:val="0"/>
                <w:szCs w:val="20"/>
              </w:rPr>
            </w:pPr>
          </w:p>
        </w:tc>
        <w:tc>
          <w:tcPr>
            <w:tcW w:w="2835" w:type="dxa"/>
            <w:tcBorders>
              <w:top w:val="single" w:sz="4" w:space="0" w:color="auto"/>
              <w:bottom w:val="single" w:sz="4" w:space="0" w:color="auto"/>
              <w:right w:val="single" w:sz="4" w:space="0" w:color="auto"/>
            </w:tcBorders>
          </w:tcPr>
          <w:p w:rsidR="00C90288" w:rsidRPr="00697503" w:rsidRDefault="00C90288" w:rsidP="00CE226E">
            <w:pPr>
              <w:overflowPunct w:val="0"/>
              <w:autoSpaceDE w:val="0"/>
              <w:autoSpaceDN w:val="0"/>
              <w:adjustRightInd w:val="0"/>
              <w:contextualSpacing/>
              <w:rPr>
                <w:b/>
                <w:bCs/>
                <w:snapToGrid w:val="0"/>
                <w:szCs w:val="20"/>
              </w:rPr>
            </w:pPr>
          </w:p>
        </w:tc>
      </w:tr>
      <w:tr w:rsidR="00C90288" w:rsidRPr="00697503" w:rsidTr="00CE226E">
        <w:trPr>
          <w:trHeight w:val="326"/>
        </w:trPr>
        <w:tc>
          <w:tcPr>
            <w:tcW w:w="850" w:type="dxa"/>
            <w:tcBorders>
              <w:top w:val="single" w:sz="4" w:space="0" w:color="auto"/>
              <w:bottom w:val="single" w:sz="4" w:space="0" w:color="auto"/>
              <w:right w:val="single" w:sz="4" w:space="0" w:color="auto"/>
            </w:tcBorders>
            <w:shd w:val="clear" w:color="auto" w:fill="auto"/>
          </w:tcPr>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sidRPr="00697503">
              <w:rPr>
                <w:snapToGrid w:val="0"/>
                <w:sz w:val="22"/>
                <w:szCs w:val="20"/>
              </w:rPr>
              <w:t>50</w:t>
            </w:r>
          </w:p>
        </w:tc>
        <w:tc>
          <w:tcPr>
            <w:tcW w:w="1277" w:type="dxa"/>
            <w:tcBorders>
              <w:top w:val="single" w:sz="4" w:space="0" w:color="auto"/>
              <w:bottom w:val="single" w:sz="4" w:space="0" w:color="auto"/>
            </w:tcBorders>
            <w:shd w:val="clear" w:color="auto" w:fill="auto"/>
          </w:tcPr>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p>
        </w:tc>
        <w:tc>
          <w:tcPr>
            <w:tcW w:w="3828" w:type="dxa"/>
            <w:tcBorders>
              <w:top w:val="single" w:sz="4" w:space="0" w:color="auto"/>
              <w:bottom w:val="single" w:sz="4" w:space="0" w:color="auto"/>
              <w:right w:val="single" w:sz="4" w:space="0" w:color="auto"/>
            </w:tcBorders>
            <w:shd w:val="clear" w:color="auto" w:fill="auto"/>
          </w:tcPr>
          <w:p w:rsidR="00C90288"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sidRPr="00697503">
              <w:rPr>
                <w:snapToGrid w:val="0"/>
                <w:sz w:val="22"/>
                <w:szCs w:val="20"/>
              </w:rPr>
              <w:t>Анализаторы</w:t>
            </w:r>
            <w:r>
              <w:rPr>
                <w:snapToGrid w:val="0"/>
                <w:sz w:val="22"/>
                <w:szCs w:val="20"/>
              </w:rPr>
              <w:t>.</w:t>
            </w:r>
          </w:p>
          <w:p w:rsidR="00C90288" w:rsidRDefault="00C90288" w:rsidP="00CE226E">
            <w:pPr>
              <w:widowControl w:val="0"/>
              <w:overflowPunct w:val="0"/>
              <w:autoSpaceDE w:val="0"/>
              <w:autoSpaceDN w:val="0"/>
              <w:adjustRightInd w:val="0"/>
              <w:spacing w:before="100" w:beforeAutospacing="1" w:after="100" w:afterAutospacing="1"/>
              <w:contextualSpacing/>
              <w:textAlignment w:val="baseline"/>
              <w:rPr>
                <w:color w:val="000000"/>
              </w:rPr>
            </w:pPr>
            <w:r>
              <w:rPr>
                <w:color w:val="000000"/>
              </w:rPr>
              <w:t>§48</w:t>
            </w:r>
            <w:r w:rsidRPr="0072720B">
              <w:rPr>
                <w:color w:val="000000"/>
              </w:rPr>
              <w:t xml:space="preserve"> с</w:t>
            </w:r>
            <w:r>
              <w:rPr>
                <w:color w:val="000000"/>
              </w:rPr>
              <w:t>тр.302</w:t>
            </w:r>
          </w:p>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Pr>
                <w:color w:val="000000"/>
              </w:rPr>
              <w:t>ответить на вопр</w:t>
            </w:r>
            <w:r w:rsidR="005D2365">
              <w:rPr>
                <w:color w:val="000000"/>
              </w:rPr>
              <w:t>о</w:t>
            </w:r>
            <w:r>
              <w:rPr>
                <w:color w:val="000000"/>
              </w:rPr>
              <w:t>сы стр 304</w:t>
            </w:r>
          </w:p>
          <w:p w:rsidR="00C90288"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p>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p>
        </w:tc>
        <w:tc>
          <w:tcPr>
            <w:tcW w:w="3118" w:type="dxa"/>
            <w:tcBorders>
              <w:top w:val="single" w:sz="4" w:space="0" w:color="auto"/>
              <w:bottom w:val="single" w:sz="4" w:space="0" w:color="auto"/>
              <w:right w:val="single" w:sz="4" w:space="0" w:color="auto"/>
            </w:tcBorders>
          </w:tcPr>
          <w:p w:rsidR="00C90288" w:rsidRPr="00697503" w:rsidRDefault="00C90288" w:rsidP="00CE226E">
            <w:pPr>
              <w:overflowPunct w:val="0"/>
              <w:autoSpaceDE w:val="0"/>
              <w:autoSpaceDN w:val="0"/>
              <w:adjustRightInd w:val="0"/>
              <w:spacing w:line="240" w:lineRule="exact"/>
              <w:jc w:val="both"/>
              <w:rPr>
                <w:rFonts w:ascii="SchoolBookAC" w:hAnsi="SchoolBookAC"/>
              </w:rPr>
            </w:pPr>
          </w:p>
        </w:tc>
        <w:tc>
          <w:tcPr>
            <w:tcW w:w="3402" w:type="dxa"/>
            <w:tcBorders>
              <w:top w:val="single" w:sz="4" w:space="0" w:color="auto"/>
              <w:bottom w:val="single" w:sz="4" w:space="0" w:color="auto"/>
              <w:right w:val="single" w:sz="4" w:space="0" w:color="auto"/>
            </w:tcBorders>
          </w:tcPr>
          <w:p w:rsidR="00C90288" w:rsidRPr="00697503" w:rsidRDefault="00C90288" w:rsidP="00CE226E">
            <w:pPr>
              <w:overflowPunct w:val="0"/>
              <w:autoSpaceDE w:val="0"/>
              <w:autoSpaceDN w:val="0"/>
              <w:adjustRightInd w:val="0"/>
              <w:spacing w:line="240" w:lineRule="exact"/>
              <w:jc w:val="both"/>
              <w:rPr>
                <w:rFonts w:ascii="SchoolBookAC" w:hAnsi="SchoolBookAC"/>
                <w:b/>
                <w:bCs/>
              </w:rPr>
            </w:pPr>
            <w:r w:rsidRPr="00697503">
              <w:rPr>
                <w:rFonts w:ascii="SchoolBookAC" w:hAnsi="SchoolBookAC"/>
                <w:b/>
                <w:sz w:val="22"/>
                <w:szCs w:val="22"/>
              </w:rPr>
              <w:t>Познавательные:</w:t>
            </w:r>
            <w:r w:rsidRPr="00697503">
              <w:rPr>
                <w:rFonts w:ascii="SchoolBookAC" w:hAnsi="SchoolBookAC"/>
                <w:sz w:val="22"/>
                <w:szCs w:val="22"/>
              </w:rPr>
              <w:t xml:space="preserve"> изучить анализаторы, их строение и функции. </w:t>
            </w:r>
          </w:p>
        </w:tc>
        <w:tc>
          <w:tcPr>
            <w:tcW w:w="2835" w:type="dxa"/>
            <w:tcBorders>
              <w:top w:val="single" w:sz="4" w:space="0" w:color="auto"/>
              <w:bottom w:val="single" w:sz="4" w:space="0" w:color="auto"/>
              <w:right w:val="single" w:sz="4" w:space="0" w:color="auto"/>
            </w:tcBorders>
          </w:tcPr>
          <w:p w:rsidR="00C90288" w:rsidRPr="00697503" w:rsidRDefault="00C90288" w:rsidP="00CE226E">
            <w:pPr>
              <w:overflowPunct w:val="0"/>
              <w:autoSpaceDE w:val="0"/>
              <w:autoSpaceDN w:val="0"/>
              <w:adjustRightInd w:val="0"/>
              <w:spacing w:line="226" w:lineRule="exact"/>
              <w:jc w:val="both"/>
              <w:rPr>
                <w:rFonts w:ascii="SchoolBookAC" w:hAnsi="SchoolBookAC"/>
              </w:rPr>
            </w:pPr>
          </w:p>
        </w:tc>
      </w:tr>
      <w:tr w:rsidR="00C90288" w:rsidRPr="00697503" w:rsidTr="00CE226E">
        <w:trPr>
          <w:trHeight w:val="243"/>
        </w:trPr>
        <w:tc>
          <w:tcPr>
            <w:tcW w:w="850" w:type="dxa"/>
            <w:tcBorders>
              <w:top w:val="single" w:sz="4" w:space="0" w:color="auto"/>
              <w:bottom w:val="single" w:sz="4" w:space="0" w:color="auto"/>
              <w:right w:val="single" w:sz="4" w:space="0" w:color="auto"/>
            </w:tcBorders>
            <w:shd w:val="clear" w:color="auto" w:fill="auto"/>
          </w:tcPr>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sidRPr="00697503">
              <w:rPr>
                <w:snapToGrid w:val="0"/>
                <w:sz w:val="22"/>
                <w:szCs w:val="20"/>
              </w:rPr>
              <w:t>51</w:t>
            </w:r>
          </w:p>
        </w:tc>
        <w:tc>
          <w:tcPr>
            <w:tcW w:w="1277" w:type="dxa"/>
            <w:tcBorders>
              <w:top w:val="single" w:sz="4" w:space="0" w:color="auto"/>
              <w:bottom w:val="single" w:sz="4" w:space="0" w:color="auto"/>
            </w:tcBorders>
            <w:shd w:val="clear" w:color="auto" w:fill="auto"/>
          </w:tcPr>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p>
        </w:tc>
        <w:tc>
          <w:tcPr>
            <w:tcW w:w="3828" w:type="dxa"/>
            <w:tcBorders>
              <w:top w:val="single" w:sz="4" w:space="0" w:color="auto"/>
              <w:bottom w:val="single" w:sz="4" w:space="0" w:color="auto"/>
              <w:right w:val="single" w:sz="4" w:space="0" w:color="auto"/>
            </w:tcBorders>
            <w:shd w:val="clear" w:color="auto" w:fill="auto"/>
          </w:tcPr>
          <w:p w:rsidR="00C90288" w:rsidRPr="00697503" w:rsidRDefault="00C90288" w:rsidP="00CE226E">
            <w:pPr>
              <w:overflowPunct w:val="0"/>
              <w:autoSpaceDE w:val="0"/>
              <w:autoSpaceDN w:val="0"/>
              <w:adjustRightInd w:val="0"/>
              <w:spacing w:line="240" w:lineRule="exact"/>
              <w:jc w:val="both"/>
            </w:pPr>
            <w:r w:rsidRPr="00697503">
              <w:rPr>
                <w:snapToGrid w:val="0"/>
                <w:sz w:val="22"/>
                <w:szCs w:val="20"/>
              </w:rPr>
              <w:t xml:space="preserve">Зрительный анализатор. П.Р. </w:t>
            </w:r>
          </w:p>
          <w:p w:rsidR="00C90288" w:rsidRDefault="00C90288" w:rsidP="00CE226E">
            <w:r w:rsidRPr="00697503">
              <w:t>«Изучение изменения размера зрачка»</w:t>
            </w:r>
            <w:r>
              <w:t>.</w:t>
            </w:r>
          </w:p>
          <w:p w:rsidR="00C90288" w:rsidRDefault="00C90288" w:rsidP="00CE226E">
            <w:pPr>
              <w:widowControl w:val="0"/>
              <w:overflowPunct w:val="0"/>
              <w:autoSpaceDE w:val="0"/>
              <w:autoSpaceDN w:val="0"/>
              <w:adjustRightInd w:val="0"/>
              <w:spacing w:before="100" w:beforeAutospacing="1" w:after="100" w:afterAutospacing="1"/>
              <w:contextualSpacing/>
              <w:textAlignment w:val="baseline"/>
              <w:rPr>
                <w:color w:val="000000"/>
              </w:rPr>
            </w:pPr>
            <w:r>
              <w:rPr>
                <w:color w:val="000000"/>
              </w:rPr>
              <w:t>§49</w:t>
            </w:r>
            <w:r w:rsidRPr="0072720B">
              <w:rPr>
                <w:color w:val="000000"/>
              </w:rPr>
              <w:t xml:space="preserve"> с</w:t>
            </w:r>
            <w:r>
              <w:rPr>
                <w:color w:val="000000"/>
              </w:rPr>
              <w:t>тр.305</w:t>
            </w:r>
          </w:p>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Pr>
                <w:color w:val="000000"/>
              </w:rPr>
              <w:t>ответить на вопр</w:t>
            </w:r>
            <w:r w:rsidR="005D2365">
              <w:rPr>
                <w:color w:val="000000"/>
              </w:rPr>
              <w:t>о</w:t>
            </w:r>
            <w:r>
              <w:rPr>
                <w:color w:val="000000"/>
              </w:rPr>
              <w:t>сы стр 309</w:t>
            </w:r>
          </w:p>
          <w:p w:rsidR="00C90288" w:rsidRPr="00697503" w:rsidRDefault="00C90288" w:rsidP="00CE226E"/>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p>
        </w:tc>
        <w:tc>
          <w:tcPr>
            <w:tcW w:w="3118" w:type="dxa"/>
            <w:tcBorders>
              <w:top w:val="single" w:sz="4" w:space="0" w:color="auto"/>
              <w:bottom w:val="single" w:sz="4" w:space="0" w:color="auto"/>
              <w:right w:val="single" w:sz="4" w:space="0" w:color="auto"/>
            </w:tcBorders>
          </w:tcPr>
          <w:p w:rsidR="00C90288" w:rsidRPr="00697503" w:rsidRDefault="00C90288" w:rsidP="00CE226E">
            <w:pPr>
              <w:overflowPunct w:val="0"/>
              <w:autoSpaceDE w:val="0"/>
              <w:autoSpaceDN w:val="0"/>
              <w:adjustRightInd w:val="0"/>
              <w:spacing w:line="240" w:lineRule="exact"/>
              <w:jc w:val="both"/>
              <w:rPr>
                <w:rFonts w:ascii="SchoolBookAC" w:hAnsi="SchoolBookAC"/>
              </w:rPr>
            </w:pPr>
            <w:r w:rsidRPr="00697503">
              <w:rPr>
                <w:rFonts w:ascii="SchoolBookAC" w:hAnsi="SchoolBookAC"/>
                <w:sz w:val="22"/>
                <w:szCs w:val="22"/>
              </w:rPr>
              <w:t xml:space="preserve">Учащиеся </w:t>
            </w:r>
            <w:r w:rsidRPr="00697503">
              <w:rPr>
                <w:rFonts w:ascii="SchoolBookAC" w:hAnsi="SchoolBookAC"/>
                <w:b/>
                <w:sz w:val="22"/>
                <w:szCs w:val="22"/>
              </w:rPr>
              <w:t>должны знать:</w:t>
            </w:r>
            <w:r w:rsidRPr="00697503">
              <w:rPr>
                <w:rFonts w:ascii="SchoolBookAC" w:hAnsi="SchoolBookAC"/>
                <w:sz w:val="22"/>
                <w:szCs w:val="22"/>
              </w:rPr>
              <w:t xml:space="preserve"> строение и функции зрительного анализатора</w:t>
            </w:r>
          </w:p>
        </w:tc>
        <w:tc>
          <w:tcPr>
            <w:tcW w:w="3402" w:type="dxa"/>
            <w:tcBorders>
              <w:top w:val="single" w:sz="4" w:space="0" w:color="auto"/>
              <w:bottom w:val="single" w:sz="4" w:space="0" w:color="auto"/>
              <w:right w:val="single" w:sz="4" w:space="0" w:color="auto"/>
            </w:tcBorders>
          </w:tcPr>
          <w:p w:rsidR="00C90288" w:rsidRPr="00697503" w:rsidRDefault="00C90288" w:rsidP="00CE226E">
            <w:pPr>
              <w:overflowPunct w:val="0"/>
              <w:autoSpaceDE w:val="0"/>
              <w:autoSpaceDN w:val="0"/>
              <w:adjustRightInd w:val="0"/>
              <w:spacing w:line="240" w:lineRule="exact"/>
              <w:jc w:val="both"/>
              <w:rPr>
                <w:rFonts w:ascii="SchoolBookAC" w:hAnsi="SchoolBookAC"/>
                <w:b/>
                <w:bCs/>
              </w:rPr>
            </w:pPr>
            <w:r w:rsidRPr="00697503">
              <w:rPr>
                <w:rFonts w:ascii="SchoolBookAC" w:hAnsi="SchoolBookAC"/>
                <w:b/>
                <w:sz w:val="22"/>
                <w:szCs w:val="22"/>
              </w:rPr>
              <w:t>Познавательные:</w:t>
            </w:r>
            <w:r w:rsidRPr="00697503">
              <w:rPr>
                <w:rFonts w:ascii="SchoolBookAC" w:hAnsi="SchoolBookAC"/>
                <w:sz w:val="22"/>
                <w:szCs w:val="22"/>
              </w:rPr>
              <w:t xml:space="preserve"> изучить анализаторы, их строение и функции. Зрительный анализатор</w:t>
            </w:r>
          </w:p>
        </w:tc>
        <w:tc>
          <w:tcPr>
            <w:tcW w:w="2835" w:type="dxa"/>
            <w:tcBorders>
              <w:top w:val="single" w:sz="4" w:space="0" w:color="auto"/>
              <w:bottom w:val="single" w:sz="4" w:space="0" w:color="auto"/>
              <w:right w:val="single" w:sz="4" w:space="0" w:color="auto"/>
            </w:tcBorders>
          </w:tcPr>
          <w:p w:rsidR="00C90288" w:rsidRPr="00697503" w:rsidRDefault="00C90288" w:rsidP="00CE226E">
            <w:pPr>
              <w:overflowPunct w:val="0"/>
              <w:autoSpaceDE w:val="0"/>
              <w:autoSpaceDN w:val="0"/>
              <w:adjustRightInd w:val="0"/>
              <w:spacing w:line="226" w:lineRule="exact"/>
              <w:jc w:val="both"/>
              <w:rPr>
                <w:rFonts w:ascii="SchoolBookAC" w:hAnsi="SchoolBookAC"/>
              </w:rPr>
            </w:pPr>
          </w:p>
        </w:tc>
      </w:tr>
      <w:tr w:rsidR="00C90288" w:rsidRPr="00697503" w:rsidTr="00CE226E">
        <w:trPr>
          <w:trHeight w:val="270"/>
        </w:trPr>
        <w:tc>
          <w:tcPr>
            <w:tcW w:w="850" w:type="dxa"/>
            <w:tcBorders>
              <w:top w:val="single" w:sz="4" w:space="0" w:color="auto"/>
              <w:bottom w:val="single" w:sz="4" w:space="0" w:color="auto"/>
              <w:right w:val="single" w:sz="4" w:space="0" w:color="auto"/>
            </w:tcBorders>
            <w:shd w:val="clear" w:color="auto" w:fill="auto"/>
          </w:tcPr>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sidRPr="00697503">
              <w:rPr>
                <w:snapToGrid w:val="0"/>
                <w:sz w:val="22"/>
                <w:szCs w:val="20"/>
              </w:rPr>
              <w:t>52</w:t>
            </w:r>
          </w:p>
        </w:tc>
        <w:tc>
          <w:tcPr>
            <w:tcW w:w="1277" w:type="dxa"/>
            <w:tcBorders>
              <w:top w:val="single" w:sz="4" w:space="0" w:color="auto"/>
              <w:bottom w:val="single" w:sz="4" w:space="0" w:color="auto"/>
            </w:tcBorders>
            <w:shd w:val="clear" w:color="auto" w:fill="auto"/>
          </w:tcPr>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p>
        </w:tc>
        <w:tc>
          <w:tcPr>
            <w:tcW w:w="3828" w:type="dxa"/>
            <w:tcBorders>
              <w:top w:val="single" w:sz="4" w:space="0" w:color="auto"/>
              <w:bottom w:val="single" w:sz="4" w:space="0" w:color="auto"/>
              <w:right w:val="single" w:sz="4" w:space="0" w:color="auto"/>
            </w:tcBorders>
            <w:shd w:val="clear" w:color="auto" w:fill="auto"/>
          </w:tcPr>
          <w:p w:rsidR="00C90288"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sidRPr="00697503">
              <w:rPr>
                <w:snapToGrid w:val="0"/>
                <w:sz w:val="22"/>
                <w:szCs w:val="20"/>
              </w:rPr>
              <w:t>Гигиена зрения. Предупреждение глазных болезней</w:t>
            </w:r>
            <w:r>
              <w:rPr>
                <w:snapToGrid w:val="0"/>
                <w:sz w:val="22"/>
                <w:szCs w:val="20"/>
              </w:rPr>
              <w:t>.</w:t>
            </w:r>
          </w:p>
          <w:p w:rsidR="00C90288" w:rsidRDefault="00C90288" w:rsidP="00CE226E">
            <w:pPr>
              <w:widowControl w:val="0"/>
              <w:overflowPunct w:val="0"/>
              <w:autoSpaceDE w:val="0"/>
              <w:autoSpaceDN w:val="0"/>
              <w:adjustRightInd w:val="0"/>
              <w:spacing w:before="100" w:beforeAutospacing="1" w:after="100" w:afterAutospacing="1"/>
              <w:contextualSpacing/>
              <w:textAlignment w:val="baseline"/>
              <w:rPr>
                <w:color w:val="000000"/>
              </w:rPr>
            </w:pPr>
            <w:r>
              <w:rPr>
                <w:color w:val="000000"/>
              </w:rPr>
              <w:t>§50</w:t>
            </w:r>
            <w:r w:rsidRPr="0072720B">
              <w:rPr>
                <w:color w:val="000000"/>
              </w:rPr>
              <w:t xml:space="preserve"> с</w:t>
            </w:r>
            <w:r>
              <w:rPr>
                <w:color w:val="000000"/>
              </w:rPr>
              <w:t>тр.310</w:t>
            </w:r>
          </w:p>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Pr>
                <w:color w:val="000000"/>
              </w:rPr>
              <w:t>ответить на вопр</w:t>
            </w:r>
            <w:r w:rsidR="005D2365">
              <w:rPr>
                <w:color w:val="000000"/>
              </w:rPr>
              <w:t>о</w:t>
            </w:r>
            <w:r>
              <w:rPr>
                <w:color w:val="000000"/>
              </w:rPr>
              <w:t>сы стр 314</w:t>
            </w:r>
          </w:p>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p>
        </w:tc>
        <w:tc>
          <w:tcPr>
            <w:tcW w:w="3118" w:type="dxa"/>
            <w:tcBorders>
              <w:top w:val="single" w:sz="4" w:space="0" w:color="auto"/>
              <w:bottom w:val="single" w:sz="4" w:space="0" w:color="auto"/>
              <w:right w:val="single" w:sz="4" w:space="0" w:color="auto"/>
            </w:tcBorders>
          </w:tcPr>
          <w:p w:rsidR="00C90288" w:rsidRPr="00697503" w:rsidRDefault="00C90288" w:rsidP="00CE226E">
            <w:pPr>
              <w:overflowPunct w:val="0"/>
              <w:autoSpaceDE w:val="0"/>
              <w:autoSpaceDN w:val="0"/>
              <w:adjustRightInd w:val="0"/>
              <w:spacing w:line="240" w:lineRule="exact"/>
              <w:jc w:val="both"/>
              <w:rPr>
                <w:rFonts w:ascii="SchoolBookAC" w:hAnsi="SchoolBookAC"/>
              </w:rPr>
            </w:pPr>
          </w:p>
        </w:tc>
        <w:tc>
          <w:tcPr>
            <w:tcW w:w="3402" w:type="dxa"/>
            <w:tcBorders>
              <w:top w:val="single" w:sz="4" w:space="0" w:color="auto"/>
              <w:bottom w:val="single" w:sz="4" w:space="0" w:color="auto"/>
              <w:right w:val="single" w:sz="4" w:space="0" w:color="auto"/>
            </w:tcBorders>
          </w:tcPr>
          <w:p w:rsidR="00C90288" w:rsidRPr="00697503" w:rsidRDefault="00C90288" w:rsidP="00CE226E">
            <w:pPr>
              <w:overflowPunct w:val="0"/>
              <w:autoSpaceDE w:val="0"/>
              <w:autoSpaceDN w:val="0"/>
              <w:adjustRightInd w:val="0"/>
              <w:spacing w:line="240" w:lineRule="exact"/>
              <w:jc w:val="both"/>
              <w:rPr>
                <w:rFonts w:ascii="SchoolBookAC" w:hAnsi="SchoolBookAC"/>
                <w:b/>
              </w:rPr>
            </w:pPr>
            <w:r w:rsidRPr="00697503">
              <w:rPr>
                <w:rFonts w:ascii="SchoolBookAC" w:hAnsi="SchoolBookAC"/>
                <w:b/>
                <w:sz w:val="22"/>
                <w:szCs w:val="22"/>
              </w:rPr>
              <w:t>Регулятивные:</w:t>
            </w:r>
          </w:p>
          <w:p w:rsidR="00C90288" w:rsidRPr="00697503" w:rsidRDefault="00C90288" w:rsidP="00CE226E">
            <w:pPr>
              <w:overflowPunct w:val="0"/>
              <w:autoSpaceDE w:val="0"/>
              <w:autoSpaceDN w:val="0"/>
              <w:adjustRightInd w:val="0"/>
              <w:spacing w:line="240" w:lineRule="exact"/>
              <w:jc w:val="both"/>
              <w:rPr>
                <w:rFonts w:ascii="SchoolBookAC" w:hAnsi="SchoolBookAC"/>
              </w:rPr>
            </w:pPr>
            <w:r w:rsidRPr="00697503">
              <w:rPr>
                <w:rFonts w:ascii="SchoolBookAC" w:hAnsi="SchoolBookAC"/>
                <w:sz w:val="22"/>
                <w:szCs w:val="22"/>
              </w:rPr>
              <w:t>Учащиеся должны уметь:</w:t>
            </w:r>
          </w:p>
          <w:p w:rsidR="00C90288" w:rsidRPr="00697503" w:rsidRDefault="00C90288" w:rsidP="00CE226E">
            <w:pPr>
              <w:overflowPunct w:val="0"/>
              <w:autoSpaceDE w:val="0"/>
              <w:autoSpaceDN w:val="0"/>
              <w:adjustRightInd w:val="0"/>
              <w:spacing w:line="240" w:lineRule="exact"/>
              <w:jc w:val="both"/>
              <w:rPr>
                <w:rFonts w:ascii="SchoolBookAC" w:hAnsi="SchoolBookAC"/>
              </w:rPr>
            </w:pPr>
            <w:r w:rsidRPr="00697503">
              <w:rPr>
                <w:rFonts w:ascii="SchoolBookAC" w:hAnsi="SchoolBookAC"/>
                <w:sz w:val="22"/>
                <w:szCs w:val="22"/>
              </w:rPr>
              <w:t>— обобщать и делать выводы по изученному материалу.</w:t>
            </w:r>
          </w:p>
          <w:p w:rsidR="00C90288" w:rsidRPr="00697503" w:rsidRDefault="00C90288" w:rsidP="00CE226E">
            <w:pPr>
              <w:overflowPunct w:val="0"/>
              <w:autoSpaceDE w:val="0"/>
              <w:autoSpaceDN w:val="0"/>
              <w:adjustRightInd w:val="0"/>
              <w:spacing w:line="240" w:lineRule="exact"/>
              <w:jc w:val="both"/>
              <w:rPr>
                <w:rFonts w:ascii="SchoolBookAC" w:hAnsi="SchoolBookAC"/>
                <w:b/>
                <w:bCs/>
              </w:rPr>
            </w:pPr>
          </w:p>
        </w:tc>
        <w:tc>
          <w:tcPr>
            <w:tcW w:w="2835" w:type="dxa"/>
            <w:tcBorders>
              <w:top w:val="single" w:sz="4" w:space="0" w:color="auto"/>
              <w:bottom w:val="single" w:sz="4" w:space="0" w:color="auto"/>
              <w:right w:val="single" w:sz="4" w:space="0" w:color="auto"/>
            </w:tcBorders>
          </w:tcPr>
          <w:p w:rsidR="00C90288" w:rsidRPr="00697503" w:rsidRDefault="00C90288" w:rsidP="00CE226E">
            <w:pPr>
              <w:overflowPunct w:val="0"/>
              <w:autoSpaceDE w:val="0"/>
              <w:autoSpaceDN w:val="0"/>
              <w:adjustRightInd w:val="0"/>
              <w:spacing w:line="226" w:lineRule="exact"/>
              <w:jc w:val="both"/>
              <w:rPr>
                <w:rFonts w:ascii="SchoolBookAC" w:hAnsi="SchoolBookAC"/>
              </w:rPr>
            </w:pPr>
            <w:r w:rsidRPr="00697503">
              <w:rPr>
                <w:rFonts w:ascii="SchoolBookAC" w:hAnsi="SchoolBookAC"/>
                <w:sz w:val="22"/>
                <w:szCs w:val="22"/>
              </w:rPr>
              <w:t>— формирование осознанности и уважительного отношения</w:t>
            </w:r>
          </w:p>
        </w:tc>
      </w:tr>
      <w:tr w:rsidR="00C90288" w:rsidRPr="00697503" w:rsidTr="00CE226E">
        <w:trPr>
          <w:trHeight w:val="251"/>
        </w:trPr>
        <w:tc>
          <w:tcPr>
            <w:tcW w:w="850" w:type="dxa"/>
            <w:tcBorders>
              <w:top w:val="single" w:sz="4" w:space="0" w:color="auto"/>
              <w:bottom w:val="single" w:sz="4" w:space="0" w:color="auto"/>
              <w:right w:val="single" w:sz="4" w:space="0" w:color="auto"/>
            </w:tcBorders>
            <w:shd w:val="clear" w:color="auto" w:fill="auto"/>
          </w:tcPr>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sidRPr="00697503">
              <w:rPr>
                <w:snapToGrid w:val="0"/>
                <w:sz w:val="22"/>
                <w:szCs w:val="20"/>
              </w:rPr>
              <w:t>53</w:t>
            </w:r>
          </w:p>
        </w:tc>
        <w:tc>
          <w:tcPr>
            <w:tcW w:w="1277" w:type="dxa"/>
            <w:tcBorders>
              <w:top w:val="single" w:sz="4" w:space="0" w:color="auto"/>
              <w:bottom w:val="single" w:sz="4" w:space="0" w:color="auto"/>
            </w:tcBorders>
            <w:shd w:val="clear" w:color="auto" w:fill="auto"/>
          </w:tcPr>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b/>
                <w:snapToGrid w:val="0"/>
                <w:szCs w:val="20"/>
              </w:rPr>
            </w:pPr>
          </w:p>
        </w:tc>
        <w:tc>
          <w:tcPr>
            <w:tcW w:w="3828" w:type="dxa"/>
            <w:tcBorders>
              <w:top w:val="single" w:sz="4" w:space="0" w:color="auto"/>
              <w:bottom w:val="single" w:sz="4" w:space="0" w:color="auto"/>
              <w:right w:val="single" w:sz="4" w:space="0" w:color="auto"/>
            </w:tcBorders>
            <w:shd w:val="clear" w:color="auto" w:fill="auto"/>
          </w:tcPr>
          <w:p w:rsidR="00C90288"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sidRPr="00697503">
              <w:rPr>
                <w:snapToGrid w:val="0"/>
                <w:sz w:val="22"/>
                <w:szCs w:val="20"/>
              </w:rPr>
              <w:t xml:space="preserve">Слуховой анализатор </w:t>
            </w:r>
            <w:r>
              <w:rPr>
                <w:snapToGrid w:val="0"/>
                <w:sz w:val="22"/>
                <w:szCs w:val="20"/>
              </w:rPr>
              <w:t>.</w:t>
            </w:r>
          </w:p>
          <w:p w:rsidR="00C90288" w:rsidRDefault="00C90288" w:rsidP="00CE226E">
            <w:pPr>
              <w:widowControl w:val="0"/>
              <w:overflowPunct w:val="0"/>
              <w:autoSpaceDE w:val="0"/>
              <w:autoSpaceDN w:val="0"/>
              <w:adjustRightInd w:val="0"/>
              <w:spacing w:before="100" w:beforeAutospacing="1" w:after="100" w:afterAutospacing="1"/>
              <w:contextualSpacing/>
              <w:textAlignment w:val="baseline"/>
              <w:rPr>
                <w:color w:val="000000"/>
              </w:rPr>
            </w:pPr>
            <w:r>
              <w:rPr>
                <w:color w:val="000000"/>
              </w:rPr>
              <w:t>§51</w:t>
            </w:r>
            <w:r w:rsidRPr="0072720B">
              <w:rPr>
                <w:color w:val="000000"/>
              </w:rPr>
              <w:t xml:space="preserve"> с</w:t>
            </w:r>
            <w:r>
              <w:rPr>
                <w:color w:val="000000"/>
              </w:rPr>
              <w:t>тр.315</w:t>
            </w:r>
          </w:p>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Pr>
                <w:color w:val="000000"/>
              </w:rPr>
              <w:t>ответить на вопр</w:t>
            </w:r>
            <w:r w:rsidR="005D2365">
              <w:rPr>
                <w:color w:val="000000"/>
              </w:rPr>
              <w:t>о</w:t>
            </w:r>
            <w:r>
              <w:rPr>
                <w:color w:val="000000"/>
              </w:rPr>
              <w:t>сы стр 319</w:t>
            </w:r>
          </w:p>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p>
        </w:tc>
        <w:tc>
          <w:tcPr>
            <w:tcW w:w="3118" w:type="dxa"/>
            <w:tcBorders>
              <w:top w:val="single" w:sz="4" w:space="0" w:color="auto"/>
              <w:bottom w:val="single" w:sz="4" w:space="0" w:color="auto"/>
              <w:right w:val="single" w:sz="4" w:space="0" w:color="auto"/>
            </w:tcBorders>
          </w:tcPr>
          <w:p w:rsidR="00C90288" w:rsidRPr="00697503" w:rsidRDefault="00C90288" w:rsidP="00CE226E">
            <w:pPr>
              <w:overflowPunct w:val="0"/>
              <w:autoSpaceDE w:val="0"/>
              <w:autoSpaceDN w:val="0"/>
              <w:adjustRightInd w:val="0"/>
              <w:spacing w:line="240" w:lineRule="exact"/>
              <w:jc w:val="both"/>
              <w:rPr>
                <w:rFonts w:ascii="SchoolBookAC" w:hAnsi="SchoolBookAC"/>
              </w:rPr>
            </w:pPr>
            <w:r w:rsidRPr="00697503">
              <w:rPr>
                <w:rFonts w:ascii="SchoolBookAC" w:hAnsi="SchoolBookAC"/>
                <w:sz w:val="22"/>
                <w:szCs w:val="22"/>
              </w:rPr>
              <w:t xml:space="preserve">Учащиеся </w:t>
            </w:r>
            <w:r w:rsidRPr="00697503">
              <w:rPr>
                <w:rFonts w:ascii="SchoolBookAC" w:hAnsi="SchoolBookAC"/>
                <w:b/>
                <w:sz w:val="22"/>
                <w:szCs w:val="22"/>
              </w:rPr>
              <w:t>должны знать:</w:t>
            </w:r>
            <w:r w:rsidRPr="00697503">
              <w:rPr>
                <w:rFonts w:ascii="SchoolBookAC" w:hAnsi="SchoolBookAC"/>
                <w:sz w:val="22"/>
                <w:szCs w:val="22"/>
              </w:rPr>
              <w:t xml:space="preserve"> строение и функции</w:t>
            </w:r>
            <w:r w:rsidRPr="00697503">
              <w:rPr>
                <w:rFonts w:ascii="SchoolBookAC" w:hAnsi="SchoolBookAC"/>
                <w:sz w:val="22"/>
                <w:szCs w:val="22"/>
                <w:lang w:eastAsia="ar-SA"/>
              </w:rPr>
              <w:t xml:space="preserve"> слухового анализатора</w:t>
            </w:r>
          </w:p>
        </w:tc>
        <w:tc>
          <w:tcPr>
            <w:tcW w:w="3402" w:type="dxa"/>
            <w:tcBorders>
              <w:top w:val="single" w:sz="4" w:space="0" w:color="auto"/>
              <w:bottom w:val="single" w:sz="4" w:space="0" w:color="auto"/>
              <w:right w:val="single" w:sz="4" w:space="0" w:color="auto"/>
            </w:tcBorders>
          </w:tcPr>
          <w:p w:rsidR="00C90288" w:rsidRPr="00697503" w:rsidRDefault="00C90288" w:rsidP="00CE226E">
            <w:pPr>
              <w:overflowPunct w:val="0"/>
              <w:autoSpaceDE w:val="0"/>
              <w:autoSpaceDN w:val="0"/>
              <w:adjustRightInd w:val="0"/>
              <w:spacing w:line="240" w:lineRule="exact"/>
              <w:jc w:val="both"/>
              <w:rPr>
                <w:rFonts w:ascii="SchoolBookAC" w:hAnsi="SchoolBookAC"/>
                <w:b/>
              </w:rPr>
            </w:pPr>
            <w:r w:rsidRPr="00697503">
              <w:rPr>
                <w:rFonts w:ascii="SchoolBookAC" w:hAnsi="SchoolBookAC"/>
                <w:b/>
                <w:sz w:val="22"/>
                <w:szCs w:val="22"/>
              </w:rPr>
              <w:t xml:space="preserve">Познавательные: </w:t>
            </w:r>
            <w:r w:rsidRPr="00697503">
              <w:rPr>
                <w:rFonts w:ascii="SchoolBookAC" w:hAnsi="SchoolBookAC"/>
                <w:sz w:val="22"/>
                <w:szCs w:val="22"/>
              </w:rPr>
              <w:t xml:space="preserve">изучить анализаторы, их строение и функции слуха и равновесия </w:t>
            </w:r>
            <w:r w:rsidRPr="00697503">
              <w:rPr>
                <w:rFonts w:ascii="SchoolBookAC" w:hAnsi="SchoolBookAC"/>
                <w:b/>
                <w:sz w:val="22"/>
                <w:szCs w:val="22"/>
              </w:rPr>
              <w:t>Регулятивные:</w:t>
            </w:r>
          </w:p>
          <w:p w:rsidR="00C90288" w:rsidRPr="00697503" w:rsidRDefault="00C90288" w:rsidP="00CE226E">
            <w:pPr>
              <w:overflowPunct w:val="0"/>
              <w:autoSpaceDE w:val="0"/>
              <w:autoSpaceDN w:val="0"/>
              <w:adjustRightInd w:val="0"/>
              <w:spacing w:line="240" w:lineRule="exact"/>
              <w:jc w:val="both"/>
              <w:rPr>
                <w:rFonts w:ascii="SchoolBookAC" w:hAnsi="SchoolBookAC"/>
              </w:rPr>
            </w:pPr>
            <w:r w:rsidRPr="00697503">
              <w:rPr>
                <w:rFonts w:ascii="SchoolBookAC" w:hAnsi="SchoolBookAC"/>
                <w:sz w:val="22"/>
                <w:szCs w:val="22"/>
              </w:rPr>
              <w:t>Учащиеся должны уметь:</w:t>
            </w:r>
          </w:p>
          <w:p w:rsidR="00C90288" w:rsidRPr="00697503" w:rsidRDefault="00C90288" w:rsidP="00CE226E">
            <w:pPr>
              <w:overflowPunct w:val="0"/>
              <w:autoSpaceDE w:val="0"/>
              <w:autoSpaceDN w:val="0"/>
              <w:adjustRightInd w:val="0"/>
              <w:spacing w:line="240" w:lineRule="exact"/>
              <w:jc w:val="both"/>
              <w:rPr>
                <w:rFonts w:ascii="SchoolBookAC" w:hAnsi="SchoolBookAC"/>
              </w:rPr>
            </w:pPr>
            <w:r w:rsidRPr="00697503">
              <w:rPr>
                <w:rFonts w:ascii="SchoolBookAC" w:hAnsi="SchoolBookAC"/>
                <w:sz w:val="22"/>
                <w:szCs w:val="22"/>
              </w:rPr>
              <w:t>— обобщать и делать выводы по изученному материалу.</w:t>
            </w:r>
          </w:p>
          <w:p w:rsidR="00C90288" w:rsidRPr="00697503" w:rsidRDefault="00C90288" w:rsidP="00CE226E">
            <w:pPr>
              <w:overflowPunct w:val="0"/>
              <w:autoSpaceDE w:val="0"/>
              <w:autoSpaceDN w:val="0"/>
              <w:adjustRightInd w:val="0"/>
              <w:spacing w:line="240" w:lineRule="exact"/>
              <w:jc w:val="both"/>
              <w:rPr>
                <w:rFonts w:ascii="SchoolBookAC" w:hAnsi="SchoolBookAC"/>
                <w:b/>
                <w:bCs/>
              </w:rPr>
            </w:pPr>
          </w:p>
        </w:tc>
        <w:tc>
          <w:tcPr>
            <w:tcW w:w="2835" w:type="dxa"/>
            <w:tcBorders>
              <w:top w:val="single" w:sz="4" w:space="0" w:color="auto"/>
              <w:bottom w:val="single" w:sz="4" w:space="0" w:color="auto"/>
              <w:right w:val="single" w:sz="4" w:space="0" w:color="auto"/>
            </w:tcBorders>
          </w:tcPr>
          <w:p w:rsidR="00C90288" w:rsidRPr="00697503" w:rsidRDefault="00C90288" w:rsidP="00CE226E">
            <w:pPr>
              <w:overflowPunct w:val="0"/>
              <w:autoSpaceDE w:val="0"/>
              <w:autoSpaceDN w:val="0"/>
              <w:adjustRightInd w:val="0"/>
              <w:spacing w:line="226" w:lineRule="exact"/>
              <w:jc w:val="both"/>
              <w:rPr>
                <w:rFonts w:ascii="SchoolBookAC" w:hAnsi="SchoolBookAC"/>
              </w:rPr>
            </w:pPr>
          </w:p>
        </w:tc>
      </w:tr>
      <w:tr w:rsidR="00C90288" w:rsidRPr="00697503" w:rsidTr="00CE226E">
        <w:trPr>
          <w:trHeight w:val="289"/>
        </w:trPr>
        <w:tc>
          <w:tcPr>
            <w:tcW w:w="850" w:type="dxa"/>
            <w:tcBorders>
              <w:top w:val="single" w:sz="4" w:space="0" w:color="auto"/>
              <w:bottom w:val="single" w:sz="4" w:space="0" w:color="auto"/>
              <w:right w:val="single" w:sz="4" w:space="0" w:color="auto"/>
            </w:tcBorders>
            <w:shd w:val="clear" w:color="auto" w:fill="auto"/>
          </w:tcPr>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sidRPr="00697503">
              <w:rPr>
                <w:snapToGrid w:val="0"/>
                <w:sz w:val="22"/>
                <w:szCs w:val="20"/>
              </w:rPr>
              <w:t>54</w:t>
            </w:r>
          </w:p>
        </w:tc>
        <w:tc>
          <w:tcPr>
            <w:tcW w:w="1277" w:type="dxa"/>
            <w:tcBorders>
              <w:top w:val="single" w:sz="4" w:space="0" w:color="auto"/>
              <w:bottom w:val="single" w:sz="4" w:space="0" w:color="auto"/>
            </w:tcBorders>
            <w:shd w:val="clear" w:color="auto" w:fill="auto"/>
          </w:tcPr>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p>
        </w:tc>
        <w:tc>
          <w:tcPr>
            <w:tcW w:w="3828" w:type="dxa"/>
            <w:tcBorders>
              <w:top w:val="single" w:sz="4" w:space="0" w:color="auto"/>
              <w:bottom w:val="single" w:sz="4" w:space="0" w:color="auto"/>
              <w:right w:val="single" w:sz="4" w:space="0" w:color="auto"/>
            </w:tcBorders>
            <w:shd w:val="clear" w:color="auto" w:fill="auto"/>
          </w:tcPr>
          <w:p w:rsidR="00C90288"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sidRPr="00697503">
              <w:rPr>
                <w:snapToGrid w:val="0"/>
                <w:sz w:val="22"/>
                <w:szCs w:val="20"/>
              </w:rPr>
              <w:t>Органы равновесия, кожно-мышечное чувство, обоняние и вкус</w:t>
            </w:r>
            <w:r>
              <w:rPr>
                <w:snapToGrid w:val="0"/>
                <w:sz w:val="22"/>
                <w:szCs w:val="20"/>
              </w:rPr>
              <w:t>.</w:t>
            </w:r>
          </w:p>
          <w:p w:rsidR="00C90288" w:rsidRDefault="00C90288" w:rsidP="00CE226E">
            <w:pPr>
              <w:widowControl w:val="0"/>
              <w:overflowPunct w:val="0"/>
              <w:autoSpaceDE w:val="0"/>
              <w:autoSpaceDN w:val="0"/>
              <w:adjustRightInd w:val="0"/>
              <w:spacing w:before="100" w:beforeAutospacing="1" w:after="100" w:afterAutospacing="1"/>
              <w:contextualSpacing/>
              <w:textAlignment w:val="baseline"/>
              <w:rPr>
                <w:color w:val="000000"/>
              </w:rPr>
            </w:pPr>
            <w:r>
              <w:rPr>
                <w:color w:val="000000"/>
              </w:rPr>
              <w:t>§52</w:t>
            </w:r>
            <w:r w:rsidRPr="0072720B">
              <w:rPr>
                <w:color w:val="000000"/>
              </w:rPr>
              <w:t xml:space="preserve"> с</w:t>
            </w:r>
            <w:r>
              <w:rPr>
                <w:color w:val="000000"/>
              </w:rPr>
              <w:t>тр.320</w:t>
            </w:r>
          </w:p>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Pr>
                <w:color w:val="000000"/>
              </w:rPr>
              <w:lastRenderedPageBreak/>
              <w:t>ответить на вопр</w:t>
            </w:r>
            <w:r w:rsidR="005D2365">
              <w:rPr>
                <w:color w:val="000000"/>
              </w:rPr>
              <w:t>о</w:t>
            </w:r>
            <w:r>
              <w:rPr>
                <w:color w:val="000000"/>
              </w:rPr>
              <w:t>сы стр 327</w:t>
            </w:r>
          </w:p>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p>
        </w:tc>
        <w:tc>
          <w:tcPr>
            <w:tcW w:w="3118" w:type="dxa"/>
            <w:tcBorders>
              <w:top w:val="single" w:sz="4" w:space="0" w:color="auto"/>
              <w:bottom w:val="single" w:sz="4" w:space="0" w:color="auto"/>
              <w:right w:val="single" w:sz="4" w:space="0" w:color="auto"/>
            </w:tcBorders>
          </w:tcPr>
          <w:p w:rsidR="00C90288" w:rsidRPr="00697503" w:rsidRDefault="00C90288" w:rsidP="00CE226E">
            <w:pPr>
              <w:overflowPunct w:val="0"/>
              <w:autoSpaceDE w:val="0"/>
              <w:autoSpaceDN w:val="0"/>
              <w:adjustRightInd w:val="0"/>
              <w:spacing w:line="240" w:lineRule="exact"/>
              <w:jc w:val="both"/>
              <w:rPr>
                <w:rFonts w:ascii="SchoolBookAC" w:hAnsi="SchoolBookAC"/>
              </w:rPr>
            </w:pPr>
            <w:r w:rsidRPr="00697503">
              <w:rPr>
                <w:rFonts w:ascii="SchoolBookAC" w:hAnsi="SchoolBookAC"/>
                <w:sz w:val="22"/>
                <w:szCs w:val="22"/>
              </w:rPr>
              <w:lastRenderedPageBreak/>
              <w:t>Учащиеся должны уметь:</w:t>
            </w:r>
          </w:p>
          <w:p w:rsidR="00C90288" w:rsidRPr="00697503" w:rsidRDefault="00C90288" w:rsidP="00CE226E">
            <w:pPr>
              <w:overflowPunct w:val="0"/>
              <w:autoSpaceDE w:val="0"/>
              <w:autoSpaceDN w:val="0"/>
              <w:adjustRightInd w:val="0"/>
              <w:spacing w:line="240" w:lineRule="exact"/>
              <w:jc w:val="both"/>
              <w:rPr>
                <w:rFonts w:ascii="SchoolBookAC" w:hAnsi="SchoolBookAC"/>
              </w:rPr>
            </w:pPr>
            <w:r w:rsidRPr="00697503">
              <w:rPr>
                <w:rFonts w:ascii="SchoolBookAC" w:hAnsi="SchoolBookAC"/>
                <w:sz w:val="22"/>
                <w:szCs w:val="22"/>
              </w:rPr>
              <w:t xml:space="preserve">— выявлять существенные признаки строения и </w:t>
            </w:r>
            <w:r w:rsidRPr="00697503">
              <w:rPr>
                <w:rFonts w:ascii="SchoolBookAC" w:hAnsi="SchoolBookAC"/>
                <w:sz w:val="22"/>
                <w:szCs w:val="22"/>
              </w:rPr>
              <w:lastRenderedPageBreak/>
              <w:t>функционирования органов чувств</w:t>
            </w:r>
          </w:p>
        </w:tc>
        <w:tc>
          <w:tcPr>
            <w:tcW w:w="3402" w:type="dxa"/>
            <w:tcBorders>
              <w:top w:val="single" w:sz="4" w:space="0" w:color="auto"/>
              <w:bottom w:val="single" w:sz="4" w:space="0" w:color="auto"/>
              <w:right w:val="single" w:sz="4" w:space="0" w:color="auto"/>
            </w:tcBorders>
          </w:tcPr>
          <w:p w:rsidR="00C90288" w:rsidRPr="00697503" w:rsidRDefault="00C90288" w:rsidP="00CE226E">
            <w:pPr>
              <w:overflowPunct w:val="0"/>
              <w:autoSpaceDE w:val="0"/>
              <w:autoSpaceDN w:val="0"/>
              <w:adjustRightInd w:val="0"/>
              <w:spacing w:line="240" w:lineRule="exact"/>
              <w:jc w:val="both"/>
              <w:rPr>
                <w:rFonts w:ascii="SchoolBookAC" w:hAnsi="SchoolBookAC"/>
                <w:b/>
                <w:bCs/>
              </w:rPr>
            </w:pPr>
          </w:p>
        </w:tc>
        <w:tc>
          <w:tcPr>
            <w:tcW w:w="2835" w:type="dxa"/>
            <w:tcBorders>
              <w:top w:val="single" w:sz="4" w:space="0" w:color="auto"/>
              <w:bottom w:val="single" w:sz="4" w:space="0" w:color="auto"/>
              <w:right w:val="single" w:sz="4" w:space="0" w:color="auto"/>
            </w:tcBorders>
          </w:tcPr>
          <w:p w:rsidR="00C90288" w:rsidRPr="00697503" w:rsidRDefault="00C90288" w:rsidP="00CE226E">
            <w:pPr>
              <w:overflowPunct w:val="0"/>
              <w:autoSpaceDE w:val="0"/>
              <w:autoSpaceDN w:val="0"/>
              <w:adjustRightInd w:val="0"/>
              <w:spacing w:line="226" w:lineRule="exact"/>
              <w:jc w:val="both"/>
              <w:rPr>
                <w:rFonts w:ascii="SchoolBookAC" w:hAnsi="SchoolBookAC"/>
              </w:rPr>
            </w:pPr>
          </w:p>
        </w:tc>
      </w:tr>
      <w:tr w:rsidR="00C90288" w:rsidRPr="00697503" w:rsidTr="00CE226E">
        <w:trPr>
          <w:trHeight w:val="236"/>
        </w:trPr>
        <w:tc>
          <w:tcPr>
            <w:tcW w:w="850" w:type="dxa"/>
            <w:tcBorders>
              <w:top w:val="single" w:sz="4" w:space="0" w:color="auto"/>
              <w:bottom w:val="single" w:sz="4" w:space="0" w:color="auto"/>
              <w:right w:val="single" w:sz="4" w:space="0" w:color="auto"/>
            </w:tcBorders>
            <w:shd w:val="clear" w:color="auto" w:fill="auto"/>
          </w:tcPr>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sidRPr="00697503">
              <w:rPr>
                <w:snapToGrid w:val="0"/>
                <w:sz w:val="22"/>
                <w:szCs w:val="20"/>
              </w:rPr>
              <w:lastRenderedPageBreak/>
              <w:t>55</w:t>
            </w:r>
          </w:p>
        </w:tc>
        <w:tc>
          <w:tcPr>
            <w:tcW w:w="1277" w:type="dxa"/>
            <w:tcBorders>
              <w:top w:val="single" w:sz="4" w:space="0" w:color="auto"/>
              <w:bottom w:val="single" w:sz="4" w:space="0" w:color="auto"/>
            </w:tcBorders>
            <w:shd w:val="clear" w:color="auto" w:fill="auto"/>
          </w:tcPr>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p>
        </w:tc>
        <w:tc>
          <w:tcPr>
            <w:tcW w:w="3828" w:type="dxa"/>
            <w:tcBorders>
              <w:top w:val="single" w:sz="4" w:space="0" w:color="auto"/>
              <w:bottom w:val="single" w:sz="4" w:space="0" w:color="auto"/>
              <w:right w:val="single" w:sz="4" w:space="0" w:color="auto"/>
            </w:tcBorders>
            <w:shd w:val="clear" w:color="auto" w:fill="auto"/>
          </w:tcPr>
          <w:p w:rsidR="00C90288"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sidRPr="00697503">
              <w:rPr>
                <w:snapToGrid w:val="0"/>
                <w:sz w:val="22"/>
                <w:szCs w:val="20"/>
              </w:rPr>
              <w:t>Учения о высшей нервной деятельности</w:t>
            </w:r>
            <w:r>
              <w:rPr>
                <w:snapToGrid w:val="0"/>
                <w:sz w:val="22"/>
                <w:szCs w:val="20"/>
              </w:rPr>
              <w:t>.</w:t>
            </w:r>
          </w:p>
          <w:p w:rsidR="00C90288" w:rsidRDefault="00C90288" w:rsidP="00CE226E">
            <w:pPr>
              <w:widowControl w:val="0"/>
              <w:overflowPunct w:val="0"/>
              <w:autoSpaceDE w:val="0"/>
              <w:autoSpaceDN w:val="0"/>
              <w:adjustRightInd w:val="0"/>
              <w:spacing w:before="100" w:beforeAutospacing="1" w:after="100" w:afterAutospacing="1"/>
              <w:contextualSpacing/>
              <w:textAlignment w:val="baseline"/>
              <w:rPr>
                <w:color w:val="000000"/>
              </w:rPr>
            </w:pPr>
            <w:r>
              <w:rPr>
                <w:color w:val="000000"/>
              </w:rPr>
              <w:t>§53</w:t>
            </w:r>
            <w:r w:rsidRPr="0072720B">
              <w:rPr>
                <w:color w:val="000000"/>
              </w:rPr>
              <w:t xml:space="preserve"> с</w:t>
            </w:r>
            <w:r>
              <w:rPr>
                <w:color w:val="000000"/>
              </w:rPr>
              <w:t>тр.330</w:t>
            </w:r>
          </w:p>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Pr>
                <w:color w:val="000000"/>
              </w:rPr>
              <w:t>ответить на вопр</w:t>
            </w:r>
            <w:r w:rsidR="005D2365">
              <w:rPr>
                <w:color w:val="000000"/>
              </w:rPr>
              <w:t>о</w:t>
            </w:r>
            <w:r>
              <w:rPr>
                <w:color w:val="000000"/>
              </w:rPr>
              <w:t>сы стр 336</w:t>
            </w:r>
          </w:p>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p>
        </w:tc>
        <w:tc>
          <w:tcPr>
            <w:tcW w:w="3118" w:type="dxa"/>
            <w:tcBorders>
              <w:top w:val="single" w:sz="4" w:space="0" w:color="auto"/>
              <w:bottom w:val="single" w:sz="4" w:space="0" w:color="auto"/>
              <w:right w:val="single" w:sz="4" w:space="0" w:color="auto"/>
            </w:tcBorders>
          </w:tcPr>
          <w:p w:rsidR="00C90288" w:rsidRPr="00697503" w:rsidRDefault="00C90288" w:rsidP="00CE226E">
            <w:pPr>
              <w:overflowPunct w:val="0"/>
              <w:autoSpaceDE w:val="0"/>
              <w:autoSpaceDN w:val="0"/>
              <w:adjustRightInd w:val="0"/>
              <w:spacing w:line="240" w:lineRule="exact"/>
              <w:jc w:val="both"/>
              <w:rPr>
                <w:rFonts w:ascii="SchoolBookAC" w:hAnsi="SchoolBookAC"/>
                <w:b/>
                <w:szCs w:val="20"/>
              </w:rPr>
            </w:pPr>
            <w:r w:rsidRPr="00697503">
              <w:rPr>
                <w:rFonts w:ascii="SchoolBookAC" w:hAnsi="SchoolBookAC"/>
                <w:sz w:val="22"/>
                <w:szCs w:val="20"/>
              </w:rPr>
              <w:t xml:space="preserve">Учащиеся </w:t>
            </w:r>
            <w:r w:rsidRPr="00697503">
              <w:rPr>
                <w:rFonts w:ascii="SchoolBookAC" w:hAnsi="SchoolBookAC"/>
                <w:b/>
                <w:sz w:val="22"/>
                <w:szCs w:val="20"/>
              </w:rPr>
              <w:t>должны знать:</w:t>
            </w:r>
          </w:p>
          <w:p w:rsidR="00C90288" w:rsidRPr="00697503" w:rsidRDefault="00C90288" w:rsidP="00CE226E">
            <w:pPr>
              <w:overflowPunct w:val="0"/>
              <w:autoSpaceDE w:val="0"/>
              <w:autoSpaceDN w:val="0"/>
              <w:adjustRightInd w:val="0"/>
              <w:spacing w:line="240" w:lineRule="exact"/>
              <w:jc w:val="both"/>
              <w:rPr>
                <w:rFonts w:ascii="SchoolBookAC" w:hAnsi="SchoolBookAC"/>
                <w:szCs w:val="20"/>
              </w:rPr>
            </w:pPr>
            <w:r w:rsidRPr="00697503">
              <w:rPr>
                <w:rFonts w:ascii="SchoolBookAC" w:hAnsi="SchoolBookAC"/>
                <w:sz w:val="22"/>
                <w:szCs w:val="20"/>
              </w:rPr>
              <w:t>— строение и виды рефлексов</w:t>
            </w:r>
          </w:p>
          <w:p w:rsidR="00C90288" w:rsidRPr="00697503" w:rsidRDefault="00C90288" w:rsidP="00CE226E">
            <w:pPr>
              <w:overflowPunct w:val="0"/>
              <w:autoSpaceDE w:val="0"/>
              <w:autoSpaceDN w:val="0"/>
              <w:adjustRightInd w:val="0"/>
              <w:spacing w:line="240" w:lineRule="exact"/>
              <w:jc w:val="both"/>
              <w:rPr>
                <w:rFonts w:ascii="SchoolBookAC" w:hAnsi="SchoolBookAC"/>
                <w:szCs w:val="20"/>
              </w:rPr>
            </w:pPr>
            <w:r w:rsidRPr="00697503">
              <w:rPr>
                <w:rFonts w:ascii="SchoolBookAC" w:hAnsi="SchoolBookAC"/>
                <w:sz w:val="22"/>
                <w:szCs w:val="20"/>
              </w:rPr>
              <w:t>— особенности ВНД человека</w:t>
            </w:r>
          </w:p>
          <w:p w:rsidR="00C90288" w:rsidRPr="00697503" w:rsidRDefault="00C90288" w:rsidP="00CE226E">
            <w:pPr>
              <w:overflowPunct w:val="0"/>
              <w:autoSpaceDE w:val="0"/>
              <w:autoSpaceDN w:val="0"/>
              <w:adjustRightInd w:val="0"/>
              <w:spacing w:line="240" w:lineRule="exact"/>
              <w:jc w:val="both"/>
              <w:rPr>
                <w:rFonts w:ascii="SchoolBookAC" w:hAnsi="SchoolBookAC"/>
                <w:szCs w:val="20"/>
              </w:rPr>
            </w:pPr>
          </w:p>
        </w:tc>
        <w:tc>
          <w:tcPr>
            <w:tcW w:w="3402" w:type="dxa"/>
            <w:tcBorders>
              <w:top w:val="single" w:sz="4" w:space="0" w:color="auto"/>
              <w:bottom w:val="single" w:sz="4" w:space="0" w:color="auto"/>
              <w:right w:val="single" w:sz="4" w:space="0" w:color="auto"/>
            </w:tcBorders>
          </w:tcPr>
          <w:p w:rsidR="00C90288" w:rsidRPr="00697503" w:rsidRDefault="00C90288" w:rsidP="00CE226E">
            <w:pPr>
              <w:overflowPunct w:val="0"/>
              <w:autoSpaceDE w:val="0"/>
              <w:autoSpaceDN w:val="0"/>
              <w:adjustRightInd w:val="0"/>
              <w:spacing w:line="240" w:lineRule="exact"/>
              <w:jc w:val="both"/>
              <w:rPr>
                <w:rFonts w:ascii="SchoolBookAC" w:hAnsi="SchoolBookAC"/>
                <w:szCs w:val="20"/>
              </w:rPr>
            </w:pPr>
            <w:r w:rsidRPr="00697503">
              <w:rPr>
                <w:rFonts w:ascii="SchoolBookAC" w:hAnsi="SchoolBookAC"/>
                <w:b/>
                <w:sz w:val="22"/>
                <w:szCs w:val="20"/>
              </w:rPr>
              <w:t xml:space="preserve">Коммуникативные: </w:t>
            </w:r>
            <w:r w:rsidRPr="00697503">
              <w:rPr>
                <w:rFonts w:ascii="SchoolBookAC" w:hAnsi="SchoolBookAC"/>
                <w:sz w:val="22"/>
                <w:szCs w:val="20"/>
              </w:rPr>
              <w:t> пользоваться поисковыми системами Интернета.</w:t>
            </w:r>
          </w:p>
          <w:p w:rsidR="00C90288" w:rsidRPr="00697503" w:rsidRDefault="00C90288" w:rsidP="00CE226E">
            <w:pPr>
              <w:overflowPunct w:val="0"/>
              <w:autoSpaceDE w:val="0"/>
              <w:autoSpaceDN w:val="0"/>
              <w:adjustRightInd w:val="0"/>
              <w:spacing w:line="240" w:lineRule="exact"/>
              <w:jc w:val="both"/>
              <w:rPr>
                <w:rFonts w:ascii="SchoolBookAC" w:hAnsi="SchoolBookAC"/>
                <w:szCs w:val="20"/>
              </w:rPr>
            </w:pPr>
            <w:r w:rsidRPr="00697503">
              <w:rPr>
                <w:rFonts w:ascii="SchoolBookAC" w:hAnsi="SchoolBookAC"/>
                <w:b/>
                <w:sz w:val="22"/>
                <w:szCs w:val="20"/>
              </w:rPr>
              <w:t>Познавательные:</w:t>
            </w:r>
            <w:r w:rsidRPr="00697503">
              <w:rPr>
                <w:rFonts w:ascii="SchoolBookAC" w:hAnsi="SchoolBookAC"/>
                <w:sz w:val="22"/>
                <w:szCs w:val="20"/>
              </w:rPr>
              <w:t xml:space="preserve"> используя материал изучить поведение человека. Рефлекс   -   основа нервной  деятельно</w:t>
            </w:r>
            <w:r w:rsidRPr="00697503">
              <w:rPr>
                <w:rFonts w:ascii="SchoolBookAC" w:hAnsi="SchoolBookAC"/>
                <w:sz w:val="22"/>
                <w:szCs w:val="20"/>
              </w:rPr>
              <w:softHyphen/>
              <w:t>сти.</w:t>
            </w:r>
          </w:p>
        </w:tc>
        <w:tc>
          <w:tcPr>
            <w:tcW w:w="2835" w:type="dxa"/>
            <w:tcBorders>
              <w:top w:val="single" w:sz="4" w:space="0" w:color="auto"/>
              <w:bottom w:val="single" w:sz="4" w:space="0" w:color="auto"/>
              <w:right w:val="single" w:sz="4" w:space="0" w:color="auto"/>
            </w:tcBorders>
          </w:tcPr>
          <w:p w:rsidR="00C90288" w:rsidRPr="00697503" w:rsidRDefault="00C90288" w:rsidP="00CE226E">
            <w:pPr>
              <w:overflowPunct w:val="0"/>
              <w:autoSpaceDE w:val="0"/>
              <w:autoSpaceDN w:val="0"/>
              <w:adjustRightInd w:val="0"/>
              <w:spacing w:line="240" w:lineRule="exact"/>
              <w:jc w:val="both"/>
              <w:rPr>
                <w:rFonts w:ascii="SchoolBookAC" w:hAnsi="SchoolBookAC"/>
                <w:color w:val="000000"/>
                <w:szCs w:val="20"/>
              </w:rPr>
            </w:pPr>
            <w:r w:rsidRPr="00697503">
              <w:rPr>
                <w:rFonts w:ascii="SchoolBookAC" w:hAnsi="SchoolBookAC"/>
                <w:color w:val="000000"/>
                <w:sz w:val="22"/>
                <w:szCs w:val="20"/>
              </w:rPr>
              <w:t>Осознавать потребность и готовность к самообразованию, в том числе и в рамках самостоятельной деятельности вне школы.</w:t>
            </w:r>
          </w:p>
          <w:p w:rsidR="00C90288" w:rsidRPr="00697503" w:rsidRDefault="00C90288" w:rsidP="00CE226E">
            <w:pPr>
              <w:overflowPunct w:val="0"/>
              <w:autoSpaceDE w:val="0"/>
              <w:autoSpaceDN w:val="0"/>
              <w:adjustRightInd w:val="0"/>
              <w:spacing w:line="240" w:lineRule="exact"/>
              <w:jc w:val="both"/>
              <w:rPr>
                <w:rFonts w:ascii="SchoolBookAC" w:hAnsi="SchoolBookAC"/>
                <w:szCs w:val="20"/>
              </w:rPr>
            </w:pPr>
          </w:p>
        </w:tc>
      </w:tr>
      <w:tr w:rsidR="00C90288" w:rsidRPr="00697503" w:rsidTr="00CE226E">
        <w:trPr>
          <w:trHeight w:val="205"/>
        </w:trPr>
        <w:tc>
          <w:tcPr>
            <w:tcW w:w="850" w:type="dxa"/>
            <w:tcBorders>
              <w:top w:val="single" w:sz="4" w:space="0" w:color="auto"/>
              <w:bottom w:val="single" w:sz="4" w:space="0" w:color="auto"/>
              <w:right w:val="single" w:sz="4" w:space="0" w:color="auto"/>
            </w:tcBorders>
            <w:shd w:val="clear" w:color="auto" w:fill="auto"/>
          </w:tcPr>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sidRPr="00697503">
              <w:rPr>
                <w:snapToGrid w:val="0"/>
                <w:sz w:val="22"/>
                <w:szCs w:val="20"/>
              </w:rPr>
              <w:t>56</w:t>
            </w:r>
          </w:p>
        </w:tc>
        <w:tc>
          <w:tcPr>
            <w:tcW w:w="1277" w:type="dxa"/>
            <w:tcBorders>
              <w:top w:val="single" w:sz="4" w:space="0" w:color="auto"/>
              <w:bottom w:val="single" w:sz="4" w:space="0" w:color="auto"/>
            </w:tcBorders>
            <w:shd w:val="clear" w:color="auto" w:fill="auto"/>
          </w:tcPr>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p>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p>
        </w:tc>
        <w:tc>
          <w:tcPr>
            <w:tcW w:w="3828" w:type="dxa"/>
            <w:tcBorders>
              <w:top w:val="single" w:sz="4" w:space="0" w:color="auto"/>
              <w:bottom w:val="single" w:sz="4" w:space="0" w:color="auto"/>
              <w:right w:val="single" w:sz="4" w:space="0" w:color="auto"/>
            </w:tcBorders>
            <w:shd w:val="clear" w:color="auto" w:fill="auto"/>
          </w:tcPr>
          <w:p w:rsidR="00C90288"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sidRPr="00697503">
              <w:rPr>
                <w:snapToGrid w:val="0"/>
                <w:sz w:val="22"/>
                <w:szCs w:val="20"/>
              </w:rPr>
              <w:t>Врожденные и приобретенные программы поведения</w:t>
            </w:r>
            <w:r>
              <w:rPr>
                <w:snapToGrid w:val="0"/>
                <w:sz w:val="22"/>
                <w:szCs w:val="20"/>
              </w:rPr>
              <w:t xml:space="preserve">. Лаб работа «Выработка навыка зеркального письма». </w:t>
            </w:r>
          </w:p>
          <w:p w:rsidR="00C90288" w:rsidRDefault="00C90288" w:rsidP="00CE226E">
            <w:pPr>
              <w:widowControl w:val="0"/>
              <w:overflowPunct w:val="0"/>
              <w:autoSpaceDE w:val="0"/>
              <w:autoSpaceDN w:val="0"/>
              <w:adjustRightInd w:val="0"/>
              <w:spacing w:before="100" w:beforeAutospacing="1" w:after="100" w:afterAutospacing="1"/>
              <w:contextualSpacing/>
              <w:textAlignment w:val="baseline"/>
              <w:rPr>
                <w:color w:val="000000"/>
              </w:rPr>
            </w:pPr>
            <w:r>
              <w:rPr>
                <w:color w:val="000000"/>
              </w:rPr>
              <w:t>§54</w:t>
            </w:r>
            <w:r w:rsidRPr="0072720B">
              <w:rPr>
                <w:color w:val="000000"/>
              </w:rPr>
              <w:t xml:space="preserve"> с</w:t>
            </w:r>
            <w:r>
              <w:rPr>
                <w:color w:val="000000"/>
              </w:rPr>
              <w:t>тр.337</w:t>
            </w:r>
          </w:p>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Pr>
                <w:color w:val="000000"/>
              </w:rPr>
              <w:t>ответить на вопр</w:t>
            </w:r>
            <w:r w:rsidR="005D2365">
              <w:rPr>
                <w:color w:val="000000"/>
              </w:rPr>
              <w:t>о</w:t>
            </w:r>
            <w:r>
              <w:rPr>
                <w:color w:val="000000"/>
              </w:rPr>
              <w:t>сы стр 344</w:t>
            </w:r>
          </w:p>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p>
        </w:tc>
        <w:tc>
          <w:tcPr>
            <w:tcW w:w="3118" w:type="dxa"/>
            <w:tcBorders>
              <w:top w:val="single" w:sz="4" w:space="0" w:color="auto"/>
              <w:bottom w:val="single" w:sz="4" w:space="0" w:color="auto"/>
              <w:right w:val="single" w:sz="4" w:space="0" w:color="auto"/>
            </w:tcBorders>
          </w:tcPr>
          <w:p w:rsidR="00C90288" w:rsidRPr="00697503" w:rsidRDefault="00C90288" w:rsidP="00CE226E">
            <w:pPr>
              <w:overflowPunct w:val="0"/>
              <w:autoSpaceDE w:val="0"/>
              <w:autoSpaceDN w:val="0"/>
              <w:adjustRightInd w:val="0"/>
              <w:spacing w:line="240" w:lineRule="exact"/>
              <w:jc w:val="both"/>
              <w:rPr>
                <w:rFonts w:ascii="SchoolBookAC" w:hAnsi="SchoolBookAC"/>
                <w:b/>
              </w:rPr>
            </w:pPr>
            <w:r w:rsidRPr="00697503">
              <w:rPr>
                <w:rFonts w:ascii="SchoolBookAC" w:hAnsi="SchoolBookAC"/>
                <w:sz w:val="22"/>
                <w:szCs w:val="22"/>
              </w:rPr>
              <w:t xml:space="preserve">Учащиеся </w:t>
            </w:r>
            <w:r w:rsidRPr="00697503">
              <w:rPr>
                <w:rFonts w:ascii="SchoolBookAC" w:hAnsi="SchoolBookAC"/>
                <w:b/>
                <w:sz w:val="22"/>
                <w:szCs w:val="22"/>
              </w:rPr>
              <w:t>должны знать:</w:t>
            </w:r>
          </w:p>
          <w:p w:rsidR="00C90288" w:rsidRPr="00697503" w:rsidRDefault="00C90288" w:rsidP="00CE226E">
            <w:pPr>
              <w:overflowPunct w:val="0"/>
              <w:autoSpaceDE w:val="0"/>
              <w:autoSpaceDN w:val="0"/>
              <w:adjustRightInd w:val="0"/>
              <w:spacing w:line="240" w:lineRule="exact"/>
              <w:jc w:val="both"/>
              <w:rPr>
                <w:rFonts w:ascii="SchoolBookAC" w:hAnsi="SchoolBookAC"/>
              </w:rPr>
            </w:pPr>
            <w:r w:rsidRPr="00697503">
              <w:rPr>
                <w:rFonts w:ascii="SchoolBookAC" w:hAnsi="SchoolBookAC"/>
                <w:sz w:val="22"/>
                <w:szCs w:val="22"/>
                <w:lang w:eastAsia="ar-SA"/>
              </w:rPr>
              <w:t>Врождённые и приобретённые программы поведения</w:t>
            </w:r>
          </w:p>
        </w:tc>
        <w:tc>
          <w:tcPr>
            <w:tcW w:w="3402" w:type="dxa"/>
            <w:tcBorders>
              <w:top w:val="single" w:sz="4" w:space="0" w:color="auto"/>
              <w:bottom w:val="single" w:sz="4" w:space="0" w:color="auto"/>
              <w:right w:val="single" w:sz="4" w:space="0" w:color="auto"/>
            </w:tcBorders>
          </w:tcPr>
          <w:p w:rsidR="00C90288" w:rsidRPr="00697503" w:rsidRDefault="00C90288" w:rsidP="00CE226E">
            <w:pPr>
              <w:overflowPunct w:val="0"/>
              <w:autoSpaceDE w:val="0"/>
              <w:autoSpaceDN w:val="0"/>
              <w:adjustRightInd w:val="0"/>
              <w:spacing w:line="240" w:lineRule="exact"/>
              <w:jc w:val="both"/>
              <w:rPr>
                <w:rFonts w:ascii="SchoolBookAC" w:hAnsi="SchoolBookAC"/>
              </w:rPr>
            </w:pPr>
            <w:r w:rsidRPr="00697503">
              <w:rPr>
                <w:rFonts w:ascii="SchoolBookAC" w:hAnsi="SchoolBookAC"/>
                <w:b/>
                <w:sz w:val="22"/>
                <w:szCs w:val="22"/>
              </w:rPr>
              <w:t>Регулятивные:</w:t>
            </w:r>
            <w:r w:rsidRPr="00697503">
              <w:rPr>
                <w:rFonts w:ascii="SchoolBookAC" w:hAnsi="SchoolBookAC"/>
                <w:sz w:val="22"/>
                <w:szCs w:val="22"/>
              </w:rPr>
              <w:t xml:space="preserve"> готовить устные сообщения и письменные рефераты на основе обобщения информации учебника и дополнительных источников;</w:t>
            </w:r>
          </w:p>
          <w:p w:rsidR="00C90288" w:rsidRPr="00697503" w:rsidRDefault="00C90288" w:rsidP="00CE226E">
            <w:pPr>
              <w:overflowPunct w:val="0"/>
              <w:autoSpaceDE w:val="0"/>
              <w:autoSpaceDN w:val="0"/>
              <w:adjustRightInd w:val="0"/>
              <w:spacing w:line="240" w:lineRule="exact"/>
              <w:jc w:val="both"/>
              <w:rPr>
                <w:rFonts w:ascii="SchoolBookAC" w:hAnsi="SchoolBookAC"/>
              </w:rPr>
            </w:pPr>
            <w:r w:rsidRPr="00697503">
              <w:rPr>
                <w:rFonts w:ascii="SchoolBookAC" w:hAnsi="SchoolBookAC"/>
                <w:b/>
                <w:sz w:val="22"/>
                <w:szCs w:val="22"/>
              </w:rPr>
              <w:t>Коммуникативные:</w:t>
            </w:r>
            <w:r w:rsidRPr="00697503">
              <w:rPr>
                <w:rFonts w:ascii="SchoolBookAC" w:hAnsi="SchoolBookAC"/>
                <w:sz w:val="22"/>
                <w:szCs w:val="22"/>
              </w:rPr>
              <w:t xml:space="preserve">  пользоваться поисковыми системами Интернета. Приобретенные   формы поведения.</w:t>
            </w:r>
          </w:p>
          <w:p w:rsidR="00C90288" w:rsidRPr="00697503" w:rsidRDefault="00C90288" w:rsidP="00CE226E">
            <w:pPr>
              <w:overflowPunct w:val="0"/>
              <w:autoSpaceDE w:val="0"/>
              <w:autoSpaceDN w:val="0"/>
              <w:adjustRightInd w:val="0"/>
              <w:spacing w:line="240" w:lineRule="exact"/>
              <w:jc w:val="both"/>
              <w:rPr>
                <w:rFonts w:ascii="SchoolBookAC" w:hAnsi="SchoolBookAC"/>
              </w:rPr>
            </w:pPr>
          </w:p>
        </w:tc>
        <w:tc>
          <w:tcPr>
            <w:tcW w:w="2835" w:type="dxa"/>
            <w:tcBorders>
              <w:top w:val="single" w:sz="4" w:space="0" w:color="auto"/>
              <w:bottom w:val="single" w:sz="4" w:space="0" w:color="auto"/>
              <w:right w:val="single" w:sz="4" w:space="0" w:color="auto"/>
            </w:tcBorders>
          </w:tcPr>
          <w:p w:rsidR="00C90288" w:rsidRPr="00697503" w:rsidRDefault="00C90288" w:rsidP="00CE226E">
            <w:pPr>
              <w:overflowPunct w:val="0"/>
              <w:autoSpaceDE w:val="0"/>
              <w:autoSpaceDN w:val="0"/>
              <w:adjustRightInd w:val="0"/>
              <w:spacing w:line="240" w:lineRule="exact"/>
              <w:jc w:val="both"/>
              <w:rPr>
                <w:rFonts w:ascii="SchoolBookAC" w:hAnsi="SchoolBookAC"/>
                <w:color w:val="000000"/>
              </w:rPr>
            </w:pPr>
            <w:r w:rsidRPr="00697503">
              <w:rPr>
                <w:rFonts w:ascii="SchoolBookAC" w:hAnsi="SchoolBookAC"/>
                <w:color w:val="000000"/>
                <w:sz w:val="22"/>
                <w:szCs w:val="22"/>
              </w:rPr>
              <w:t>Осознавать потребность и готовность к самообразованию, в том числе и в рамках самостоятельной деятельности вне школы.</w:t>
            </w:r>
          </w:p>
          <w:p w:rsidR="00C90288" w:rsidRPr="00697503" w:rsidRDefault="00C90288" w:rsidP="00CE226E">
            <w:pPr>
              <w:overflowPunct w:val="0"/>
              <w:autoSpaceDE w:val="0"/>
              <w:autoSpaceDN w:val="0"/>
              <w:adjustRightInd w:val="0"/>
              <w:spacing w:line="240" w:lineRule="exact"/>
              <w:jc w:val="both"/>
              <w:rPr>
                <w:rFonts w:ascii="SchoolBookAC" w:hAnsi="SchoolBookAC"/>
                <w:color w:val="000000"/>
              </w:rPr>
            </w:pPr>
            <w:r w:rsidRPr="00697503">
              <w:rPr>
                <w:rFonts w:ascii="SchoolBookAC" w:hAnsi="SchoolBookAC"/>
                <w:color w:val="000000"/>
                <w:sz w:val="22"/>
                <w:szCs w:val="22"/>
              </w:rPr>
              <w:t>Оценивать жизненные ситуации с точки зрения безопасного образа жизни и сохранения здоровья.</w:t>
            </w:r>
          </w:p>
          <w:p w:rsidR="00C90288" w:rsidRPr="00697503" w:rsidRDefault="00C90288" w:rsidP="00CE226E">
            <w:pPr>
              <w:overflowPunct w:val="0"/>
              <w:autoSpaceDE w:val="0"/>
              <w:autoSpaceDN w:val="0"/>
              <w:adjustRightInd w:val="0"/>
              <w:spacing w:line="240" w:lineRule="exact"/>
              <w:jc w:val="both"/>
              <w:rPr>
                <w:rFonts w:ascii="SchoolBookAC" w:hAnsi="SchoolBookAC"/>
              </w:rPr>
            </w:pPr>
          </w:p>
        </w:tc>
      </w:tr>
      <w:tr w:rsidR="00C90288" w:rsidRPr="00697503" w:rsidTr="00CE226E">
        <w:trPr>
          <w:trHeight w:val="270"/>
        </w:trPr>
        <w:tc>
          <w:tcPr>
            <w:tcW w:w="850" w:type="dxa"/>
            <w:tcBorders>
              <w:top w:val="single" w:sz="4" w:space="0" w:color="auto"/>
              <w:bottom w:val="single" w:sz="4" w:space="0" w:color="auto"/>
              <w:right w:val="single" w:sz="4" w:space="0" w:color="auto"/>
            </w:tcBorders>
            <w:shd w:val="clear" w:color="auto" w:fill="auto"/>
          </w:tcPr>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sidRPr="00697503">
              <w:rPr>
                <w:snapToGrid w:val="0"/>
                <w:sz w:val="22"/>
                <w:szCs w:val="20"/>
              </w:rPr>
              <w:t>57</w:t>
            </w:r>
          </w:p>
        </w:tc>
        <w:tc>
          <w:tcPr>
            <w:tcW w:w="1277" w:type="dxa"/>
            <w:tcBorders>
              <w:top w:val="single" w:sz="4" w:space="0" w:color="auto"/>
              <w:bottom w:val="single" w:sz="4" w:space="0" w:color="auto"/>
            </w:tcBorders>
            <w:shd w:val="clear" w:color="auto" w:fill="auto"/>
          </w:tcPr>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p>
        </w:tc>
        <w:tc>
          <w:tcPr>
            <w:tcW w:w="3828" w:type="dxa"/>
            <w:tcBorders>
              <w:top w:val="single" w:sz="4" w:space="0" w:color="auto"/>
              <w:bottom w:val="single" w:sz="4" w:space="0" w:color="auto"/>
              <w:right w:val="single" w:sz="4" w:space="0" w:color="auto"/>
            </w:tcBorders>
            <w:shd w:val="clear" w:color="auto" w:fill="auto"/>
          </w:tcPr>
          <w:p w:rsidR="00C90288"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sidRPr="00697503">
              <w:rPr>
                <w:snapToGrid w:val="0"/>
                <w:sz w:val="22"/>
                <w:szCs w:val="20"/>
              </w:rPr>
              <w:t>Сон и сновидения</w:t>
            </w:r>
            <w:r>
              <w:rPr>
                <w:snapToGrid w:val="0"/>
                <w:sz w:val="22"/>
                <w:szCs w:val="20"/>
              </w:rPr>
              <w:t>.</w:t>
            </w:r>
          </w:p>
          <w:p w:rsidR="00C90288" w:rsidRDefault="00C90288" w:rsidP="00CE226E">
            <w:pPr>
              <w:widowControl w:val="0"/>
              <w:overflowPunct w:val="0"/>
              <w:autoSpaceDE w:val="0"/>
              <w:autoSpaceDN w:val="0"/>
              <w:adjustRightInd w:val="0"/>
              <w:spacing w:before="100" w:beforeAutospacing="1" w:after="100" w:afterAutospacing="1"/>
              <w:contextualSpacing/>
              <w:textAlignment w:val="baseline"/>
              <w:rPr>
                <w:color w:val="000000"/>
              </w:rPr>
            </w:pPr>
            <w:r>
              <w:rPr>
                <w:color w:val="000000"/>
              </w:rPr>
              <w:t>§55</w:t>
            </w:r>
            <w:r w:rsidRPr="0072720B">
              <w:rPr>
                <w:color w:val="000000"/>
              </w:rPr>
              <w:t xml:space="preserve"> с</w:t>
            </w:r>
            <w:r>
              <w:rPr>
                <w:color w:val="000000"/>
              </w:rPr>
              <w:t>тр.345</w:t>
            </w:r>
          </w:p>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Pr>
                <w:color w:val="000000"/>
              </w:rPr>
              <w:t>ответить на вопр</w:t>
            </w:r>
            <w:r w:rsidR="005D2365">
              <w:rPr>
                <w:color w:val="000000"/>
              </w:rPr>
              <w:t>о</w:t>
            </w:r>
            <w:r>
              <w:rPr>
                <w:color w:val="000000"/>
              </w:rPr>
              <w:t>сы стр 348</w:t>
            </w:r>
          </w:p>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p>
        </w:tc>
        <w:tc>
          <w:tcPr>
            <w:tcW w:w="3118" w:type="dxa"/>
            <w:tcBorders>
              <w:top w:val="single" w:sz="4" w:space="0" w:color="auto"/>
              <w:bottom w:val="single" w:sz="4" w:space="0" w:color="auto"/>
              <w:right w:val="single" w:sz="4" w:space="0" w:color="auto"/>
            </w:tcBorders>
          </w:tcPr>
          <w:p w:rsidR="00C90288" w:rsidRPr="00697503" w:rsidRDefault="00C90288" w:rsidP="00CE226E">
            <w:pPr>
              <w:overflowPunct w:val="0"/>
              <w:autoSpaceDE w:val="0"/>
              <w:autoSpaceDN w:val="0"/>
              <w:adjustRightInd w:val="0"/>
              <w:spacing w:line="240" w:lineRule="exact"/>
              <w:jc w:val="both"/>
              <w:rPr>
                <w:rFonts w:ascii="SchoolBookAC" w:hAnsi="SchoolBookAC"/>
              </w:rPr>
            </w:pPr>
            <w:r w:rsidRPr="00697503">
              <w:rPr>
                <w:rFonts w:ascii="SchoolBookAC" w:hAnsi="SchoolBookAC"/>
                <w:sz w:val="22"/>
                <w:szCs w:val="22"/>
              </w:rPr>
              <w:t>Учащиеся должны знать: понятия «сон», «сноведения»</w:t>
            </w:r>
            <w:r w:rsidRPr="00697503">
              <w:rPr>
                <w:rFonts w:ascii="SchoolBookAC" w:hAnsi="SchoolBookAC"/>
                <w:b/>
                <w:sz w:val="22"/>
                <w:szCs w:val="22"/>
              </w:rPr>
              <w:t xml:space="preserve"> </w:t>
            </w:r>
          </w:p>
        </w:tc>
        <w:tc>
          <w:tcPr>
            <w:tcW w:w="3402" w:type="dxa"/>
            <w:tcBorders>
              <w:top w:val="single" w:sz="4" w:space="0" w:color="auto"/>
              <w:bottom w:val="single" w:sz="4" w:space="0" w:color="auto"/>
              <w:right w:val="single" w:sz="4" w:space="0" w:color="auto"/>
            </w:tcBorders>
          </w:tcPr>
          <w:p w:rsidR="00C90288" w:rsidRPr="00697503" w:rsidRDefault="00C90288" w:rsidP="00CE226E">
            <w:pPr>
              <w:overflowPunct w:val="0"/>
              <w:autoSpaceDE w:val="0"/>
              <w:autoSpaceDN w:val="0"/>
              <w:adjustRightInd w:val="0"/>
              <w:spacing w:line="240" w:lineRule="exact"/>
              <w:jc w:val="both"/>
              <w:rPr>
                <w:rFonts w:ascii="SchoolBookAC" w:hAnsi="SchoolBookAC"/>
              </w:rPr>
            </w:pPr>
            <w:r w:rsidRPr="00697503">
              <w:rPr>
                <w:rFonts w:ascii="SchoolBookAC" w:hAnsi="SchoolBookAC"/>
                <w:b/>
                <w:sz w:val="22"/>
                <w:szCs w:val="22"/>
              </w:rPr>
              <w:t>Регулятивные:</w:t>
            </w:r>
            <w:r w:rsidRPr="00697503">
              <w:rPr>
                <w:rFonts w:ascii="SchoolBookAC" w:hAnsi="SchoolBookAC"/>
                <w:sz w:val="22"/>
                <w:szCs w:val="22"/>
              </w:rPr>
              <w:t xml:space="preserve"> Учащиеся должны уметь:</w:t>
            </w:r>
          </w:p>
          <w:p w:rsidR="00C90288" w:rsidRPr="00697503" w:rsidRDefault="00C90288" w:rsidP="00CE226E">
            <w:pPr>
              <w:overflowPunct w:val="0"/>
              <w:autoSpaceDE w:val="0"/>
              <w:autoSpaceDN w:val="0"/>
              <w:adjustRightInd w:val="0"/>
              <w:spacing w:line="240" w:lineRule="exact"/>
              <w:jc w:val="both"/>
              <w:rPr>
                <w:rFonts w:ascii="SchoolBookAC" w:hAnsi="SchoolBookAC"/>
              </w:rPr>
            </w:pPr>
            <w:r w:rsidRPr="00697503">
              <w:rPr>
                <w:rFonts w:ascii="SchoolBookAC" w:hAnsi="SchoolBookAC"/>
                <w:sz w:val="22"/>
                <w:szCs w:val="22"/>
              </w:rPr>
              <w:t>— обобщать и делать выводы по изученному материалу;</w:t>
            </w:r>
          </w:p>
          <w:p w:rsidR="00C90288" w:rsidRPr="00697503" w:rsidRDefault="00C90288" w:rsidP="00CE226E">
            <w:pPr>
              <w:overflowPunct w:val="0"/>
              <w:autoSpaceDE w:val="0"/>
              <w:autoSpaceDN w:val="0"/>
              <w:adjustRightInd w:val="0"/>
              <w:spacing w:line="240" w:lineRule="exact"/>
              <w:jc w:val="both"/>
              <w:rPr>
                <w:rFonts w:ascii="SchoolBookAC" w:hAnsi="SchoolBookAC"/>
                <w:b/>
              </w:rPr>
            </w:pPr>
            <w:r w:rsidRPr="00697503">
              <w:rPr>
                <w:rFonts w:ascii="SchoolBookAC" w:hAnsi="SchoolBookAC"/>
                <w:b/>
                <w:sz w:val="22"/>
                <w:szCs w:val="22"/>
              </w:rPr>
              <w:t>Коммуникативные:</w:t>
            </w:r>
          </w:p>
          <w:p w:rsidR="00C90288" w:rsidRPr="00697503" w:rsidRDefault="00C90288" w:rsidP="00CE226E">
            <w:pPr>
              <w:overflowPunct w:val="0"/>
              <w:autoSpaceDE w:val="0"/>
              <w:autoSpaceDN w:val="0"/>
              <w:adjustRightInd w:val="0"/>
              <w:spacing w:line="240" w:lineRule="exact"/>
              <w:jc w:val="both"/>
              <w:rPr>
                <w:rFonts w:ascii="SchoolBookAC" w:hAnsi="SchoolBookAC"/>
              </w:rPr>
            </w:pPr>
            <w:r w:rsidRPr="00697503">
              <w:rPr>
                <w:rFonts w:ascii="SchoolBookAC" w:hAnsi="SchoolBookAC"/>
                <w:sz w:val="22"/>
                <w:szCs w:val="22"/>
              </w:rPr>
              <w:t> работать с дополнительными источниками информации, использовать для поиска информации возможности Интернета;</w:t>
            </w:r>
          </w:p>
          <w:p w:rsidR="00C90288" w:rsidRPr="00697503" w:rsidRDefault="00C90288" w:rsidP="00CE226E">
            <w:pPr>
              <w:overflowPunct w:val="0"/>
              <w:autoSpaceDE w:val="0"/>
              <w:autoSpaceDN w:val="0"/>
              <w:adjustRightInd w:val="0"/>
              <w:spacing w:line="240" w:lineRule="exact"/>
              <w:jc w:val="both"/>
              <w:rPr>
                <w:rFonts w:ascii="SchoolBookAC" w:hAnsi="SchoolBookAC"/>
              </w:rPr>
            </w:pPr>
            <w:r w:rsidRPr="00697503">
              <w:rPr>
                <w:rFonts w:ascii="SchoolBookAC" w:hAnsi="SchoolBookAC"/>
                <w:sz w:val="22"/>
                <w:szCs w:val="22"/>
              </w:rPr>
              <w:t>— представлять изученный материал, используя возможности компьютерных технологий.</w:t>
            </w:r>
          </w:p>
          <w:p w:rsidR="00C90288" w:rsidRPr="00697503" w:rsidRDefault="00C90288" w:rsidP="00CE226E">
            <w:pPr>
              <w:overflowPunct w:val="0"/>
              <w:autoSpaceDE w:val="0"/>
              <w:autoSpaceDN w:val="0"/>
              <w:adjustRightInd w:val="0"/>
              <w:spacing w:line="240" w:lineRule="exact"/>
              <w:jc w:val="both"/>
              <w:rPr>
                <w:rFonts w:ascii="SchoolBookAC" w:hAnsi="SchoolBookAC"/>
              </w:rPr>
            </w:pPr>
            <w:r w:rsidRPr="00697503">
              <w:rPr>
                <w:rFonts w:ascii="SchoolBookAC" w:hAnsi="SchoolBookAC"/>
                <w:b/>
                <w:sz w:val="22"/>
                <w:szCs w:val="22"/>
              </w:rPr>
              <w:t>Познавательные:</w:t>
            </w:r>
            <w:r w:rsidRPr="00697503">
              <w:rPr>
                <w:rFonts w:ascii="SchoolBookAC" w:hAnsi="SchoolBookAC"/>
                <w:sz w:val="22"/>
                <w:szCs w:val="22"/>
              </w:rPr>
              <w:t xml:space="preserve">  выполнять лабораторные работы под руководством учителя; изучать </w:t>
            </w:r>
          </w:p>
          <w:p w:rsidR="00C90288" w:rsidRPr="00697503" w:rsidRDefault="00C90288" w:rsidP="00CE226E">
            <w:pPr>
              <w:overflowPunct w:val="0"/>
              <w:autoSpaceDE w:val="0"/>
              <w:autoSpaceDN w:val="0"/>
              <w:adjustRightInd w:val="0"/>
              <w:spacing w:line="240" w:lineRule="exact"/>
              <w:jc w:val="both"/>
              <w:rPr>
                <w:rFonts w:ascii="SchoolBookAC" w:hAnsi="SchoolBookAC"/>
              </w:rPr>
            </w:pPr>
            <w:r w:rsidRPr="00697503">
              <w:rPr>
                <w:rFonts w:ascii="SchoolBookAC" w:hAnsi="SchoolBookAC"/>
                <w:sz w:val="22"/>
                <w:szCs w:val="22"/>
              </w:rPr>
              <w:t>особенности     выс</w:t>
            </w:r>
            <w:r w:rsidRPr="00697503">
              <w:rPr>
                <w:rFonts w:ascii="SchoolBookAC" w:hAnsi="SchoolBookAC"/>
                <w:sz w:val="22"/>
                <w:szCs w:val="22"/>
              </w:rPr>
              <w:softHyphen/>
              <w:t xml:space="preserve">шей   нервной   деятельности человека. </w:t>
            </w:r>
          </w:p>
        </w:tc>
        <w:tc>
          <w:tcPr>
            <w:tcW w:w="2835" w:type="dxa"/>
            <w:tcBorders>
              <w:top w:val="single" w:sz="4" w:space="0" w:color="auto"/>
              <w:bottom w:val="single" w:sz="4" w:space="0" w:color="auto"/>
              <w:right w:val="single" w:sz="4" w:space="0" w:color="auto"/>
            </w:tcBorders>
          </w:tcPr>
          <w:p w:rsidR="00C90288" w:rsidRPr="00697503" w:rsidRDefault="00C90288" w:rsidP="00CE226E">
            <w:pPr>
              <w:overflowPunct w:val="0"/>
              <w:autoSpaceDE w:val="0"/>
              <w:autoSpaceDN w:val="0"/>
              <w:adjustRightInd w:val="0"/>
              <w:spacing w:line="240" w:lineRule="exact"/>
              <w:jc w:val="both"/>
              <w:rPr>
                <w:rFonts w:ascii="SchoolBookAC" w:hAnsi="SchoolBookAC"/>
              </w:rPr>
            </w:pPr>
            <w:r w:rsidRPr="00697503">
              <w:rPr>
                <w:rFonts w:ascii="SchoolBookAC" w:hAnsi="SchoolBookAC"/>
                <w:sz w:val="22"/>
                <w:szCs w:val="22"/>
              </w:rPr>
              <w:t>Оценивать жизненные ситуации с точки зрения безопасного образа жизни и сохранения здоровья.</w:t>
            </w:r>
          </w:p>
          <w:p w:rsidR="00C90288" w:rsidRPr="00697503" w:rsidRDefault="00C90288" w:rsidP="00CE226E">
            <w:pPr>
              <w:overflowPunct w:val="0"/>
              <w:autoSpaceDE w:val="0"/>
              <w:autoSpaceDN w:val="0"/>
              <w:adjustRightInd w:val="0"/>
              <w:spacing w:line="240" w:lineRule="exact"/>
              <w:jc w:val="both"/>
              <w:rPr>
                <w:rFonts w:ascii="SchoolBookAC" w:hAnsi="SchoolBookAC"/>
              </w:rPr>
            </w:pPr>
          </w:p>
        </w:tc>
      </w:tr>
      <w:tr w:rsidR="00C90288" w:rsidRPr="00697503" w:rsidTr="00CE226E">
        <w:trPr>
          <w:trHeight w:val="214"/>
        </w:trPr>
        <w:tc>
          <w:tcPr>
            <w:tcW w:w="850" w:type="dxa"/>
            <w:tcBorders>
              <w:top w:val="single" w:sz="4" w:space="0" w:color="auto"/>
              <w:bottom w:val="single" w:sz="4" w:space="0" w:color="auto"/>
              <w:right w:val="single" w:sz="4" w:space="0" w:color="auto"/>
            </w:tcBorders>
            <w:shd w:val="clear" w:color="auto" w:fill="auto"/>
          </w:tcPr>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sidRPr="00697503">
              <w:rPr>
                <w:snapToGrid w:val="0"/>
                <w:sz w:val="22"/>
                <w:szCs w:val="20"/>
              </w:rPr>
              <w:t>58</w:t>
            </w:r>
          </w:p>
        </w:tc>
        <w:tc>
          <w:tcPr>
            <w:tcW w:w="1277" w:type="dxa"/>
            <w:tcBorders>
              <w:top w:val="single" w:sz="4" w:space="0" w:color="auto"/>
              <w:bottom w:val="single" w:sz="4" w:space="0" w:color="auto"/>
            </w:tcBorders>
            <w:shd w:val="clear" w:color="auto" w:fill="auto"/>
          </w:tcPr>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p>
        </w:tc>
        <w:tc>
          <w:tcPr>
            <w:tcW w:w="3828" w:type="dxa"/>
            <w:tcBorders>
              <w:top w:val="single" w:sz="4" w:space="0" w:color="auto"/>
              <w:bottom w:val="single" w:sz="4" w:space="0" w:color="auto"/>
              <w:right w:val="single" w:sz="4" w:space="0" w:color="auto"/>
            </w:tcBorders>
            <w:shd w:val="clear" w:color="auto" w:fill="auto"/>
          </w:tcPr>
          <w:p w:rsidR="00C90288"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sidRPr="00697503">
              <w:rPr>
                <w:snapToGrid w:val="0"/>
                <w:sz w:val="22"/>
                <w:szCs w:val="20"/>
              </w:rPr>
              <w:t>Речь и сознание. Познавательные процессы</w:t>
            </w:r>
            <w:r>
              <w:rPr>
                <w:snapToGrid w:val="0"/>
                <w:sz w:val="22"/>
                <w:szCs w:val="20"/>
              </w:rPr>
              <w:t>.</w:t>
            </w:r>
          </w:p>
          <w:p w:rsidR="00C90288" w:rsidRDefault="00C90288" w:rsidP="00CE226E">
            <w:pPr>
              <w:widowControl w:val="0"/>
              <w:overflowPunct w:val="0"/>
              <w:autoSpaceDE w:val="0"/>
              <w:autoSpaceDN w:val="0"/>
              <w:adjustRightInd w:val="0"/>
              <w:spacing w:before="100" w:beforeAutospacing="1" w:after="100" w:afterAutospacing="1"/>
              <w:contextualSpacing/>
              <w:textAlignment w:val="baseline"/>
              <w:rPr>
                <w:color w:val="000000"/>
              </w:rPr>
            </w:pPr>
            <w:r>
              <w:rPr>
                <w:color w:val="000000"/>
              </w:rPr>
              <w:t>§56</w:t>
            </w:r>
            <w:r w:rsidRPr="0072720B">
              <w:rPr>
                <w:color w:val="000000"/>
              </w:rPr>
              <w:t xml:space="preserve"> с</w:t>
            </w:r>
            <w:r>
              <w:rPr>
                <w:color w:val="000000"/>
              </w:rPr>
              <w:t>тр.348</w:t>
            </w:r>
          </w:p>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Pr>
                <w:color w:val="000000"/>
              </w:rPr>
              <w:t>ответить на вопр</w:t>
            </w:r>
            <w:r w:rsidR="005D2365">
              <w:rPr>
                <w:color w:val="000000"/>
              </w:rPr>
              <w:t>о</w:t>
            </w:r>
            <w:r>
              <w:rPr>
                <w:color w:val="000000"/>
              </w:rPr>
              <w:t>сы стр 356</w:t>
            </w:r>
          </w:p>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p>
        </w:tc>
        <w:tc>
          <w:tcPr>
            <w:tcW w:w="3118" w:type="dxa"/>
            <w:tcBorders>
              <w:top w:val="single" w:sz="4" w:space="0" w:color="auto"/>
              <w:bottom w:val="single" w:sz="4" w:space="0" w:color="auto"/>
              <w:right w:val="single" w:sz="4" w:space="0" w:color="auto"/>
            </w:tcBorders>
          </w:tcPr>
          <w:p w:rsidR="00C90288" w:rsidRPr="00697503" w:rsidRDefault="00C90288" w:rsidP="00CE226E">
            <w:pPr>
              <w:overflowPunct w:val="0"/>
              <w:autoSpaceDE w:val="0"/>
              <w:autoSpaceDN w:val="0"/>
              <w:adjustRightInd w:val="0"/>
              <w:spacing w:line="240" w:lineRule="exact"/>
              <w:jc w:val="both"/>
              <w:rPr>
                <w:rFonts w:ascii="SchoolBookAC" w:hAnsi="SchoolBookAC"/>
                <w:szCs w:val="20"/>
              </w:rPr>
            </w:pPr>
            <w:r w:rsidRPr="00697503">
              <w:rPr>
                <w:rFonts w:ascii="SchoolBookAC" w:hAnsi="SchoolBookAC"/>
                <w:sz w:val="22"/>
                <w:szCs w:val="20"/>
              </w:rPr>
              <w:t>характеризовать типы нервной системы.</w:t>
            </w:r>
          </w:p>
          <w:p w:rsidR="00C90288" w:rsidRPr="00697503" w:rsidRDefault="00C90288" w:rsidP="00CE226E">
            <w:pPr>
              <w:overflowPunct w:val="0"/>
              <w:autoSpaceDE w:val="0"/>
              <w:autoSpaceDN w:val="0"/>
              <w:adjustRightInd w:val="0"/>
              <w:spacing w:line="240" w:lineRule="exact"/>
              <w:jc w:val="both"/>
              <w:rPr>
                <w:rFonts w:ascii="SchoolBookAC" w:hAnsi="SchoolBookAC"/>
                <w:szCs w:val="20"/>
              </w:rPr>
            </w:pPr>
          </w:p>
        </w:tc>
        <w:tc>
          <w:tcPr>
            <w:tcW w:w="3402" w:type="dxa"/>
            <w:tcBorders>
              <w:top w:val="single" w:sz="4" w:space="0" w:color="auto"/>
              <w:bottom w:val="single" w:sz="4" w:space="0" w:color="auto"/>
              <w:right w:val="single" w:sz="4" w:space="0" w:color="auto"/>
            </w:tcBorders>
          </w:tcPr>
          <w:p w:rsidR="00C90288" w:rsidRPr="00697503" w:rsidRDefault="00C90288" w:rsidP="00CE226E">
            <w:pPr>
              <w:overflowPunct w:val="0"/>
              <w:autoSpaceDE w:val="0"/>
              <w:autoSpaceDN w:val="0"/>
              <w:adjustRightInd w:val="0"/>
              <w:spacing w:line="240" w:lineRule="exact"/>
              <w:jc w:val="both"/>
              <w:rPr>
                <w:rFonts w:ascii="SchoolBookAC" w:hAnsi="SchoolBookAC"/>
                <w:b/>
                <w:szCs w:val="20"/>
              </w:rPr>
            </w:pPr>
            <w:r w:rsidRPr="00697503">
              <w:rPr>
                <w:rFonts w:ascii="SchoolBookAC" w:hAnsi="SchoolBookAC"/>
                <w:b/>
                <w:sz w:val="22"/>
                <w:szCs w:val="20"/>
              </w:rPr>
              <w:t>Коммуникативные:</w:t>
            </w:r>
          </w:p>
          <w:p w:rsidR="00C90288" w:rsidRPr="00697503" w:rsidRDefault="00C90288" w:rsidP="00CE226E">
            <w:pPr>
              <w:overflowPunct w:val="0"/>
              <w:autoSpaceDE w:val="0"/>
              <w:autoSpaceDN w:val="0"/>
              <w:adjustRightInd w:val="0"/>
              <w:spacing w:line="240" w:lineRule="exact"/>
              <w:jc w:val="both"/>
              <w:rPr>
                <w:rFonts w:ascii="SchoolBookAC" w:hAnsi="SchoolBookAC"/>
              </w:rPr>
            </w:pPr>
            <w:r w:rsidRPr="00697503">
              <w:rPr>
                <w:rFonts w:ascii="SchoolBookAC" w:hAnsi="SchoolBookAC"/>
                <w:sz w:val="22"/>
                <w:szCs w:val="22"/>
              </w:rPr>
              <w:t>готовить устные сообщения и письменные рефераты на основе обобщения информации учебника и дополнительных источников;</w:t>
            </w:r>
          </w:p>
          <w:p w:rsidR="00C90288" w:rsidRPr="00697503" w:rsidRDefault="00C90288" w:rsidP="00CE226E">
            <w:pPr>
              <w:overflowPunct w:val="0"/>
              <w:autoSpaceDE w:val="0"/>
              <w:autoSpaceDN w:val="0"/>
              <w:adjustRightInd w:val="0"/>
              <w:spacing w:line="240" w:lineRule="exact"/>
              <w:jc w:val="both"/>
              <w:rPr>
                <w:rFonts w:ascii="SchoolBookAC" w:hAnsi="SchoolBookAC"/>
              </w:rPr>
            </w:pPr>
            <w:r w:rsidRPr="00697503">
              <w:rPr>
                <w:rFonts w:ascii="SchoolBookAC" w:hAnsi="SchoolBookAC"/>
                <w:sz w:val="22"/>
                <w:szCs w:val="22"/>
              </w:rPr>
              <w:t>— пользоваться поисковыми системами Интернета. приобретенные   формы поведения.</w:t>
            </w:r>
          </w:p>
          <w:p w:rsidR="00C90288" w:rsidRPr="00697503" w:rsidRDefault="00C90288" w:rsidP="00CE226E">
            <w:pPr>
              <w:overflowPunct w:val="0"/>
              <w:autoSpaceDE w:val="0"/>
              <w:autoSpaceDN w:val="0"/>
              <w:adjustRightInd w:val="0"/>
              <w:spacing w:line="240" w:lineRule="exact"/>
              <w:jc w:val="both"/>
              <w:rPr>
                <w:rFonts w:ascii="SchoolBookAC" w:hAnsi="SchoolBookAC"/>
                <w:szCs w:val="20"/>
              </w:rPr>
            </w:pPr>
            <w:r w:rsidRPr="00697503">
              <w:rPr>
                <w:rFonts w:ascii="SchoolBookAC" w:hAnsi="SchoolBookAC"/>
                <w:b/>
                <w:sz w:val="22"/>
                <w:szCs w:val="20"/>
              </w:rPr>
              <w:t>Регулятивные:</w:t>
            </w:r>
            <w:r w:rsidRPr="00697503">
              <w:rPr>
                <w:rFonts w:ascii="SchoolBookAC" w:hAnsi="SchoolBookAC"/>
                <w:sz w:val="22"/>
                <w:szCs w:val="20"/>
              </w:rPr>
              <w:t xml:space="preserve"> — обобщать и делать выводы по изученному материалу</w:t>
            </w:r>
          </w:p>
        </w:tc>
        <w:tc>
          <w:tcPr>
            <w:tcW w:w="2835" w:type="dxa"/>
            <w:tcBorders>
              <w:top w:val="single" w:sz="4" w:space="0" w:color="auto"/>
              <w:bottom w:val="single" w:sz="4" w:space="0" w:color="auto"/>
              <w:right w:val="single" w:sz="4" w:space="0" w:color="auto"/>
            </w:tcBorders>
          </w:tcPr>
          <w:p w:rsidR="00C90288" w:rsidRPr="00697503" w:rsidRDefault="00C90288" w:rsidP="00CE226E">
            <w:pPr>
              <w:overflowPunct w:val="0"/>
              <w:autoSpaceDE w:val="0"/>
              <w:autoSpaceDN w:val="0"/>
              <w:adjustRightInd w:val="0"/>
              <w:spacing w:line="240" w:lineRule="exact"/>
              <w:jc w:val="both"/>
              <w:rPr>
                <w:rFonts w:ascii="SchoolBookAC" w:hAnsi="SchoolBookAC"/>
                <w:color w:val="000000"/>
              </w:rPr>
            </w:pPr>
            <w:r w:rsidRPr="00697503">
              <w:rPr>
                <w:rFonts w:ascii="SchoolBookAC" w:hAnsi="SchoolBookAC"/>
                <w:color w:val="000000"/>
                <w:sz w:val="22"/>
                <w:szCs w:val="22"/>
              </w:rPr>
              <w:t>Осознавать потребность и готовность к самообразованию, в том числе и в рамках самостоятельной деятельности вне школы.</w:t>
            </w:r>
          </w:p>
          <w:p w:rsidR="00C90288" w:rsidRPr="00697503" w:rsidRDefault="00C90288" w:rsidP="00CE226E">
            <w:pPr>
              <w:overflowPunct w:val="0"/>
              <w:autoSpaceDE w:val="0"/>
              <w:autoSpaceDN w:val="0"/>
              <w:adjustRightInd w:val="0"/>
              <w:spacing w:line="240" w:lineRule="exact"/>
              <w:jc w:val="both"/>
              <w:rPr>
                <w:rFonts w:ascii="SchoolBookAC" w:hAnsi="SchoolBookAC"/>
                <w:color w:val="000000"/>
              </w:rPr>
            </w:pPr>
            <w:r w:rsidRPr="00697503">
              <w:rPr>
                <w:rFonts w:ascii="SchoolBookAC" w:hAnsi="SchoolBookAC"/>
                <w:color w:val="000000"/>
                <w:sz w:val="22"/>
                <w:szCs w:val="22"/>
              </w:rPr>
              <w:t>Оценивать жизненные ситуации с точки зрения безопасного образа жизни и сохранения здоровья.</w:t>
            </w:r>
          </w:p>
          <w:p w:rsidR="00C90288" w:rsidRPr="00697503" w:rsidRDefault="00C90288" w:rsidP="00CE226E">
            <w:pPr>
              <w:overflowPunct w:val="0"/>
              <w:autoSpaceDE w:val="0"/>
              <w:autoSpaceDN w:val="0"/>
              <w:adjustRightInd w:val="0"/>
              <w:spacing w:line="240" w:lineRule="exact"/>
              <w:jc w:val="both"/>
              <w:rPr>
                <w:rFonts w:ascii="SchoolBookAC" w:hAnsi="SchoolBookAC"/>
                <w:szCs w:val="20"/>
              </w:rPr>
            </w:pPr>
          </w:p>
        </w:tc>
      </w:tr>
      <w:tr w:rsidR="00C90288" w:rsidRPr="00697503" w:rsidTr="00CE226E">
        <w:trPr>
          <w:trHeight w:val="251"/>
        </w:trPr>
        <w:tc>
          <w:tcPr>
            <w:tcW w:w="850" w:type="dxa"/>
            <w:tcBorders>
              <w:top w:val="single" w:sz="4" w:space="0" w:color="auto"/>
              <w:bottom w:val="single" w:sz="4" w:space="0" w:color="auto"/>
              <w:right w:val="single" w:sz="4" w:space="0" w:color="auto"/>
            </w:tcBorders>
            <w:shd w:val="clear" w:color="auto" w:fill="auto"/>
          </w:tcPr>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sidRPr="00697503">
              <w:rPr>
                <w:snapToGrid w:val="0"/>
                <w:sz w:val="22"/>
                <w:szCs w:val="20"/>
              </w:rPr>
              <w:t>59</w:t>
            </w:r>
          </w:p>
        </w:tc>
        <w:tc>
          <w:tcPr>
            <w:tcW w:w="1277" w:type="dxa"/>
            <w:tcBorders>
              <w:top w:val="single" w:sz="4" w:space="0" w:color="auto"/>
              <w:bottom w:val="single" w:sz="4" w:space="0" w:color="auto"/>
            </w:tcBorders>
            <w:shd w:val="clear" w:color="auto" w:fill="auto"/>
          </w:tcPr>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p>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p>
        </w:tc>
        <w:tc>
          <w:tcPr>
            <w:tcW w:w="3828" w:type="dxa"/>
            <w:tcBorders>
              <w:top w:val="single" w:sz="4" w:space="0" w:color="auto"/>
              <w:bottom w:val="single" w:sz="4" w:space="0" w:color="auto"/>
              <w:right w:val="single" w:sz="4" w:space="0" w:color="auto"/>
            </w:tcBorders>
            <w:shd w:val="clear" w:color="auto" w:fill="auto"/>
          </w:tcPr>
          <w:p w:rsidR="00C90288"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sidRPr="00697503">
              <w:rPr>
                <w:snapToGrid w:val="0"/>
                <w:sz w:val="22"/>
                <w:szCs w:val="20"/>
              </w:rPr>
              <w:t>Воля. Эмоции. Внимание</w:t>
            </w:r>
            <w:r>
              <w:rPr>
                <w:snapToGrid w:val="0"/>
                <w:sz w:val="22"/>
                <w:szCs w:val="20"/>
              </w:rPr>
              <w:t>. Лаб работа: « Измерение числа колебаний образа усеченной пирамиды в различных условиях».</w:t>
            </w:r>
          </w:p>
          <w:p w:rsidR="00C90288" w:rsidRDefault="00C90288" w:rsidP="00CE226E">
            <w:pPr>
              <w:widowControl w:val="0"/>
              <w:overflowPunct w:val="0"/>
              <w:autoSpaceDE w:val="0"/>
              <w:autoSpaceDN w:val="0"/>
              <w:adjustRightInd w:val="0"/>
              <w:spacing w:before="100" w:beforeAutospacing="1" w:after="100" w:afterAutospacing="1"/>
              <w:contextualSpacing/>
              <w:textAlignment w:val="baseline"/>
              <w:rPr>
                <w:color w:val="000000"/>
              </w:rPr>
            </w:pPr>
            <w:r>
              <w:rPr>
                <w:color w:val="000000"/>
              </w:rPr>
              <w:t>§57</w:t>
            </w:r>
            <w:r w:rsidRPr="0072720B">
              <w:rPr>
                <w:color w:val="000000"/>
              </w:rPr>
              <w:t xml:space="preserve"> с</w:t>
            </w:r>
            <w:r>
              <w:rPr>
                <w:color w:val="000000"/>
              </w:rPr>
              <w:t>тр.357</w:t>
            </w:r>
          </w:p>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Pr>
                <w:color w:val="000000"/>
              </w:rPr>
              <w:t>ответить на вопр</w:t>
            </w:r>
            <w:r w:rsidR="005D2365">
              <w:rPr>
                <w:color w:val="000000"/>
              </w:rPr>
              <w:t>о</w:t>
            </w:r>
            <w:r>
              <w:rPr>
                <w:color w:val="000000"/>
              </w:rPr>
              <w:t>сы стр 362</w:t>
            </w:r>
          </w:p>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p>
        </w:tc>
        <w:tc>
          <w:tcPr>
            <w:tcW w:w="3118" w:type="dxa"/>
            <w:tcBorders>
              <w:top w:val="single" w:sz="4" w:space="0" w:color="auto"/>
              <w:bottom w:val="single" w:sz="4" w:space="0" w:color="auto"/>
              <w:right w:val="single" w:sz="4" w:space="0" w:color="auto"/>
            </w:tcBorders>
          </w:tcPr>
          <w:p w:rsidR="00C90288" w:rsidRPr="00697503" w:rsidRDefault="00C90288" w:rsidP="00CE226E">
            <w:pPr>
              <w:overflowPunct w:val="0"/>
              <w:autoSpaceDE w:val="0"/>
              <w:autoSpaceDN w:val="0"/>
              <w:adjustRightInd w:val="0"/>
              <w:spacing w:line="240" w:lineRule="exact"/>
              <w:jc w:val="both"/>
              <w:rPr>
                <w:rFonts w:ascii="SchoolBookAC" w:hAnsi="SchoolBookAC"/>
                <w:szCs w:val="20"/>
              </w:rPr>
            </w:pPr>
          </w:p>
        </w:tc>
        <w:tc>
          <w:tcPr>
            <w:tcW w:w="3402" w:type="dxa"/>
            <w:tcBorders>
              <w:top w:val="single" w:sz="4" w:space="0" w:color="auto"/>
              <w:bottom w:val="single" w:sz="4" w:space="0" w:color="auto"/>
              <w:right w:val="single" w:sz="4" w:space="0" w:color="auto"/>
            </w:tcBorders>
          </w:tcPr>
          <w:p w:rsidR="00C90288" w:rsidRPr="00697503" w:rsidRDefault="00C90288" w:rsidP="00CE226E">
            <w:pPr>
              <w:overflowPunct w:val="0"/>
              <w:autoSpaceDE w:val="0"/>
              <w:autoSpaceDN w:val="0"/>
              <w:adjustRightInd w:val="0"/>
              <w:spacing w:line="240" w:lineRule="exact"/>
              <w:jc w:val="both"/>
              <w:rPr>
                <w:rFonts w:ascii="SchoolBookAC" w:hAnsi="SchoolBookAC"/>
                <w:b/>
                <w:bCs/>
                <w:szCs w:val="20"/>
              </w:rPr>
            </w:pPr>
            <w:r w:rsidRPr="00697503">
              <w:rPr>
                <w:rFonts w:ascii="SchoolBookAC" w:hAnsi="SchoolBookAC"/>
                <w:b/>
                <w:sz w:val="22"/>
                <w:szCs w:val="20"/>
              </w:rPr>
              <w:t>Регулятивные:</w:t>
            </w:r>
            <w:r w:rsidRPr="00697503">
              <w:rPr>
                <w:rFonts w:ascii="SchoolBookAC" w:hAnsi="SchoolBookAC"/>
                <w:sz w:val="22"/>
                <w:szCs w:val="20"/>
              </w:rPr>
              <w:t xml:space="preserve"> — </w:t>
            </w:r>
            <w:r w:rsidRPr="00697503">
              <w:rPr>
                <w:rFonts w:ascii="SchoolBookAC" w:hAnsi="SchoolBookAC"/>
                <w:sz w:val="22"/>
                <w:szCs w:val="22"/>
              </w:rPr>
              <w:t>обобщать и делать выводы по изученному материалу</w:t>
            </w:r>
          </w:p>
        </w:tc>
        <w:tc>
          <w:tcPr>
            <w:tcW w:w="2835" w:type="dxa"/>
            <w:tcBorders>
              <w:top w:val="single" w:sz="4" w:space="0" w:color="auto"/>
              <w:bottom w:val="single" w:sz="4" w:space="0" w:color="auto"/>
              <w:right w:val="single" w:sz="4" w:space="0" w:color="auto"/>
            </w:tcBorders>
          </w:tcPr>
          <w:p w:rsidR="00C90288" w:rsidRPr="00697503" w:rsidRDefault="00C90288" w:rsidP="00CE226E">
            <w:pPr>
              <w:overflowPunct w:val="0"/>
              <w:autoSpaceDE w:val="0"/>
              <w:autoSpaceDN w:val="0"/>
              <w:adjustRightInd w:val="0"/>
              <w:spacing w:line="240" w:lineRule="exact"/>
              <w:jc w:val="both"/>
              <w:rPr>
                <w:rFonts w:ascii="SchoolBookAC" w:hAnsi="SchoolBookAC"/>
              </w:rPr>
            </w:pPr>
            <w:r w:rsidRPr="00697503">
              <w:rPr>
                <w:rFonts w:ascii="SchoolBookAC" w:hAnsi="SchoolBookAC"/>
                <w:sz w:val="22"/>
                <w:szCs w:val="22"/>
              </w:rPr>
              <w:t>Критичное отношение к своим поступкам, осознание ответственности за их последствия;</w:t>
            </w:r>
          </w:p>
          <w:p w:rsidR="00C90288" w:rsidRPr="00697503" w:rsidRDefault="00C90288" w:rsidP="00CE226E">
            <w:pPr>
              <w:overflowPunct w:val="0"/>
              <w:autoSpaceDE w:val="0"/>
              <w:autoSpaceDN w:val="0"/>
              <w:adjustRightInd w:val="0"/>
              <w:spacing w:line="240" w:lineRule="exact"/>
              <w:jc w:val="both"/>
              <w:rPr>
                <w:rFonts w:ascii="SchoolBookAC" w:hAnsi="SchoolBookAC"/>
              </w:rPr>
            </w:pPr>
            <w:r w:rsidRPr="00697503">
              <w:rPr>
                <w:rFonts w:ascii="SchoolBookAC" w:hAnsi="SchoolBookAC"/>
                <w:sz w:val="22"/>
                <w:szCs w:val="22"/>
              </w:rPr>
              <w:t>—</w:t>
            </w:r>
            <w:r w:rsidRPr="00697503">
              <w:rPr>
                <w:rFonts w:ascii="SchoolBookAC" w:hAnsi="SchoolBookAC"/>
                <w:sz w:val="22"/>
                <w:szCs w:val="22"/>
              </w:rPr>
              <w:tab/>
              <w:t xml:space="preserve">умение слушать и слышать другое мнение, вести дискуссию, </w:t>
            </w:r>
            <w:r w:rsidRPr="00697503">
              <w:rPr>
                <w:rFonts w:ascii="SchoolBookAC" w:hAnsi="SchoolBookAC"/>
                <w:sz w:val="22"/>
                <w:szCs w:val="22"/>
              </w:rPr>
              <w:lastRenderedPageBreak/>
              <w:t>оперировать фактами, как для доказательства, так и для опровержения существующего мнения.</w:t>
            </w:r>
          </w:p>
          <w:p w:rsidR="00C90288" w:rsidRPr="00697503" w:rsidRDefault="00C90288" w:rsidP="00CE226E">
            <w:pPr>
              <w:overflowPunct w:val="0"/>
              <w:autoSpaceDE w:val="0"/>
              <w:autoSpaceDN w:val="0"/>
              <w:adjustRightInd w:val="0"/>
              <w:spacing w:line="240" w:lineRule="exact"/>
              <w:jc w:val="both"/>
              <w:rPr>
                <w:rFonts w:ascii="SchoolBookAC" w:hAnsi="SchoolBookAC"/>
                <w:szCs w:val="20"/>
              </w:rPr>
            </w:pPr>
          </w:p>
        </w:tc>
      </w:tr>
      <w:tr w:rsidR="00C90288" w:rsidRPr="00697503" w:rsidTr="00CE226E">
        <w:trPr>
          <w:trHeight w:val="205"/>
        </w:trPr>
        <w:tc>
          <w:tcPr>
            <w:tcW w:w="850" w:type="dxa"/>
            <w:tcBorders>
              <w:top w:val="single" w:sz="4" w:space="0" w:color="auto"/>
              <w:bottom w:val="single" w:sz="4" w:space="0" w:color="auto"/>
              <w:right w:val="single" w:sz="4" w:space="0" w:color="auto"/>
            </w:tcBorders>
            <w:shd w:val="clear" w:color="auto" w:fill="auto"/>
          </w:tcPr>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sidRPr="00697503">
              <w:rPr>
                <w:snapToGrid w:val="0"/>
                <w:sz w:val="22"/>
                <w:szCs w:val="20"/>
              </w:rPr>
              <w:lastRenderedPageBreak/>
              <w:t>60</w:t>
            </w:r>
          </w:p>
        </w:tc>
        <w:tc>
          <w:tcPr>
            <w:tcW w:w="1277" w:type="dxa"/>
            <w:tcBorders>
              <w:top w:val="single" w:sz="4" w:space="0" w:color="auto"/>
              <w:bottom w:val="single" w:sz="4" w:space="0" w:color="auto"/>
            </w:tcBorders>
            <w:shd w:val="clear" w:color="auto" w:fill="auto"/>
          </w:tcPr>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p>
        </w:tc>
        <w:tc>
          <w:tcPr>
            <w:tcW w:w="3828" w:type="dxa"/>
            <w:tcBorders>
              <w:top w:val="single" w:sz="4" w:space="0" w:color="auto"/>
              <w:bottom w:val="single" w:sz="4" w:space="0" w:color="auto"/>
              <w:right w:val="single" w:sz="4" w:space="0" w:color="auto"/>
            </w:tcBorders>
            <w:shd w:val="clear" w:color="auto" w:fill="auto"/>
          </w:tcPr>
          <w:p w:rsidR="00C90288"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sidRPr="00697503">
              <w:rPr>
                <w:snapToGrid w:val="0"/>
                <w:sz w:val="22"/>
                <w:szCs w:val="20"/>
              </w:rPr>
              <w:t>Роль эндокринной регуляции</w:t>
            </w:r>
            <w:r>
              <w:rPr>
                <w:snapToGrid w:val="0"/>
                <w:sz w:val="22"/>
                <w:szCs w:val="20"/>
              </w:rPr>
              <w:t>.</w:t>
            </w:r>
          </w:p>
          <w:p w:rsidR="00C90288" w:rsidRDefault="00C90288" w:rsidP="00CE226E">
            <w:pPr>
              <w:widowControl w:val="0"/>
              <w:overflowPunct w:val="0"/>
              <w:autoSpaceDE w:val="0"/>
              <w:autoSpaceDN w:val="0"/>
              <w:adjustRightInd w:val="0"/>
              <w:spacing w:before="100" w:beforeAutospacing="1" w:after="100" w:afterAutospacing="1"/>
              <w:contextualSpacing/>
              <w:textAlignment w:val="baseline"/>
              <w:rPr>
                <w:color w:val="000000"/>
              </w:rPr>
            </w:pPr>
            <w:r>
              <w:rPr>
                <w:color w:val="000000"/>
              </w:rPr>
              <w:t>§58</w:t>
            </w:r>
            <w:r w:rsidRPr="0072720B">
              <w:rPr>
                <w:color w:val="000000"/>
              </w:rPr>
              <w:t xml:space="preserve"> с</w:t>
            </w:r>
            <w:r>
              <w:rPr>
                <w:color w:val="000000"/>
              </w:rPr>
              <w:t>тр.368</w:t>
            </w:r>
          </w:p>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Pr>
                <w:color w:val="000000"/>
              </w:rPr>
              <w:t>ответить на вопр</w:t>
            </w:r>
            <w:r w:rsidR="005D2365">
              <w:rPr>
                <w:color w:val="000000"/>
              </w:rPr>
              <w:t>о</w:t>
            </w:r>
            <w:r>
              <w:rPr>
                <w:color w:val="000000"/>
              </w:rPr>
              <w:t>сы стр 372</w:t>
            </w:r>
          </w:p>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p>
        </w:tc>
        <w:tc>
          <w:tcPr>
            <w:tcW w:w="3118" w:type="dxa"/>
            <w:tcBorders>
              <w:top w:val="single" w:sz="4" w:space="0" w:color="auto"/>
              <w:bottom w:val="single" w:sz="4" w:space="0" w:color="auto"/>
              <w:right w:val="single" w:sz="4" w:space="0" w:color="auto"/>
            </w:tcBorders>
          </w:tcPr>
          <w:p w:rsidR="00C90288" w:rsidRPr="00697503" w:rsidRDefault="00C90288" w:rsidP="00CE226E">
            <w:pPr>
              <w:overflowPunct w:val="0"/>
              <w:autoSpaceDE w:val="0"/>
              <w:autoSpaceDN w:val="0"/>
              <w:adjustRightInd w:val="0"/>
              <w:spacing w:line="240" w:lineRule="exact"/>
              <w:jc w:val="both"/>
              <w:rPr>
                <w:rFonts w:ascii="SchoolBookAC" w:hAnsi="SchoolBookAC"/>
                <w:szCs w:val="20"/>
              </w:rPr>
            </w:pPr>
            <w:r w:rsidRPr="00697503">
              <w:rPr>
                <w:rFonts w:ascii="SchoolBookAC" w:hAnsi="SchoolBookAC"/>
                <w:sz w:val="22"/>
                <w:szCs w:val="20"/>
              </w:rPr>
              <w:t xml:space="preserve">Учащиеся </w:t>
            </w:r>
            <w:r w:rsidRPr="00697503">
              <w:rPr>
                <w:rFonts w:ascii="SchoolBookAC" w:hAnsi="SchoolBookAC"/>
                <w:b/>
                <w:sz w:val="22"/>
                <w:szCs w:val="20"/>
              </w:rPr>
              <w:t xml:space="preserve">должны знать: </w:t>
            </w:r>
            <w:r w:rsidRPr="00697503">
              <w:rPr>
                <w:rFonts w:ascii="SchoolBookAC" w:hAnsi="SchoolBookAC"/>
                <w:sz w:val="22"/>
                <w:szCs w:val="20"/>
              </w:rPr>
              <w:t>понятия</w:t>
            </w:r>
            <w:r w:rsidRPr="00697503">
              <w:rPr>
                <w:rFonts w:ascii="SchoolBookAC" w:eastAsia="Century Schoolbook" w:hAnsi="SchoolBookAC"/>
                <w:color w:val="000000"/>
                <w:sz w:val="22"/>
                <w:szCs w:val="20"/>
                <w:shd w:val="clear" w:color="auto" w:fill="FFFFFF"/>
                <w:lang w:bidi="ru-RU"/>
              </w:rPr>
              <w:t xml:space="preserve"> эндокринная регуляция</w:t>
            </w:r>
          </w:p>
        </w:tc>
        <w:tc>
          <w:tcPr>
            <w:tcW w:w="3402" w:type="dxa"/>
            <w:tcBorders>
              <w:top w:val="single" w:sz="4" w:space="0" w:color="auto"/>
              <w:bottom w:val="single" w:sz="4" w:space="0" w:color="auto"/>
              <w:right w:val="single" w:sz="4" w:space="0" w:color="auto"/>
            </w:tcBorders>
          </w:tcPr>
          <w:p w:rsidR="00C90288" w:rsidRPr="00697503" w:rsidRDefault="00C90288" w:rsidP="00CE226E">
            <w:pPr>
              <w:overflowPunct w:val="0"/>
              <w:autoSpaceDE w:val="0"/>
              <w:autoSpaceDN w:val="0"/>
              <w:adjustRightInd w:val="0"/>
              <w:spacing w:line="240" w:lineRule="exact"/>
              <w:jc w:val="both"/>
              <w:rPr>
                <w:rFonts w:ascii="SchoolBookAC" w:hAnsi="SchoolBookAC"/>
                <w:b/>
                <w:szCs w:val="20"/>
              </w:rPr>
            </w:pPr>
            <w:r w:rsidRPr="00697503">
              <w:rPr>
                <w:rFonts w:ascii="SchoolBookAC" w:hAnsi="SchoolBookAC"/>
                <w:b/>
                <w:sz w:val="22"/>
                <w:szCs w:val="20"/>
              </w:rPr>
              <w:t>Коммуникативные:</w:t>
            </w:r>
          </w:p>
          <w:p w:rsidR="00C90288" w:rsidRPr="00697503" w:rsidRDefault="00C90288" w:rsidP="00CE226E">
            <w:pPr>
              <w:overflowPunct w:val="0"/>
              <w:autoSpaceDE w:val="0"/>
              <w:autoSpaceDN w:val="0"/>
              <w:adjustRightInd w:val="0"/>
              <w:spacing w:line="240" w:lineRule="exact"/>
              <w:jc w:val="both"/>
              <w:rPr>
                <w:rFonts w:ascii="SchoolBookAC" w:hAnsi="SchoolBookAC"/>
              </w:rPr>
            </w:pPr>
            <w:r w:rsidRPr="00697503">
              <w:rPr>
                <w:rFonts w:ascii="SchoolBookAC" w:hAnsi="SchoolBookAC"/>
                <w:sz w:val="22"/>
                <w:szCs w:val="22"/>
              </w:rPr>
              <w:t>готовить устные сообщения и письменные рефераты на основе обобщения информации учебника и дополнительных источников</w:t>
            </w:r>
          </w:p>
        </w:tc>
        <w:tc>
          <w:tcPr>
            <w:tcW w:w="2835" w:type="dxa"/>
            <w:tcBorders>
              <w:top w:val="single" w:sz="4" w:space="0" w:color="auto"/>
              <w:bottom w:val="single" w:sz="4" w:space="0" w:color="auto"/>
              <w:right w:val="single" w:sz="4" w:space="0" w:color="auto"/>
            </w:tcBorders>
          </w:tcPr>
          <w:p w:rsidR="00C90288" w:rsidRPr="00697503" w:rsidRDefault="00C90288" w:rsidP="00CE226E">
            <w:pPr>
              <w:overflowPunct w:val="0"/>
              <w:autoSpaceDE w:val="0"/>
              <w:autoSpaceDN w:val="0"/>
              <w:adjustRightInd w:val="0"/>
              <w:spacing w:line="240" w:lineRule="exact"/>
              <w:jc w:val="both"/>
              <w:rPr>
                <w:rFonts w:ascii="SchoolBookAC" w:hAnsi="SchoolBookAC"/>
                <w:szCs w:val="20"/>
              </w:rPr>
            </w:pPr>
          </w:p>
        </w:tc>
      </w:tr>
      <w:tr w:rsidR="00C90288" w:rsidRPr="00697503" w:rsidTr="00CE226E">
        <w:trPr>
          <w:trHeight w:val="270"/>
        </w:trPr>
        <w:tc>
          <w:tcPr>
            <w:tcW w:w="850" w:type="dxa"/>
            <w:tcBorders>
              <w:top w:val="single" w:sz="4" w:space="0" w:color="auto"/>
              <w:bottom w:val="single" w:sz="4" w:space="0" w:color="auto"/>
              <w:right w:val="single" w:sz="4" w:space="0" w:color="auto"/>
            </w:tcBorders>
            <w:shd w:val="clear" w:color="auto" w:fill="auto"/>
          </w:tcPr>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sidRPr="00697503">
              <w:rPr>
                <w:snapToGrid w:val="0"/>
                <w:sz w:val="22"/>
                <w:szCs w:val="20"/>
              </w:rPr>
              <w:t>61</w:t>
            </w:r>
          </w:p>
        </w:tc>
        <w:tc>
          <w:tcPr>
            <w:tcW w:w="1277" w:type="dxa"/>
            <w:tcBorders>
              <w:top w:val="single" w:sz="4" w:space="0" w:color="auto"/>
              <w:bottom w:val="single" w:sz="4" w:space="0" w:color="auto"/>
            </w:tcBorders>
            <w:shd w:val="clear" w:color="auto" w:fill="auto"/>
          </w:tcPr>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p>
        </w:tc>
        <w:tc>
          <w:tcPr>
            <w:tcW w:w="3828" w:type="dxa"/>
            <w:tcBorders>
              <w:top w:val="single" w:sz="4" w:space="0" w:color="auto"/>
              <w:bottom w:val="single" w:sz="4" w:space="0" w:color="auto"/>
              <w:right w:val="single" w:sz="4" w:space="0" w:color="auto"/>
            </w:tcBorders>
            <w:shd w:val="clear" w:color="auto" w:fill="auto"/>
          </w:tcPr>
          <w:p w:rsidR="00C90288"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sidRPr="00697503">
              <w:rPr>
                <w:snapToGrid w:val="0"/>
                <w:sz w:val="22"/>
                <w:szCs w:val="20"/>
              </w:rPr>
              <w:t>Функция желез внутренней секреции</w:t>
            </w:r>
            <w:r>
              <w:rPr>
                <w:snapToGrid w:val="0"/>
                <w:sz w:val="22"/>
                <w:szCs w:val="20"/>
              </w:rPr>
              <w:t>.</w:t>
            </w:r>
          </w:p>
          <w:p w:rsidR="00C90288" w:rsidRDefault="00C90288" w:rsidP="00CE226E">
            <w:pPr>
              <w:widowControl w:val="0"/>
              <w:overflowPunct w:val="0"/>
              <w:autoSpaceDE w:val="0"/>
              <w:autoSpaceDN w:val="0"/>
              <w:adjustRightInd w:val="0"/>
              <w:spacing w:before="100" w:beforeAutospacing="1" w:after="100" w:afterAutospacing="1"/>
              <w:contextualSpacing/>
              <w:textAlignment w:val="baseline"/>
              <w:rPr>
                <w:color w:val="000000"/>
              </w:rPr>
            </w:pPr>
            <w:r>
              <w:rPr>
                <w:color w:val="000000"/>
              </w:rPr>
              <w:t>§59</w:t>
            </w:r>
            <w:r w:rsidRPr="0072720B">
              <w:rPr>
                <w:color w:val="000000"/>
              </w:rPr>
              <w:t xml:space="preserve"> с</w:t>
            </w:r>
            <w:r>
              <w:rPr>
                <w:color w:val="000000"/>
              </w:rPr>
              <w:t>тр.373</w:t>
            </w:r>
          </w:p>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Pr>
                <w:color w:val="000000"/>
              </w:rPr>
              <w:t>ответить на вопр</w:t>
            </w:r>
            <w:r w:rsidR="005D2365">
              <w:rPr>
                <w:color w:val="000000"/>
              </w:rPr>
              <w:t>о</w:t>
            </w:r>
            <w:r>
              <w:rPr>
                <w:color w:val="000000"/>
              </w:rPr>
              <w:t>сы стр 378</w:t>
            </w:r>
          </w:p>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p>
        </w:tc>
        <w:tc>
          <w:tcPr>
            <w:tcW w:w="3118" w:type="dxa"/>
            <w:tcBorders>
              <w:top w:val="single" w:sz="4" w:space="0" w:color="auto"/>
              <w:bottom w:val="single" w:sz="4" w:space="0" w:color="auto"/>
              <w:right w:val="single" w:sz="4" w:space="0" w:color="auto"/>
            </w:tcBorders>
          </w:tcPr>
          <w:p w:rsidR="00C90288" w:rsidRPr="00697503" w:rsidRDefault="00C90288" w:rsidP="00CE226E">
            <w:pPr>
              <w:overflowPunct w:val="0"/>
              <w:autoSpaceDE w:val="0"/>
              <w:autoSpaceDN w:val="0"/>
              <w:adjustRightInd w:val="0"/>
              <w:spacing w:line="240" w:lineRule="exact"/>
              <w:jc w:val="both"/>
              <w:rPr>
                <w:rFonts w:ascii="SchoolBookAC" w:hAnsi="SchoolBookAC"/>
                <w:szCs w:val="20"/>
              </w:rPr>
            </w:pPr>
            <w:r w:rsidRPr="00697503">
              <w:rPr>
                <w:rFonts w:ascii="SchoolBookAC" w:hAnsi="SchoolBookAC"/>
                <w:sz w:val="22"/>
                <w:szCs w:val="20"/>
              </w:rPr>
              <w:t xml:space="preserve">Учащиеся </w:t>
            </w:r>
            <w:r w:rsidRPr="00697503">
              <w:rPr>
                <w:rFonts w:ascii="SchoolBookAC" w:hAnsi="SchoolBookAC"/>
                <w:b/>
                <w:sz w:val="22"/>
                <w:szCs w:val="20"/>
              </w:rPr>
              <w:t>должны знать:</w:t>
            </w:r>
            <w:r w:rsidRPr="00697503">
              <w:rPr>
                <w:rFonts w:ascii="SchoolBookAC" w:hAnsi="SchoolBookAC"/>
                <w:bCs/>
                <w:sz w:val="22"/>
                <w:szCs w:val="20"/>
              </w:rPr>
              <w:t xml:space="preserve"> отличие желез внутренней секреции от желез внешней секреции</w:t>
            </w:r>
          </w:p>
        </w:tc>
        <w:tc>
          <w:tcPr>
            <w:tcW w:w="3402" w:type="dxa"/>
            <w:tcBorders>
              <w:top w:val="single" w:sz="4" w:space="0" w:color="auto"/>
              <w:bottom w:val="single" w:sz="4" w:space="0" w:color="auto"/>
              <w:right w:val="single" w:sz="4" w:space="0" w:color="auto"/>
            </w:tcBorders>
          </w:tcPr>
          <w:p w:rsidR="00C90288" w:rsidRPr="00697503" w:rsidRDefault="00C90288" w:rsidP="00CE226E">
            <w:pPr>
              <w:overflowPunct w:val="0"/>
              <w:autoSpaceDE w:val="0"/>
              <w:autoSpaceDN w:val="0"/>
              <w:adjustRightInd w:val="0"/>
              <w:spacing w:line="240" w:lineRule="exact"/>
              <w:jc w:val="both"/>
              <w:rPr>
                <w:rFonts w:ascii="SchoolBookAC" w:hAnsi="SchoolBookAC"/>
                <w:b/>
                <w:bCs/>
                <w:szCs w:val="20"/>
              </w:rPr>
            </w:pPr>
            <w:r w:rsidRPr="00697503">
              <w:rPr>
                <w:rFonts w:ascii="SchoolBookAC" w:hAnsi="SchoolBookAC"/>
                <w:b/>
                <w:bCs/>
                <w:sz w:val="22"/>
                <w:szCs w:val="20"/>
              </w:rPr>
              <w:t>Познавательные:</w:t>
            </w:r>
          </w:p>
          <w:p w:rsidR="00C90288" w:rsidRPr="00697503" w:rsidRDefault="00C90288" w:rsidP="00CE226E">
            <w:pPr>
              <w:overflowPunct w:val="0"/>
              <w:autoSpaceDE w:val="0"/>
              <w:autoSpaceDN w:val="0"/>
              <w:adjustRightInd w:val="0"/>
              <w:spacing w:line="240" w:lineRule="exact"/>
              <w:jc w:val="both"/>
              <w:rPr>
                <w:rFonts w:ascii="SchoolBookAC" w:hAnsi="SchoolBookAC"/>
                <w:bCs/>
                <w:szCs w:val="20"/>
              </w:rPr>
            </w:pPr>
            <w:r w:rsidRPr="00697503">
              <w:rPr>
                <w:rFonts w:ascii="SchoolBookAC" w:hAnsi="SchoolBookAC"/>
                <w:bCs/>
                <w:sz w:val="22"/>
                <w:szCs w:val="20"/>
              </w:rPr>
              <w:t>Знать функции желез внутренней секреции и их отличие от желез внешней секреции</w:t>
            </w:r>
          </w:p>
        </w:tc>
        <w:tc>
          <w:tcPr>
            <w:tcW w:w="2835" w:type="dxa"/>
            <w:tcBorders>
              <w:top w:val="single" w:sz="4" w:space="0" w:color="auto"/>
              <w:bottom w:val="single" w:sz="4" w:space="0" w:color="auto"/>
              <w:right w:val="single" w:sz="4" w:space="0" w:color="auto"/>
            </w:tcBorders>
          </w:tcPr>
          <w:p w:rsidR="00C90288" w:rsidRPr="00697503" w:rsidRDefault="00C90288" w:rsidP="00CE226E">
            <w:pPr>
              <w:overflowPunct w:val="0"/>
              <w:autoSpaceDE w:val="0"/>
              <w:autoSpaceDN w:val="0"/>
              <w:adjustRightInd w:val="0"/>
              <w:spacing w:line="240" w:lineRule="exact"/>
              <w:jc w:val="both"/>
              <w:rPr>
                <w:rFonts w:ascii="SchoolBookAC" w:hAnsi="SchoolBookAC"/>
                <w:color w:val="000000"/>
                <w:szCs w:val="20"/>
              </w:rPr>
            </w:pPr>
            <w:r w:rsidRPr="00697503">
              <w:rPr>
                <w:rFonts w:ascii="SchoolBookAC" w:hAnsi="SchoolBookAC"/>
                <w:color w:val="000000"/>
                <w:sz w:val="22"/>
                <w:szCs w:val="20"/>
              </w:rPr>
              <w:t>Осознавать потребность и готовность к самообразованию, в том числе и в рамках самостоятельной деятельности вне школы.</w:t>
            </w:r>
          </w:p>
          <w:p w:rsidR="00C90288" w:rsidRPr="00697503" w:rsidRDefault="00C90288" w:rsidP="00CE226E">
            <w:pPr>
              <w:overflowPunct w:val="0"/>
              <w:autoSpaceDE w:val="0"/>
              <w:autoSpaceDN w:val="0"/>
              <w:adjustRightInd w:val="0"/>
              <w:spacing w:line="240" w:lineRule="exact"/>
              <w:jc w:val="both"/>
              <w:rPr>
                <w:rFonts w:ascii="SchoolBookAC" w:hAnsi="SchoolBookAC"/>
                <w:szCs w:val="20"/>
              </w:rPr>
            </w:pPr>
          </w:p>
        </w:tc>
      </w:tr>
      <w:tr w:rsidR="00C90288" w:rsidRPr="00697503" w:rsidTr="00CE226E">
        <w:trPr>
          <w:trHeight w:val="227"/>
        </w:trPr>
        <w:tc>
          <w:tcPr>
            <w:tcW w:w="850" w:type="dxa"/>
            <w:tcBorders>
              <w:top w:val="single" w:sz="4" w:space="0" w:color="auto"/>
              <w:bottom w:val="single" w:sz="4" w:space="0" w:color="auto"/>
              <w:right w:val="single" w:sz="4" w:space="0" w:color="auto"/>
            </w:tcBorders>
            <w:shd w:val="clear" w:color="auto" w:fill="auto"/>
          </w:tcPr>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sidRPr="00697503">
              <w:rPr>
                <w:snapToGrid w:val="0"/>
                <w:sz w:val="22"/>
                <w:szCs w:val="20"/>
              </w:rPr>
              <w:t>62</w:t>
            </w:r>
          </w:p>
        </w:tc>
        <w:tc>
          <w:tcPr>
            <w:tcW w:w="1277" w:type="dxa"/>
            <w:tcBorders>
              <w:top w:val="single" w:sz="4" w:space="0" w:color="auto"/>
              <w:bottom w:val="single" w:sz="4" w:space="0" w:color="auto"/>
            </w:tcBorders>
            <w:shd w:val="clear" w:color="auto" w:fill="auto"/>
          </w:tcPr>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p>
        </w:tc>
        <w:tc>
          <w:tcPr>
            <w:tcW w:w="3828" w:type="dxa"/>
            <w:tcBorders>
              <w:top w:val="single" w:sz="4" w:space="0" w:color="auto"/>
              <w:bottom w:val="single" w:sz="4" w:space="0" w:color="auto"/>
              <w:right w:val="single" w:sz="4" w:space="0" w:color="auto"/>
            </w:tcBorders>
            <w:shd w:val="clear" w:color="auto" w:fill="auto"/>
          </w:tcPr>
          <w:p w:rsidR="00C90288"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sidRPr="00697503">
              <w:rPr>
                <w:snapToGrid w:val="0"/>
                <w:sz w:val="22"/>
                <w:szCs w:val="20"/>
              </w:rPr>
              <w:t>Жизненные циклы. Размножение. Половая система</w:t>
            </w:r>
            <w:r>
              <w:rPr>
                <w:snapToGrid w:val="0"/>
                <w:sz w:val="22"/>
                <w:szCs w:val="20"/>
              </w:rPr>
              <w:t>.</w:t>
            </w:r>
          </w:p>
          <w:p w:rsidR="00C90288" w:rsidRDefault="00C90288" w:rsidP="00CE226E">
            <w:pPr>
              <w:widowControl w:val="0"/>
              <w:overflowPunct w:val="0"/>
              <w:autoSpaceDE w:val="0"/>
              <w:autoSpaceDN w:val="0"/>
              <w:adjustRightInd w:val="0"/>
              <w:spacing w:before="100" w:beforeAutospacing="1" w:after="100" w:afterAutospacing="1"/>
              <w:contextualSpacing/>
              <w:textAlignment w:val="baseline"/>
              <w:rPr>
                <w:color w:val="000000"/>
              </w:rPr>
            </w:pPr>
            <w:r>
              <w:rPr>
                <w:color w:val="000000"/>
              </w:rPr>
              <w:t>§60</w:t>
            </w:r>
            <w:r w:rsidRPr="0072720B">
              <w:rPr>
                <w:color w:val="000000"/>
              </w:rPr>
              <w:t xml:space="preserve"> с</w:t>
            </w:r>
            <w:r>
              <w:rPr>
                <w:color w:val="000000"/>
              </w:rPr>
              <w:t>тр.382</w:t>
            </w:r>
          </w:p>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Pr>
                <w:color w:val="000000"/>
              </w:rPr>
              <w:t>ответить на вопр</w:t>
            </w:r>
            <w:r w:rsidR="005D2365">
              <w:rPr>
                <w:color w:val="000000"/>
              </w:rPr>
              <w:t>о</w:t>
            </w:r>
            <w:r>
              <w:rPr>
                <w:color w:val="000000"/>
              </w:rPr>
              <w:t>сы стр 387</w:t>
            </w:r>
          </w:p>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p>
        </w:tc>
        <w:tc>
          <w:tcPr>
            <w:tcW w:w="3118" w:type="dxa"/>
            <w:tcBorders>
              <w:top w:val="single" w:sz="4" w:space="0" w:color="auto"/>
              <w:bottom w:val="single" w:sz="4" w:space="0" w:color="auto"/>
              <w:right w:val="single" w:sz="4" w:space="0" w:color="auto"/>
            </w:tcBorders>
          </w:tcPr>
          <w:p w:rsidR="00C90288" w:rsidRPr="00697503" w:rsidRDefault="00C90288" w:rsidP="00CE226E">
            <w:pPr>
              <w:overflowPunct w:val="0"/>
              <w:autoSpaceDE w:val="0"/>
              <w:autoSpaceDN w:val="0"/>
              <w:adjustRightInd w:val="0"/>
              <w:spacing w:line="240" w:lineRule="exact"/>
              <w:jc w:val="both"/>
              <w:rPr>
                <w:rFonts w:ascii="SchoolBookAC" w:hAnsi="SchoolBookAC"/>
                <w:b/>
                <w:szCs w:val="20"/>
              </w:rPr>
            </w:pPr>
            <w:r w:rsidRPr="00697503">
              <w:rPr>
                <w:rFonts w:ascii="SchoolBookAC" w:hAnsi="SchoolBookAC"/>
                <w:sz w:val="22"/>
                <w:szCs w:val="20"/>
              </w:rPr>
              <w:t xml:space="preserve">Учащиеся </w:t>
            </w:r>
            <w:r w:rsidRPr="00697503">
              <w:rPr>
                <w:rFonts w:ascii="SchoolBookAC" w:hAnsi="SchoolBookAC"/>
                <w:b/>
                <w:sz w:val="22"/>
                <w:szCs w:val="20"/>
              </w:rPr>
              <w:t>должны знать:</w:t>
            </w:r>
          </w:p>
          <w:p w:rsidR="00C90288" w:rsidRPr="00697503" w:rsidRDefault="00C90288" w:rsidP="00CE226E">
            <w:pPr>
              <w:overflowPunct w:val="0"/>
              <w:autoSpaceDE w:val="0"/>
              <w:autoSpaceDN w:val="0"/>
              <w:adjustRightInd w:val="0"/>
              <w:spacing w:line="240" w:lineRule="exact"/>
              <w:jc w:val="both"/>
              <w:rPr>
                <w:rFonts w:ascii="SchoolBookAC" w:hAnsi="SchoolBookAC"/>
                <w:szCs w:val="20"/>
              </w:rPr>
            </w:pPr>
            <w:r w:rsidRPr="00697503">
              <w:rPr>
                <w:rFonts w:ascii="SchoolBookAC" w:hAnsi="SchoolBookAC"/>
                <w:sz w:val="22"/>
                <w:szCs w:val="20"/>
              </w:rPr>
              <w:t>— строение и функции органов половой системы человека;</w:t>
            </w:r>
          </w:p>
          <w:p w:rsidR="00C90288" w:rsidRPr="00697503" w:rsidRDefault="00C90288" w:rsidP="00CE226E">
            <w:pPr>
              <w:overflowPunct w:val="0"/>
              <w:autoSpaceDE w:val="0"/>
              <w:autoSpaceDN w:val="0"/>
              <w:adjustRightInd w:val="0"/>
              <w:spacing w:line="240" w:lineRule="exact"/>
              <w:jc w:val="both"/>
              <w:rPr>
                <w:rFonts w:ascii="SchoolBookAC" w:hAnsi="SchoolBookAC"/>
                <w:szCs w:val="20"/>
              </w:rPr>
            </w:pPr>
          </w:p>
        </w:tc>
        <w:tc>
          <w:tcPr>
            <w:tcW w:w="3402" w:type="dxa"/>
            <w:tcBorders>
              <w:top w:val="single" w:sz="4" w:space="0" w:color="auto"/>
              <w:bottom w:val="single" w:sz="4" w:space="0" w:color="auto"/>
              <w:right w:val="single" w:sz="4" w:space="0" w:color="auto"/>
            </w:tcBorders>
          </w:tcPr>
          <w:p w:rsidR="00C90288" w:rsidRPr="00697503" w:rsidRDefault="00C90288" w:rsidP="00CE226E">
            <w:pPr>
              <w:overflowPunct w:val="0"/>
              <w:autoSpaceDE w:val="0"/>
              <w:autoSpaceDN w:val="0"/>
              <w:adjustRightInd w:val="0"/>
              <w:spacing w:line="240" w:lineRule="exact"/>
              <w:jc w:val="both"/>
              <w:rPr>
                <w:rFonts w:ascii="SchoolBookAC" w:hAnsi="SchoolBookAC"/>
                <w:szCs w:val="20"/>
              </w:rPr>
            </w:pPr>
            <w:r w:rsidRPr="00697503">
              <w:rPr>
                <w:rFonts w:ascii="SchoolBookAC" w:hAnsi="SchoolBookAC"/>
                <w:b/>
                <w:sz w:val="22"/>
                <w:szCs w:val="20"/>
              </w:rPr>
              <w:t xml:space="preserve">Познавательные: </w:t>
            </w:r>
            <w:r w:rsidRPr="00697503">
              <w:rPr>
                <w:rFonts w:ascii="SchoolBookAC" w:hAnsi="SchoolBookAC"/>
                <w:sz w:val="22"/>
                <w:szCs w:val="20"/>
              </w:rPr>
              <w:t>используя материал изучить строение и функции органов половой системы человека</w:t>
            </w:r>
          </w:p>
        </w:tc>
        <w:tc>
          <w:tcPr>
            <w:tcW w:w="2835" w:type="dxa"/>
            <w:tcBorders>
              <w:top w:val="single" w:sz="4" w:space="0" w:color="auto"/>
              <w:bottom w:val="single" w:sz="4" w:space="0" w:color="auto"/>
              <w:right w:val="single" w:sz="4" w:space="0" w:color="auto"/>
            </w:tcBorders>
          </w:tcPr>
          <w:p w:rsidR="00C90288" w:rsidRPr="00697503" w:rsidRDefault="00C90288" w:rsidP="00CE226E">
            <w:pPr>
              <w:overflowPunct w:val="0"/>
              <w:autoSpaceDE w:val="0"/>
              <w:autoSpaceDN w:val="0"/>
              <w:adjustRightInd w:val="0"/>
              <w:spacing w:line="240" w:lineRule="exact"/>
              <w:jc w:val="both"/>
              <w:rPr>
                <w:rFonts w:ascii="SchoolBookAC" w:hAnsi="SchoolBookAC"/>
                <w:color w:val="000000"/>
              </w:rPr>
            </w:pPr>
            <w:r w:rsidRPr="00697503">
              <w:rPr>
                <w:rFonts w:ascii="SchoolBookAC" w:hAnsi="SchoolBookAC"/>
                <w:color w:val="000000"/>
                <w:sz w:val="22"/>
                <w:szCs w:val="22"/>
              </w:rPr>
              <w:t>Осознавать потребность и готовность к самообразованию, в том числе и в рамках самостоятельной деятельности вне школы.</w:t>
            </w:r>
          </w:p>
          <w:p w:rsidR="00C90288" w:rsidRPr="00697503" w:rsidRDefault="00C90288" w:rsidP="00CE226E">
            <w:pPr>
              <w:overflowPunct w:val="0"/>
              <w:autoSpaceDE w:val="0"/>
              <w:autoSpaceDN w:val="0"/>
              <w:adjustRightInd w:val="0"/>
              <w:spacing w:line="240" w:lineRule="exact"/>
              <w:jc w:val="both"/>
              <w:rPr>
                <w:rFonts w:ascii="SchoolBookAC" w:hAnsi="SchoolBookAC"/>
                <w:color w:val="000000"/>
              </w:rPr>
            </w:pPr>
            <w:r w:rsidRPr="00697503">
              <w:rPr>
                <w:rFonts w:ascii="SchoolBookAC" w:hAnsi="SchoolBookAC"/>
                <w:color w:val="000000"/>
                <w:sz w:val="22"/>
                <w:szCs w:val="22"/>
              </w:rPr>
              <w:t>Оценивать жизненные ситуации с точки зрения безопасного образа жизни и сохранения здоровья.</w:t>
            </w:r>
          </w:p>
          <w:p w:rsidR="00C90288" w:rsidRPr="00697503" w:rsidRDefault="00C90288" w:rsidP="00CE226E">
            <w:pPr>
              <w:overflowPunct w:val="0"/>
              <w:autoSpaceDE w:val="0"/>
              <w:autoSpaceDN w:val="0"/>
              <w:adjustRightInd w:val="0"/>
              <w:spacing w:line="240" w:lineRule="exact"/>
              <w:jc w:val="both"/>
              <w:rPr>
                <w:rFonts w:ascii="SchoolBookAC" w:hAnsi="SchoolBookAC"/>
              </w:rPr>
            </w:pPr>
          </w:p>
        </w:tc>
      </w:tr>
      <w:tr w:rsidR="00C90288" w:rsidRPr="00697503" w:rsidTr="00CE226E">
        <w:trPr>
          <w:trHeight w:val="243"/>
        </w:trPr>
        <w:tc>
          <w:tcPr>
            <w:tcW w:w="850" w:type="dxa"/>
            <w:tcBorders>
              <w:top w:val="single" w:sz="4" w:space="0" w:color="auto"/>
              <w:bottom w:val="single" w:sz="4" w:space="0" w:color="auto"/>
              <w:right w:val="single" w:sz="4" w:space="0" w:color="auto"/>
            </w:tcBorders>
            <w:shd w:val="clear" w:color="auto" w:fill="auto"/>
          </w:tcPr>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sidRPr="00697503">
              <w:rPr>
                <w:snapToGrid w:val="0"/>
                <w:sz w:val="22"/>
                <w:szCs w:val="20"/>
              </w:rPr>
              <w:t>63</w:t>
            </w:r>
          </w:p>
        </w:tc>
        <w:tc>
          <w:tcPr>
            <w:tcW w:w="1277" w:type="dxa"/>
            <w:tcBorders>
              <w:top w:val="single" w:sz="4" w:space="0" w:color="auto"/>
              <w:bottom w:val="single" w:sz="4" w:space="0" w:color="auto"/>
            </w:tcBorders>
            <w:shd w:val="clear" w:color="auto" w:fill="auto"/>
          </w:tcPr>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p>
        </w:tc>
        <w:tc>
          <w:tcPr>
            <w:tcW w:w="3828" w:type="dxa"/>
            <w:tcBorders>
              <w:top w:val="single" w:sz="4" w:space="0" w:color="auto"/>
              <w:bottom w:val="single" w:sz="4" w:space="0" w:color="auto"/>
              <w:right w:val="single" w:sz="4" w:space="0" w:color="auto"/>
            </w:tcBorders>
            <w:shd w:val="clear" w:color="auto" w:fill="auto"/>
          </w:tcPr>
          <w:p w:rsidR="00C90288"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sidRPr="00697503">
              <w:rPr>
                <w:snapToGrid w:val="0"/>
                <w:sz w:val="22"/>
                <w:szCs w:val="20"/>
              </w:rPr>
              <w:t>Развитие зародыша и плода.</w:t>
            </w:r>
          </w:p>
          <w:p w:rsidR="00C90288" w:rsidRDefault="00C90288" w:rsidP="00CE226E">
            <w:pPr>
              <w:widowControl w:val="0"/>
              <w:overflowPunct w:val="0"/>
              <w:autoSpaceDE w:val="0"/>
              <w:autoSpaceDN w:val="0"/>
              <w:adjustRightInd w:val="0"/>
              <w:spacing w:before="100" w:beforeAutospacing="1" w:after="100" w:afterAutospacing="1"/>
              <w:contextualSpacing/>
              <w:textAlignment w:val="baseline"/>
              <w:rPr>
                <w:color w:val="000000"/>
              </w:rPr>
            </w:pPr>
            <w:r>
              <w:rPr>
                <w:color w:val="000000"/>
              </w:rPr>
              <w:t>§61</w:t>
            </w:r>
            <w:r w:rsidRPr="0072720B">
              <w:rPr>
                <w:color w:val="000000"/>
              </w:rPr>
              <w:t xml:space="preserve"> с</w:t>
            </w:r>
            <w:r>
              <w:rPr>
                <w:color w:val="000000"/>
              </w:rPr>
              <w:t>тр.388</w:t>
            </w:r>
          </w:p>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Pr>
                <w:color w:val="000000"/>
              </w:rPr>
              <w:t>ответить на вопр</w:t>
            </w:r>
            <w:r w:rsidR="005D2365">
              <w:rPr>
                <w:color w:val="000000"/>
              </w:rPr>
              <w:t>о</w:t>
            </w:r>
            <w:r>
              <w:rPr>
                <w:color w:val="000000"/>
              </w:rPr>
              <w:t>сы стр 393</w:t>
            </w:r>
          </w:p>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sidRPr="00697503">
              <w:rPr>
                <w:snapToGrid w:val="0"/>
                <w:sz w:val="22"/>
                <w:szCs w:val="20"/>
              </w:rPr>
              <w:t xml:space="preserve"> </w:t>
            </w:r>
          </w:p>
        </w:tc>
        <w:tc>
          <w:tcPr>
            <w:tcW w:w="3118" w:type="dxa"/>
            <w:tcBorders>
              <w:top w:val="single" w:sz="4" w:space="0" w:color="auto"/>
              <w:bottom w:val="single" w:sz="4" w:space="0" w:color="auto"/>
              <w:right w:val="single" w:sz="4" w:space="0" w:color="auto"/>
            </w:tcBorders>
          </w:tcPr>
          <w:p w:rsidR="00C90288" w:rsidRPr="00697503" w:rsidRDefault="00C90288" w:rsidP="00CE226E">
            <w:pPr>
              <w:overflowPunct w:val="0"/>
              <w:autoSpaceDE w:val="0"/>
              <w:autoSpaceDN w:val="0"/>
              <w:adjustRightInd w:val="0"/>
              <w:spacing w:line="240" w:lineRule="exact"/>
              <w:jc w:val="both"/>
              <w:rPr>
                <w:rFonts w:ascii="SchoolBookAC" w:hAnsi="SchoolBookAC"/>
                <w:szCs w:val="20"/>
              </w:rPr>
            </w:pPr>
            <w:r w:rsidRPr="00697503">
              <w:rPr>
                <w:rFonts w:ascii="SchoolBookAC" w:hAnsi="SchoolBookAC"/>
                <w:sz w:val="22"/>
                <w:szCs w:val="20"/>
              </w:rPr>
              <w:t>— основные этапы внутриутробного и возрастного развития человека.</w:t>
            </w:r>
          </w:p>
          <w:p w:rsidR="00C90288" w:rsidRPr="00697503" w:rsidRDefault="00C90288" w:rsidP="00CE226E">
            <w:pPr>
              <w:overflowPunct w:val="0"/>
              <w:autoSpaceDE w:val="0"/>
              <w:autoSpaceDN w:val="0"/>
              <w:adjustRightInd w:val="0"/>
              <w:spacing w:line="240" w:lineRule="exact"/>
              <w:jc w:val="both"/>
              <w:rPr>
                <w:rFonts w:ascii="SchoolBookAC" w:hAnsi="SchoolBookAC"/>
                <w:szCs w:val="20"/>
              </w:rPr>
            </w:pPr>
          </w:p>
        </w:tc>
        <w:tc>
          <w:tcPr>
            <w:tcW w:w="3402" w:type="dxa"/>
            <w:tcBorders>
              <w:top w:val="single" w:sz="4" w:space="0" w:color="auto"/>
              <w:bottom w:val="single" w:sz="4" w:space="0" w:color="auto"/>
              <w:right w:val="single" w:sz="4" w:space="0" w:color="auto"/>
            </w:tcBorders>
          </w:tcPr>
          <w:p w:rsidR="00C90288" w:rsidRPr="00697503" w:rsidRDefault="00C90288" w:rsidP="00CE226E">
            <w:pPr>
              <w:overflowPunct w:val="0"/>
              <w:autoSpaceDE w:val="0"/>
              <w:autoSpaceDN w:val="0"/>
              <w:adjustRightInd w:val="0"/>
              <w:spacing w:line="240" w:lineRule="exact"/>
              <w:jc w:val="both"/>
              <w:rPr>
                <w:rFonts w:ascii="SchoolBookAC" w:hAnsi="SchoolBookAC"/>
                <w:szCs w:val="20"/>
              </w:rPr>
            </w:pPr>
            <w:r w:rsidRPr="00697503">
              <w:rPr>
                <w:rFonts w:ascii="SchoolBookAC" w:hAnsi="SchoolBookAC"/>
                <w:b/>
                <w:sz w:val="22"/>
                <w:szCs w:val="20"/>
              </w:rPr>
              <w:t>Регулятивные:</w:t>
            </w:r>
            <w:r w:rsidRPr="00697503">
              <w:rPr>
                <w:rFonts w:ascii="SchoolBookAC" w:hAnsi="SchoolBookAC"/>
                <w:sz w:val="22"/>
                <w:szCs w:val="20"/>
              </w:rPr>
              <w:t xml:space="preserve"> готовить устные сообщения и письменные рефераты на основе обобщения информации учебника и дополнительных источников;</w:t>
            </w:r>
          </w:p>
          <w:p w:rsidR="00C90288" w:rsidRPr="00697503" w:rsidRDefault="00C90288" w:rsidP="00CE226E">
            <w:pPr>
              <w:overflowPunct w:val="0"/>
              <w:autoSpaceDE w:val="0"/>
              <w:autoSpaceDN w:val="0"/>
              <w:adjustRightInd w:val="0"/>
              <w:spacing w:line="240" w:lineRule="exact"/>
              <w:jc w:val="both"/>
              <w:rPr>
                <w:rFonts w:ascii="SchoolBookAC" w:hAnsi="SchoolBookAC"/>
                <w:szCs w:val="20"/>
              </w:rPr>
            </w:pPr>
            <w:r w:rsidRPr="00697503">
              <w:rPr>
                <w:rFonts w:ascii="SchoolBookAC" w:hAnsi="SchoolBookAC"/>
                <w:b/>
                <w:sz w:val="22"/>
                <w:szCs w:val="20"/>
              </w:rPr>
              <w:t xml:space="preserve">Коммуникативные: </w:t>
            </w:r>
            <w:r w:rsidRPr="00697503">
              <w:rPr>
                <w:rFonts w:ascii="SchoolBookAC" w:hAnsi="SchoolBookAC"/>
                <w:sz w:val="22"/>
                <w:szCs w:val="20"/>
              </w:rPr>
              <w:t> пользоваться поисковыми системами Интернета.</w:t>
            </w:r>
          </w:p>
        </w:tc>
        <w:tc>
          <w:tcPr>
            <w:tcW w:w="2835" w:type="dxa"/>
            <w:tcBorders>
              <w:top w:val="single" w:sz="4" w:space="0" w:color="auto"/>
              <w:bottom w:val="single" w:sz="4" w:space="0" w:color="auto"/>
              <w:right w:val="single" w:sz="4" w:space="0" w:color="auto"/>
            </w:tcBorders>
          </w:tcPr>
          <w:p w:rsidR="00C90288" w:rsidRPr="00697503" w:rsidRDefault="00C90288" w:rsidP="00CE226E">
            <w:pPr>
              <w:widowControl w:val="0"/>
              <w:overflowPunct w:val="0"/>
              <w:autoSpaceDE w:val="0"/>
              <w:autoSpaceDN w:val="0"/>
              <w:adjustRightInd w:val="0"/>
              <w:spacing w:line="240" w:lineRule="exact"/>
              <w:jc w:val="both"/>
              <w:rPr>
                <w:rFonts w:ascii="SchoolBookAC" w:hAnsi="SchoolBookAC"/>
                <w:bCs/>
              </w:rPr>
            </w:pPr>
            <w:r w:rsidRPr="00697503">
              <w:rPr>
                <w:rFonts w:ascii="SchoolBookAC" w:hAnsi="SchoolBookAC"/>
                <w:bCs/>
                <w:sz w:val="22"/>
                <w:szCs w:val="22"/>
              </w:rPr>
              <w:t>готовность и способность учащихся принимать ценности семейной жизни;</w:t>
            </w:r>
          </w:p>
          <w:p w:rsidR="00C90288" w:rsidRPr="00697503" w:rsidRDefault="00C90288" w:rsidP="00CE226E">
            <w:pPr>
              <w:widowControl w:val="0"/>
              <w:overflowPunct w:val="0"/>
              <w:autoSpaceDE w:val="0"/>
              <w:autoSpaceDN w:val="0"/>
              <w:adjustRightInd w:val="0"/>
              <w:spacing w:line="240" w:lineRule="exact"/>
              <w:jc w:val="both"/>
              <w:rPr>
                <w:rFonts w:ascii="SchoolBookAC" w:hAnsi="SchoolBookAC"/>
                <w:bCs/>
              </w:rPr>
            </w:pPr>
            <w:r w:rsidRPr="00697503">
              <w:rPr>
                <w:rFonts w:ascii="SchoolBookAC" w:hAnsi="SchoolBookAC"/>
                <w:bCs/>
                <w:sz w:val="22"/>
                <w:szCs w:val="22"/>
              </w:rPr>
              <w:t>—</w:t>
            </w:r>
            <w:r w:rsidRPr="00697503">
              <w:rPr>
                <w:rFonts w:ascii="SchoolBookAC" w:hAnsi="SchoolBookAC"/>
                <w:bCs/>
                <w:sz w:val="22"/>
                <w:szCs w:val="22"/>
              </w:rPr>
              <w:tab/>
              <w:t>уважительное и заботливое отношение к членам своей семьи;</w:t>
            </w:r>
          </w:p>
          <w:p w:rsidR="00C90288" w:rsidRPr="00697503" w:rsidRDefault="00C90288" w:rsidP="00CE226E">
            <w:pPr>
              <w:widowControl w:val="0"/>
              <w:overflowPunct w:val="0"/>
              <w:autoSpaceDE w:val="0"/>
              <w:autoSpaceDN w:val="0"/>
              <w:adjustRightInd w:val="0"/>
              <w:spacing w:line="240" w:lineRule="exact"/>
              <w:jc w:val="both"/>
              <w:rPr>
                <w:rFonts w:ascii="SchoolBookAC" w:hAnsi="SchoolBookAC"/>
                <w:bCs/>
              </w:rPr>
            </w:pPr>
            <w:r w:rsidRPr="00697503">
              <w:rPr>
                <w:rFonts w:ascii="SchoolBookAC" w:hAnsi="SchoolBookAC"/>
                <w:bCs/>
                <w:sz w:val="22"/>
                <w:szCs w:val="22"/>
              </w:rPr>
              <w:t>—</w:t>
            </w:r>
            <w:r w:rsidRPr="00697503">
              <w:rPr>
                <w:rFonts w:ascii="SchoolBookAC" w:hAnsi="SchoolBookAC"/>
                <w:bCs/>
                <w:sz w:val="22"/>
                <w:szCs w:val="22"/>
              </w:rPr>
              <w:tab/>
              <w:t>понимание значения обучения для повседневной жизни и осознанного выбора профессии;</w:t>
            </w:r>
          </w:p>
          <w:p w:rsidR="00C90288" w:rsidRPr="00697503" w:rsidRDefault="00C90288" w:rsidP="00CE226E">
            <w:pPr>
              <w:widowControl w:val="0"/>
              <w:overflowPunct w:val="0"/>
              <w:autoSpaceDE w:val="0"/>
              <w:autoSpaceDN w:val="0"/>
              <w:adjustRightInd w:val="0"/>
              <w:spacing w:line="240" w:lineRule="exact"/>
              <w:jc w:val="both"/>
              <w:rPr>
                <w:rFonts w:ascii="SchoolBookAC" w:hAnsi="SchoolBookAC"/>
                <w:bCs/>
              </w:rPr>
            </w:pPr>
            <w:r w:rsidRPr="00697503">
              <w:rPr>
                <w:rFonts w:ascii="SchoolBookAC" w:hAnsi="SchoolBookAC"/>
                <w:bCs/>
                <w:sz w:val="22"/>
                <w:szCs w:val="22"/>
              </w:rPr>
              <w:t>—</w:t>
            </w:r>
            <w:r w:rsidRPr="00697503">
              <w:rPr>
                <w:rFonts w:ascii="SchoolBookAC" w:hAnsi="SchoolBookAC"/>
                <w:bCs/>
                <w:sz w:val="22"/>
                <w:szCs w:val="22"/>
              </w:rPr>
              <w:tab/>
              <w:t xml:space="preserve">проведение учащимися работы над ошибками для внесения корректив в усваиваемые знания; </w:t>
            </w:r>
          </w:p>
          <w:p w:rsidR="00C90288" w:rsidRPr="00697503" w:rsidRDefault="00C90288" w:rsidP="00CE226E">
            <w:pPr>
              <w:widowControl w:val="0"/>
              <w:overflowPunct w:val="0"/>
              <w:autoSpaceDE w:val="0"/>
              <w:autoSpaceDN w:val="0"/>
              <w:adjustRightInd w:val="0"/>
              <w:spacing w:line="240" w:lineRule="exact"/>
              <w:jc w:val="both"/>
              <w:rPr>
                <w:rFonts w:ascii="SchoolBookAC" w:hAnsi="SchoolBookAC"/>
                <w:bCs/>
              </w:rPr>
            </w:pPr>
            <w:r w:rsidRPr="00697503">
              <w:rPr>
                <w:rFonts w:ascii="SchoolBookAC" w:hAnsi="SchoolBookAC"/>
                <w:bCs/>
                <w:sz w:val="22"/>
                <w:szCs w:val="22"/>
              </w:rPr>
              <w:t>—</w:t>
            </w:r>
            <w:r w:rsidRPr="00697503">
              <w:rPr>
                <w:rFonts w:ascii="SchoolBookAC" w:hAnsi="SchoolBookAC"/>
                <w:bCs/>
                <w:sz w:val="22"/>
                <w:szCs w:val="22"/>
              </w:rPr>
              <w:tab/>
              <w:t>признание права каждого на собственное мнение;</w:t>
            </w:r>
          </w:p>
          <w:p w:rsidR="00C90288" w:rsidRPr="00697503" w:rsidRDefault="00C90288" w:rsidP="00CE226E">
            <w:pPr>
              <w:overflowPunct w:val="0"/>
              <w:autoSpaceDE w:val="0"/>
              <w:autoSpaceDN w:val="0"/>
              <w:adjustRightInd w:val="0"/>
              <w:spacing w:line="240" w:lineRule="exact"/>
              <w:jc w:val="both"/>
              <w:rPr>
                <w:rFonts w:ascii="SchoolBookAC" w:hAnsi="SchoolBookAC"/>
                <w:szCs w:val="20"/>
              </w:rPr>
            </w:pPr>
            <w:r w:rsidRPr="00697503">
              <w:rPr>
                <w:rFonts w:ascii="SchoolBookAC" w:hAnsi="SchoolBookAC"/>
                <w:bCs/>
                <w:sz w:val="22"/>
                <w:szCs w:val="22"/>
              </w:rPr>
              <w:t>—</w:t>
            </w:r>
            <w:r w:rsidRPr="00697503">
              <w:rPr>
                <w:rFonts w:ascii="SchoolBookAC" w:hAnsi="SchoolBookAC"/>
                <w:bCs/>
                <w:sz w:val="22"/>
                <w:szCs w:val="22"/>
              </w:rPr>
              <w:tab/>
              <w:t>эмоционально-положительное отношение к сверстникам</w:t>
            </w:r>
          </w:p>
        </w:tc>
      </w:tr>
      <w:tr w:rsidR="00C90288" w:rsidRPr="00697503" w:rsidTr="00CE226E">
        <w:trPr>
          <w:trHeight w:val="298"/>
        </w:trPr>
        <w:tc>
          <w:tcPr>
            <w:tcW w:w="850" w:type="dxa"/>
            <w:tcBorders>
              <w:top w:val="single" w:sz="4" w:space="0" w:color="auto"/>
              <w:bottom w:val="single" w:sz="4" w:space="0" w:color="auto"/>
              <w:right w:val="single" w:sz="4" w:space="0" w:color="auto"/>
            </w:tcBorders>
            <w:shd w:val="clear" w:color="auto" w:fill="auto"/>
          </w:tcPr>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sidRPr="00697503">
              <w:rPr>
                <w:snapToGrid w:val="0"/>
                <w:sz w:val="22"/>
                <w:szCs w:val="20"/>
              </w:rPr>
              <w:t>64</w:t>
            </w:r>
          </w:p>
        </w:tc>
        <w:tc>
          <w:tcPr>
            <w:tcW w:w="1277" w:type="dxa"/>
            <w:tcBorders>
              <w:top w:val="single" w:sz="4" w:space="0" w:color="auto"/>
              <w:bottom w:val="single" w:sz="4" w:space="0" w:color="auto"/>
            </w:tcBorders>
            <w:shd w:val="clear" w:color="auto" w:fill="auto"/>
          </w:tcPr>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p>
        </w:tc>
        <w:tc>
          <w:tcPr>
            <w:tcW w:w="3828" w:type="dxa"/>
            <w:tcBorders>
              <w:top w:val="single" w:sz="4" w:space="0" w:color="auto"/>
              <w:bottom w:val="single" w:sz="4" w:space="0" w:color="auto"/>
              <w:right w:val="single" w:sz="4" w:space="0" w:color="auto"/>
            </w:tcBorders>
            <w:shd w:val="clear" w:color="auto" w:fill="auto"/>
          </w:tcPr>
          <w:p w:rsidR="00C90288"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sidRPr="00697503">
              <w:rPr>
                <w:snapToGrid w:val="0"/>
                <w:sz w:val="22"/>
                <w:szCs w:val="20"/>
              </w:rPr>
              <w:t>Наследственные и врожденные заболевания.</w:t>
            </w:r>
          </w:p>
          <w:p w:rsidR="00C90288" w:rsidRDefault="00C90288" w:rsidP="00CE226E">
            <w:pPr>
              <w:widowControl w:val="0"/>
              <w:overflowPunct w:val="0"/>
              <w:autoSpaceDE w:val="0"/>
              <w:autoSpaceDN w:val="0"/>
              <w:adjustRightInd w:val="0"/>
              <w:spacing w:before="100" w:beforeAutospacing="1" w:after="100" w:afterAutospacing="1"/>
              <w:contextualSpacing/>
              <w:textAlignment w:val="baseline"/>
              <w:rPr>
                <w:color w:val="000000"/>
              </w:rPr>
            </w:pPr>
            <w:r>
              <w:rPr>
                <w:color w:val="000000"/>
              </w:rPr>
              <w:t>§62</w:t>
            </w:r>
            <w:r w:rsidRPr="0072720B">
              <w:rPr>
                <w:color w:val="000000"/>
              </w:rPr>
              <w:t xml:space="preserve"> с</w:t>
            </w:r>
            <w:r>
              <w:rPr>
                <w:color w:val="000000"/>
              </w:rPr>
              <w:t>тр.394</w:t>
            </w:r>
          </w:p>
          <w:p w:rsidR="00C90288" w:rsidRPr="001A3270"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Pr>
                <w:color w:val="000000"/>
              </w:rPr>
              <w:t>ответить на вопр</w:t>
            </w:r>
            <w:r w:rsidR="005D2365">
              <w:rPr>
                <w:color w:val="000000"/>
              </w:rPr>
              <w:t>о</w:t>
            </w:r>
            <w:r>
              <w:rPr>
                <w:color w:val="000000"/>
              </w:rPr>
              <w:t>сы стр 3</w:t>
            </w:r>
            <w:r w:rsidRPr="001A3270">
              <w:rPr>
                <w:color w:val="000000"/>
              </w:rPr>
              <w:t>97</w:t>
            </w:r>
            <w:r>
              <w:rPr>
                <w:color w:val="000000"/>
              </w:rPr>
              <w:t xml:space="preserve"> Подготовиться </w:t>
            </w:r>
            <w:r w:rsidRPr="001A3270">
              <w:rPr>
                <w:color w:val="000000"/>
              </w:rPr>
              <w:t xml:space="preserve"> </w:t>
            </w:r>
            <w:r>
              <w:rPr>
                <w:color w:val="000000"/>
              </w:rPr>
              <w:t>к итоговой</w:t>
            </w:r>
            <w:r w:rsidRPr="00697503">
              <w:rPr>
                <w:b/>
                <w:snapToGrid w:val="0"/>
                <w:sz w:val="22"/>
                <w:szCs w:val="20"/>
              </w:rPr>
              <w:t xml:space="preserve"> </w:t>
            </w:r>
            <w:r>
              <w:rPr>
                <w:b/>
                <w:snapToGrid w:val="0"/>
                <w:sz w:val="22"/>
                <w:szCs w:val="20"/>
              </w:rPr>
              <w:t>контрольной</w:t>
            </w:r>
            <w:r w:rsidRPr="00697503">
              <w:rPr>
                <w:b/>
                <w:snapToGrid w:val="0"/>
                <w:sz w:val="22"/>
                <w:szCs w:val="20"/>
              </w:rPr>
              <w:t xml:space="preserve"> работ</w:t>
            </w:r>
            <w:r>
              <w:rPr>
                <w:b/>
                <w:snapToGrid w:val="0"/>
                <w:sz w:val="22"/>
                <w:szCs w:val="20"/>
              </w:rPr>
              <w:t>е.</w:t>
            </w:r>
          </w:p>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p>
        </w:tc>
        <w:tc>
          <w:tcPr>
            <w:tcW w:w="3118" w:type="dxa"/>
            <w:tcBorders>
              <w:top w:val="single" w:sz="4" w:space="0" w:color="auto"/>
              <w:bottom w:val="single" w:sz="4" w:space="0" w:color="auto"/>
              <w:right w:val="single" w:sz="4" w:space="0" w:color="auto"/>
            </w:tcBorders>
          </w:tcPr>
          <w:p w:rsidR="00C90288" w:rsidRPr="00697503" w:rsidRDefault="00C90288" w:rsidP="00CE226E">
            <w:pPr>
              <w:overflowPunct w:val="0"/>
              <w:autoSpaceDE w:val="0"/>
              <w:autoSpaceDN w:val="0"/>
              <w:adjustRightInd w:val="0"/>
              <w:spacing w:line="240" w:lineRule="exact"/>
              <w:jc w:val="both"/>
              <w:rPr>
                <w:rFonts w:ascii="SchoolBookAC" w:hAnsi="SchoolBookAC"/>
                <w:b/>
                <w:szCs w:val="20"/>
              </w:rPr>
            </w:pPr>
            <w:r w:rsidRPr="00697503">
              <w:rPr>
                <w:rFonts w:ascii="SchoolBookAC" w:hAnsi="SchoolBookAC"/>
                <w:sz w:val="22"/>
                <w:szCs w:val="20"/>
              </w:rPr>
              <w:t xml:space="preserve">Учащиеся </w:t>
            </w:r>
            <w:r w:rsidRPr="00697503">
              <w:rPr>
                <w:rFonts w:ascii="SchoolBookAC" w:hAnsi="SchoolBookAC"/>
                <w:b/>
                <w:sz w:val="22"/>
                <w:szCs w:val="20"/>
              </w:rPr>
              <w:t>должны знать:</w:t>
            </w:r>
            <w:r w:rsidRPr="00697503">
              <w:rPr>
                <w:rFonts w:ascii="SchoolBookAC" w:eastAsia="Century Schoolbook" w:hAnsi="SchoolBookAC"/>
                <w:color w:val="000000"/>
                <w:sz w:val="22"/>
                <w:szCs w:val="20"/>
                <w:shd w:val="clear" w:color="auto" w:fill="FFFFFF"/>
                <w:lang w:bidi="ru-RU"/>
              </w:rPr>
              <w:t xml:space="preserve"> Болезни, передающиеся половым путём и пути их предупреждения.</w:t>
            </w:r>
          </w:p>
          <w:p w:rsidR="00C90288" w:rsidRPr="00697503" w:rsidRDefault="00C90288" w:rsidP="00CE226E">
            <w:pPr>
              <w:overflowPunct w:val="0"/>
              <w:autoSpaceDE w:val="0"/>
              <w:autoSpaceDN w:val="0"/>
              <w:adjustRightInd w:val="0"/>
              <w:spacing w:line="240" w:lineRule="exact"/>
              <w:jc w:val="both"/>
              <w:rPr>
                <w:rFonts w:ascii="SchoolBookAC" w:hAnsi="SchoolBookAC"/>
                <w:szCs w:val="20"/>
              </w:rPr>
            </w:pPr>
          </w:p>
        </w:tc>
        <w:tc>
          <w:tcPr>
            <w:tcW w:w="3402" w:type="dxa"/>
            <w:tcBorders>
              <w:top w:val="single" w:sz="4" w:space="0" w:color="auto"/>
              <w:bottom w:val="single" w:sz="4" w:space="0" w:color="auto"/>
              <w:right w:val="single" w:sz="4" w:space="0" w:color="auto"/>
            </w:tcBorders>
          </w:tcPr>
          <w:p w:rsidR="00C90288" w:rsidRPr="00697503" w:rsidRDefault="00C90288" w:rsidP="00CE226E">
            <w:pPr>
              <w:overflowPunct w:val="0"/>
              <w:autoSpaceDE w:val="0"/>
              <w:autoSpaceDN w:val="0"/>
              <w:adjustRightInd w:val="0"/>
              <w:spacing w:line="240" w:lineRule="exact"/>
              <w:jc w:val="both"/>
              <w:rPr>
                <w:rFonts w:ascii="SchoolBookAC" w:hAnsi="SchoolBookAC"/>
                <w:b/>
                <w:szCs w:val="20"/>
              </w:rPr>
            </w:pPr>
            <w:r w:rsidRPr="00697503">
              <w:rPr>
                <w:rFonts w:ascii="SchoolBookAC" w:hAnsi="SchoolBookAC"/>
                <w:b/>
                <w:sz w:val="22"/>
                <w:szCs w:val="20"/>
              </w:rPr>
              <w:t xml:space="preserve">Познавательные: </w:t>
            </w:r>
            <w:r w:rsidRPr="00697503">
              <w:rPr>
                <w:rFonts w:ascii="SchoolBookAC" w:hAnsi="SchoolBookAC"/>
                <w:sz w:val="22"/>
                <w:szCs w:val="20"/>
              </w:rPr>
              <w:t>используя материал изучить б</w:t>
            </w:r>
            <w:r w:rsidRPr="00697503">
              <w:rPr>
                <w:rFonts w:ascii="SchoolBookAC" w:eastAsia="Century Schoolbook" w:hAnsi="SchoolBookAC"/>
                <w:color w:val="000000"/>
                <w:sz w:val="22"/>
                <w:szCs w:val="20"/>
                <w:shd w:val="clear" w:color="auto" w:fill="FFFFFF"/>
                <w:lang w:bidi="ru-RU"/>
              </w:rPr>
              <w:t>олезни, передающиеся половым путём и пути их предупреждения.</w:t>
            </w:r>
          </w:p>
          <w:p w:rsidR="00C90288" w:rsidRPr="00697503" w:rsidRDefault="00C90288" w:rsidP="00CE226E">
            <w:pPr>
              <w:overflowPunct w:val="0"/>
              <w:autoSpaceDE w:val="0"/>
              <w:autoSpaceDN w:val="0"/>
              <w:adjustRightInd w:val="0"/>
              <w:spacing w:line="240" w:lineRule="exact"/>
              <w:jc w:val="both"/>
              <w:rPr>
                <w:rFonts w:ascii="SchoolBookAC" w:hAnsi="SchoolBookAC"/>
                <w:b/>
                <w:bCs/>
                <w:szCs w:val="20"/>
              </w:rPr>
            </w:pPr>
            <w:r w:rsidRPr="00697503">
              <w:rPr>
                <w:rFonts w:ascii="SchoolBookAC" w:hAnsi="SchoolBookAC"/>
                <w:b/>
                <w:sz w:val="22"/>
                <w:szCs w:val="20"/>
              </w:rPr>
              <w:t xml:space="preserve">Коммуникативные: </w:t>
            </w:r>
            <w:r w:rsidRPr="00697503">
              <w:rPr>
                <w:rFonts w:ascii="SchoolBookAC" w:hAnsi="SchoolBookAC"/>
                <w:sz w:val="22"/>
                <w:szCs w:val="20"/>
              </w:rPr>
              <w:t> пользоваться поисковыми системами Интернета.</w:t>
            </w:r>
          </w:p>
        </w:tc>
        <w:tc>
          <w:tcPr>
            <w:tcW w:w="2835" w:type="dxa"/>
            <w:tcBorders>
              <w:top w:val="single" w:sz="4" w:space="0" w:color="auto"/>
              <w:bottom w:val="single" w:sz="4" w:space="0" w:color="auto"/>
              <w:right w:val="single" w:sz="4" w:space="0" w:color="auto"/>
            </w:tcBorders>
          </w:tcPr>
          <w:p w:rsidR="00C90288" w:rsidRPr="00697503" w:rsidRDefault="00C90288" w:rsidP="00CE226E">
            <w:pPr>
              <w:overflowPunct w:val="0"/>
              <w:autoSpaceDE w:val="0"/>
              <w:autoSpaceDN w:val="0"/>
              <w:adjustRightInd w:val="0"/>
              <w:spacing w:line="240" w:lineRule="exact"/>
              <w:jc w:val="both"/>
              <w:rPr>
                <w:rFonts w:ascii="SchoolBookAC" w:hAnsi="SchoolBookAC"/>
                <w:color w:val="000000"/>
                <w:szCs w:val="20"/>
              </w:rPr>
            </w:pPr>
            <w:r w:rsidRPr="00697503">
              <w:rPr>
                <w:rFonts w:ascii="SchoolBookAC" w:hAnsi="SchoolBookAC"/>
                <w:color w:val="000000"/>
                <w:sz w:val="22"/>
                <w:szCs w:val="20"/>
              </w:rPr>
              <w:t>Оценивать жизненные ситуации с точки зрения безопасного образа жизни и сохранения здоровья.</w:t>
            </w:r>
          </w:p>
          <w:p w:rsidR="00C90288" w:rsidRPr="00697503" w:rsidRDefault="00C90288" w:rsidP="00CE226E">
            <w:pPr>
              <w:overflowPunct w:val="0"/>
              <w:autoSpaceDE w:val="0"/>
              <w:autoSpaceDN w:val="0"/>
              <w:adjustRightInd w:val="0"/>
              <w:spacing w:line="240" w:lineRule="exact"/>
              <w:jc w:val="both"/>
              <w:rPr>
                <w:rFonts w:ascii="SchoolBookAC" w:hAnsi="SchoolBookAC"/>
                <w:color w:val="000000"/>
                <w:szCs w:val="20"/>
              </w:rPr>
            </w:pPr>
          </w:p>
        </w:tc>
      </w:tr>
      <w:tr w:rsidR="00C90288" w:rsidRPr="00697503" w:rsidTr="00CE226E">
        <w:trPr>
          <w:trHeight w:val="298"/>
        </w:trPr>
        <w:tc>
          <w:tcPr>
            <w:tcW w:w="850" w:type="dxa"/>
            <w:tcBorders>
              <w:top w:val="single" w:sz="4" w:space="0" w:color="auto"/>
              <w:bottom w:val="single" w:sz="4" w:space="0" w:color="auto"/>
              <w:right w:val="single" w:sz="4" w:space="0" w:color="auto"/>
            </w:tcBorders>
            <w:shd w:val="clear" w:color="auto" w:fill="auto"/>
          </w:tcPr>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sidRPr="00697503">
              <w:rPr>
                <w:snapToGrid w:val="0"/>
                <w:sz w:val="22"/>
                <w:szCs w:val="20"/>
              </w:rPr>
              <w:lastRenderedPageBreak/>
              <w:t>65</w:t>
            </w:r>
          </w:p>
        </w:tc>
        <w:tc>
          <w:tcPr>
            <w:tcW w:w="1277" w:type="dxa"/>
            <w:tcBorders>
              <w:top w:val="single" w:sz="4" w:space="0" w:color="auto"/>
              <w:bottom w:val="single" w:sz="4" w:space="0" w:color="auto"/>
            </w:tcBorders>
            <w:shd w:val="clear" w:color="auto" w:fill="auto"/>
          </w:tcPr>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p>
        </w:tc>
        <w:tc>
          <w:tcPr>
            <w:tcW w:w="3828" w:type="dxa"/>
            <w:tcBorders>
              <w:top w:val="single" w:sz="4" w:space="0" w:color="auto"/>
              <w:bottom w:val="single" w:sz="4" w:space="0" w:color="auto"/>
              <w:right w:val="single" w:sz="4" w:space="0" w:color="auto"/>
            </w:tcBorders>
            <w:shd w:val="clear" w:color="auto" w:fill="auto"/>
          </w:tcPr>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b/>
                <w:snapToGrid w:val="0"/>
                <w:szCs w:val="20"/>
              </w:rPr>
            </w:pPr>
            <w:r w:rsidRPr="00697503">
              <w:rPr>
                <w:b/>
                <w:snapToGrid w:val="0"/>
                <w:sz w:val="22"/>
                <w:szCs w:val="20"/>
              </w:rPr>
              <w:t>Итоговая контрольная работа</w:t>
            </w:r>
          </w:p>
        </w:tc>
        <w:tc>
          <w:tcPr>
            <w:tcW w:w="3118" w:type="dxa"/>
            <w:tcBorders>
              <w:top w:val="single" w:sz="4" w:space="0" w:color="auto"/>
              <w:bottom w:val="single" w:sz="4" w:space="0" w:color="auto"/>
              <w:right w:val="single" w:sz="4" w:space="0" w:color="auto"/>
            </w:tcBorders>
          </w:tcPr>
          <w:p w:rsidR="00C90288" w:rsidRPr="00697503" w:rsidRDefault="00C90288" w:rsidP="00CE226E">
            <w:pPr>
              <w:overflowPunct w:val="0"/>
              <w:autoSpaceDE w:val="0"/>
              <w:autoSpaceDN w:val="0"/>
              <w:adjustRightInd w:val="0"/>
              <w:spacing w:line="240" w:lineRule="exact"/>
              <w:jc w:val="both"/>
              <w:rPr>
                <w:rFonts w:ascii="SchoolBookAC" w:hAnsi="SchoolBookAC"/>
                <w:szCs w:val="20"/>
              </w:rPr>
            </w:pPr>
          </w:p>
        </w:tc>
        <w:tc>
          <w:tcPr>
            <w:tcW w:w="3402" w:type="dxa"/>
            <w:tcBorders>
              <w:top w:val="single" w:sz="4" w:space="0" w:color="auto"/>
              <w:bottom w:val="single" w:sz="4" w:space="0" w:color="auto"/>
              <w:right w:val="single" w:sz="4" w:space="0" w:color="auto"/>
            </w:tcBorders>
          </w:tcPr>
          <w:p w:rsidR="00C90288" w:rsidRPr="00697503" w:rsidRDefault="00C90288" w:rsidP="00CE226E">
            <w:pPr>
              <w:overflowPunct w:val="0"/>
              <w:autoSpaceDE w:val="0"/>
              <w:autoSpaceDN w:val="0"/>
              <w:adjustRightInd w:val="0"/>
              <w:spacing w:line="240" w:lineRule="exact"/>
              <w:jc w:val="both"/>
              <w:rPr>
                <w:rFonts w:ascii="SchoolBookAC" w:hAnsi="SchoolBookAC"/>
                <w:b/>
                <w:szCs w:val="20"/>
              </w:rPr>
            </w:pPr>
          </w:p>
        </w:tc>
        <w:tc>
          <w:tcPr>
            <w:tcW w:w="2835" w:type="dxa"/>
            <w:tcBorders>
              <w:top w:val="single" w:sz="4" w:space="0" w:color="auto"/>
              <w:bottom w:val="single" w:sz="4" w:space="0" w:color="auto"/>
              <w:right w:val="single" w:sz="4" w:space="0" w:color="auto"/>
            </w:tcBorders>
          </w:tcPr>
          <w:p w:rsidR="00C90288" w:rsidRPr="00697503" w:rsidRDefault="00C90288" w:rsidP="00CE226E">
            <w:pPr>
              <w:overflowPunct w:val="0"/>
              <w:autoSpaceDE w:val="0"/>
              <w:autoSpaceDN w:val="0"/>
              <w:adjustRightInd w:val="0"/>
              <w:spacing w:line="240" w:lineRule="exact"/>
              <w:jc w:val="both"/>
              <w:rPr>
                <w:rFonts w:ascii="SchoolBookAC" w:hAnsi="SchoolBookAC"/>
                <w:color w:val="000000"/>
                <w:szCs w:val="20"/>
              </w:rPr>
            </w:pPr>
          </w:p>
        </w:tc>
      </w:tr>
      <w:tr w:rsidR="00C90288" w:rsidRPr="00697503" w:rsidTr="00CE226E">
        <w:trPr>
          <w:trHeight w:val="289"/>
        </w:trPr>
        <w:tc>
          <w:tcPr>
            <w:tcW w:w="850" w:type="dxa"/>
            <w:tcBorders>
              <w:top w:val="single" w:sz="4" w:space="0" w:color="auto"/>
              <w:bottom w:val="single" w:sz="4" w:space="0" w:color="auto"/>
              <w:right w:val="single" w:sz="4" w:space="0" w:color="auto"/>
            </w:tcBorders>
            <w:shd w:val="clear" w:color="auto" w:fill="auto"/>
          </w:tcPr>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sidRPr="00697503">
              <w:rPr>
                <w:snapToGrid w:val="0"/>
                <w:sz w:val="22"/>
                <w:szCs w:val="20"/>
              </w:rPr>
              <w:t>66</w:t>
            </w:r>
          </w:p>
        </w:tc>
        <w:tc>
          <w:tcPr>
            <w:tcW w:w="1277" w:type="dxa"/>
            <w:tcBorders>
              <w:top w:val="single" w:sz="4" w:space="0" w:color="auto"/>
              <w:bottom w:val="single" w:sz="4" w:space="0" w:color="auto"/>
            </w:tcBorders>
            <w:shd w:val="clear" w:color="auto" w:fill="auto"/>
          </w:tcPr>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p>
        </w:tc>
        <w:tc>
          <w:tcPr>
            <w:tcW w:w="3828" w:type="dxa"/>
            <w:tcBorders>
              <w:top w:val="single" w:sz="4" w:space="0" w:color="auto"/>
              <w:bottom w:val="single" w:sz="4" w:space="0" w:color="auto"/>
              <w:right w:val="single" w:sz="4" w:space="0" w:color="auto"/>
            </w:tcBorders>
            <w:shd w:val="clear" w:color="auto" w:fill="auto"/>
          </w:tcPr>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sidRPr="00697503">
              <w:rPr>
                <w:snapToGrid w:val="0"/>
                <w:sz w:val="22"/>
                <w:szCs w:val="20"/>
              </w:rPr>
              <w:t xml:space="preserve">Развитие ребенка после рождения. </w:t>
            </w:r>
            <w:r>
              <w:rPr>
                <w:color w:val="000000"/>
              </w:rPr>
              <w:t>§63</w:t>
            </w:r>
          </w:p>
        </w:tc>
        <w:tc>
          <w:tcPr>
            <w:tcW w:w="3118" w:type="dxa"/>
            <w:vMerge w:val="restart"/>
            <w:tcBorders>
              <w:top w:val="single" w:sz="4" w:space="0" w:color="auto"/>
              <w:right w:val="single" w:sz="4" w:space="0" w:color="auto"/>
            </w:tcBorders>
          </w:tcPr>
          <w:p w:rsidR="00C90288" w:rsidRPr="00697503" w:rsidRDefault="00C90288" w:rsidP="00CE226E">
            <w:pPr>
              <w:overflowPunct w:val="0"/>
              <w:autoSpaceDE w:val="0"/>
              <w:autoSpaceDN w:val="0"/>
              <w:adjustRightInd w:val="0"/>
              <w:spacing w:line="240" w:lineRule="exact"/>
              <w:jc w:val="both"/>
            </w:pPr>
            <w:r w:rsidRPr="00697503">
              <w:t>Называть факторы, влияющие на формирование интересов, называть познавательные процессы, процессы памяти</w:t>
            </w:r>
          </w:p>
          <w:p w:rsidR="00C90288" w:rsidRPr="00697503" w:rsidRDefault="00C90288" w:rsidP="00CE226E">
            <w:pPr>
              <w:overflowPunct w:val="0"/>
              <w:autoSpaceDE w:val="0"/>
              <w:autoSpaceDN w:val="0"/>
              <w:adjustRightInd w:val="0"/>
              <w:spacing w:line="240" w:lineRule="exact"/>
              <w:jc w:val="both"/>
            </w:pPr>
            <w:r w:rsidRPr="00697503">
              <w:t>Характеризовать особенности ВНД.</w:t>
            </w:r>
          </w:p>
        </w:tc>
        <w:tc>
          <w:tcPr>
            <w:tcW w:w="3402" w:type="dxa"/>
            <w:vMerge w:val="restart"/>
            <w:tcBorders>
              <w:top w:val="single" w:sz="4" w:space="0" w:color="auto"/>
              <w:right w:val="single" w:sz="4" w:space="0" w:color="auto"/>
            </w:tcBorders>
          </w:tcPr>
          <w:p w:rsidR="00C90288" w:rsidRPr="00697503" w:rsidRDefault="00C90288" w:rsidP="00CE226E">
            <w:pPr>
              <w:overflowPunct w:val="0"/>
              <w:autoSpaceDE w:val="0"/>
              <w:autoSpaceDN w:val="0"/>
              <w:adjustRightInd w:val="0"/>
              <w:spacing w:line="240" w:lineRule="exact"/>
              <w:jc w:val="both"/>
            </w:pPr>
            <w:r w:rsidRPr="00697503">
              <w:rPr>
                <w:b/>
              </w:rPr>
              <w:t>Регулятивные</w:t>
            </w:r>
            <w:r w:rsidRPr="00697503">
              <w:t>: ставить учебную задачу; составлять план выполнения учебной задачи; работать в соответствии с поставленной задачей;</w:t>
            </w:r>
          </w:p>
          <w:p w:rsidR="00C90288" w:rsidRPr="00697503" w:rsidRDefault="00C90288" w:rsidP="00CE226E">
            <w:pPr>
              <w:overflowPunct w:val="0"/>
              <w:autoSpaceDE w:val="0"/>
              <w:autoSpaceDN w:val="0"/>
              <w:adjustRightInd w:val="0"/>
              <w:spacing w:line="240" w:lineRule="exact"/>
              <w:jc w:val="both"/>
            </w:pPr>
            <w:r w:rsidRPr="00697503">
              <w:rPr>
                <w:b/>
              </w:rPr>
              <w:t>Познавательные:</w:t>
            </w:r>
            <w:r w:rsidRPr="00697503">
              <w:t xml:space="preserve"> работать с текстом и ил-люстрациями учебника;</w:t>
            </w:r>
          </w:p>
          <w:p w:rsidR="00C90288" w:rsidRPr="00697503" w:rsidRDefault="00C90288" w:rsidP="00CE226E">
            <w:pPr>
              <w:overflowPunct w:val="0"/>
              <w:autoSpaceDE w:val="0"/>
              <w:autoSpaceDN w:val="0"/>
              <w:adjustRightInd w:val="0"/>
              <w:spacing w:line="240" w:lineRule="exact"/>
              <w:jc w:val="both"/>
              <w:rPr>
                <w:b/>
                <w:bCs/>
              </w:rPr>
            </w:pPr>
            <w:r w:rsidRPr="00697503">
              <w:rPr>
                <w:rFonts w:ascii="SchoolBookAC" w:hAnsi="SchoolBookAC"/>
                <w:b/>
                <w:sz w:val="22"/>
                <w:szCs w:val="20"/>
              </w:rPr>
              <w:t xml:space="preserve">Коммуникативные: </w:t>
            </w:r>
            <w:r w:rsidRPr="00697503">
              <w:rPr>
                <w:rFonts w:ascii="SchoolBookAC" w:hAnsi="SchoolBookAC"/>
                <w:sz w:val="22"/>
                <w:szCs w:val="20"/>
              </w:rPr>
              <w:t> пользоваться поисковыми системами Интернета.</w:t>
            </w:r>
          </w:p>
        </w:tc>
        <w:tc>
          <w:tcPr>
            <w:tcW w:w="2835" w:type="dxa"/>
            <w:vMerge w:val="restart"/>
            <w:tcBorders>
              <w:top w:val="single" w:sz="4" w:space="0" w:color="auto"/>
              <w:right w:val="single" w:sz="4" w:space="0" w:color="auto"/>
            </w:tcBorders>
          </w:tcPr>
          <w:p w:rsidR="00C90288" w:rsidRPr="00697503" w:rsidRDefault="00C90288" w:rsidP="00CE226E">
            <w:pPr>
              <w:widowControl w:val="0"/>
              <w:overflowPunct w:val="0"/>
              <w:autoSpaceDE w:val="0"/>
              <w:autoSpaceDN w:val="0"/>
              <w:adjustRightInd w:val="0"/>
              <w:spacing w:line="240" w:lineRule="exact"/>
              <w:jc w:val="both"/>
              <w:rPr>
                <w:bCs/>
              </w:rPr>
            </w:pPr>
            <w:r w:rsidRPr="00697503">
              <w:t>уметь отстаивать свою точку зрения; формировать познавательный интерес и мотивы к обучению; уметь применять знания на практике</w:t>
            </w:r>
          </w:p>
          <w:p w:rsidR="00C90288" w:rsidRPr="00697503" w:rsidRDefault="00C90288" w:rsidP="00CE226E">
            <w:pPr>
              <w:widowControl w:val="0"/>
              <w:overflowPunct w:val="0"/>
              <w:autoSpaceDE w:val="0"/>
              <w:autoSpaceDN w:val="0"/>
              <w:adjustRightInd w:val="0"/>
              <w:spacing w:line="240" w:lineRule="exact"/>
              <w:jc w:val="both"/>
              <w:rPr>
                <w:bCs/>
              </w:rPr>
            </w:pPr>
            <w:r w:rsidRPr="00697503">
              <w:rPr>
                <w:bCs/>
              </w:rPr>
              <w:t>Готовность и способность учащихся принимать ценности семейной жизни;</w:t>
            </w:r>
          </w:p>
          <w:p w:rsidR="00C90288" w:rsidRPr="00697503" w:rsidRDefault="00C90288" w:rsidP="00CE226E">
            <w:pPr>
              <w:overflowPunct w:val="0"/>
              <w:autoSpaceDE w:val="0"/>
              <w:autoSpaceDN w:val="0"/>
              <w:adjustRightInd w:val="0"/>
              <w:spacing w:line="240" w:lineRule="exact"/>
              <w:jc w:val="both"/>
              <w:rPr>
                <w:color w:val="000000"/>
              </w:rPr>
            </w:pPr>
            <w:r w:rsidRPr="00697503">
              <w:rPr>
                <w:bCs/>
              </w:rPr>
              <w:t>—</w:t>
            </w:r>
            <w:r w:rsidRPr="00697503">
              <w:rPr>
                <w:bCs/>
              </w:rPr>
              <w:tab/>
              <w:t>уважительное и заботливое отношение к членам своей семьи</w:t>
            </w:r>
          </w:p>
        </w:tc>
      </w:tr>
      <w:tr w:rsidR="00C90288" w:rsidRPr="00697503" w:rsidTr="00CE226E">
        <w:trPr>
          <w:trHeight w:val="289"/>
        </w:trPr>
        <w:tc>
          <w:tcPr>
            <w:tcW w:w="850" w:type="dxa"/>
            <w:tcBorders>
              <w:top w:val="single" w:sz="4" w:space="0" w:color="auto"/>
              <w:bottom w:val="single" w:sz="4" w:space="0" w:color="auto"/>
              <w:right w:val="single" w:sz="4" w:space="0" w:color="auto"/>
            </w:tcBorders>
            <w:shd w:val="clear" w:color="auto" w:fill="auto"/>
          </w:tcPr>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sidRPr="00697503">
              <w:rPr>
                <w:snapToGrid w:val="0"/>
                <w:sz w:val="22"/>
                <w:szCs w:val="20"/>
              </w:rPr>
              <w:t>67</w:t>
            </w:r>
          </w:p>
        </w:tc>
        <w:tc>
          <w:tcPr>
            <w:tcW w:w="1277" w:type="dxa"/>
            <w:tcBorders>
              <w:top w:val="single" w:sz="4" w:space="0" w:color="auto"/>
              <w:bottom w:val="single" w:sz="4" w:space="0" w:color="auto"/>
            </w:tcBorders>
            <w:shd w:val="clear" w:color="auto" w:fill="auto"/>
          </w:tcPr>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p>
        </w:tc>
        <w:tc>
          <w:tcPr>
            <w:tcW w:w="3828" w:type="dxa"/>
            <w:tcBorders>
              <w:top w:val="single" w:sz="4" w:space="0" w:color="auto"/>
              <w:bottom w:val="single" w:sz="4" w:space="0" w:color="auto"/>
              <w:right w:val="single" w:sz="4" w:space="0" w:color="auto"/>
            </w:tcBorders>
            <w:shd w:val="clear" w:color="auto" w:fill="auto"/>
          </w:tcPr>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sidRPr="00697503">
              <w:rPr>
                <w:snapToGrid w:val="0"/>
                <w:sz w:val="22"/>
                <w:szCs w:val="20"/>
              </w:rPr>
              <w:t>Становление личности.</w:t>
            </w:r>
            <w:r>
              <w:rPr>
                <w:color w:val="000000"/>
              </w:rPr>
              <w:t xml:space="preserve"> Проект</w:t>
            </w:r>
          </w:p>
        </w:tc>
        <w:tc>
          <w:tcPr>
            <w:tcW w:w="3118" w:type="dxa"/>
            <w:vMerge/>
            <w:tcBorders>
              <w:right w:val="single" w:sz="4" w:space="0" w:color="auto"/>
            </w:tcBorders>
          </w:tcPr>
          <w:p w:rsidR="00C90288" w:rsidRPr="00697503" w:rsidRDefault="00C90288" w:rsidP="00CE226E">
            <w:pPr>
              <w:overflowPunct w:val="0"/>
              <w:autoSpaceDE w:val="0"/>
              <w:autoSpaceDN w:val="0"/>
              <w:adjustRightInd w:val="0"/>
              <w:spacing w:line="240" w:lineRule="exact"/>
              <w:jc w:val="both"/>
              <w:rPr>
                <w:rFonts w:ascii="SchoolBookAC" w:hAnsi="SchoolBookAC"/>
                <w:szCs w:val="20"/>
              </w:rPr>
            </w:pPr>
          </w:p>
        </w:tc>
        <w:tc>
          <w:tcPr>
            <w:tcW w:w="3402" w:type="dxa"/>
            <w:vMerge/>
            <w:tcBorders>
              <w:right w:val="single" w:sz="4" w:space="0" w:color="auto"/>
            </w:tcBorders>
          </w:tcPr>
          <w:p w:rsidR="00C90288" w:rsidRPr="00697503" w:rsidRDefault="00C90288" w:rsidP="00CE226E">
            <w:pPr>
              <w:overflowPunct w:val="0"/>
              <w:autoSpaceDE w:val="0"/>
              <w:autoSpaceDN w:val="0"/>
              <w:adjustRightInd w:val="0"/>
              <w:spacing w:line="240" w:lineRule="exact"/>
              <w:jc w:val="both"/>
              <w:rPr>
                <w:rFonts w:ascii="SchoolBookAC" w:hAnsi="SchoolBookAC"/>
                <w:b/>
                <w:bCs/>
                <w:szCs w:val="20"/>
              </w:rPr>
            </w:pPr>
          </w:p>
        </w:tc>
        <w:tc>
          <w:tcPr>
            <w:tcW w:w="2835" w:type="dxa"/>
            <w:vMerge/>
            <w:tcBorders>
              <w:right w:val="single" w:sz="4" w:space="0" w:color="auto"/>
            </w:tcBorders>
          </w:tcPr>
          <w:p w:rsidR="00C90288" w:rsidRPr="00697503" w:rsidRDefault="00C90288" w:rsidP="00CE226E">
            <w:pPr>
              <w:widowControl w:val="0"/>
              <w:overflowPunct w:val="0"/>
              <w:autoSpaceDE w:val="0"/>
              <w:autoSpaceDN w:val="0"/>
              <w:adjustRightInd w:val="0"/>
              <w:spacing w:line="240" w:lineRule="exact"/>
              <w:jc w:val="both"/>
              <w:rPr>
                <w:rFonts w:ascii="SchoolBookAC" w:hAnsi="SchoolBookAC"/>
                <w:bCs/>
              </w:rPr>
            </w:pPr>
          </w:p>
        </w:tc>
      </w:tr>
      <w:tr w:rsidR="00C90288" w:rsidRPr="00697503" w:rsidTr="00CE226E">
        <w:trPr>
          <w:trHeight w:val="234"/>
        </w:trPr>
        <w:tc>
          <w:tcPr>
            <w:tcW w:w="850" w:type="dxa"/>
            <w:tcBorders>
              <w:top w:val="single" w:sz="4" w:space="0" w:color="auto"/>
              <w:bottom w:val="single" w:sz="4" w:space="0" w:color="auto"/>
              <w:right w:val="single" w:sz="4" w:space="0" w:color="auto"/>
            </w:tcBorders>
            <w:shd w:val="clear" w:color="auto" w:fill="auto"/>
          </w:tcPr>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sidRPr="00697503">
              <w:rPr>
                <w:snapToGrid w:val="0"/>
                <w:sz w:val="22"/>
                <w:szCs w:val="20"/>
              </w:rPr>
              <w:t>68</w:t>
            </w:r>
          </w:p>
        </w:tc>
        <w:tc>
          <w:tcPr>
            <w:tcW w:w="1277" w:type="dxa"/>
            <w:tcBorders>
              <w:top w:val="single" w:sz="4" w:space="0" w:color="auto"/>
              <w:bottom w:val="single" w:sz="4" w:space="0" w:color="auto"/>
            </w:tcBorders>
            <w:shd w:val="clear" w:color="auto" w:fill="auto"/>
          </w:tcPr>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p>
        </w:tc>
        <w:tc>
          <w:tcPr>
            <w:tcW w:w="3828" w:type="dxa"/>
            <w:tcBorders>
              <w:top w:val="single" w:sz="4" w:space="0" w:color="auto"/>
              <w:bottom w:val="single" w:sz="4" w:space="0" w:color="auto"/>
              <w:right w:val="single" w:sz="4" w:space="0" w:color="auto"/>
            </w:tcBorders>
            <w:shd w:val="clear" w:color="auto" w:fill="auto"/>
          </w:tcPr>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r w:rsidRPr="00697503">
              <w:rPr>
                <w:snapToGrid w:val="0"/>
                <w:sz w:val="22"/>
                <w:szCs w:val="20"/>
              </w:rPr>
              <w:t xml:space="preserve">Интересы, склонности, </w:t>
            </w:r>
            <w:r>
              <w:rPr>
                <w:color w:val="000000"/>
              </w:rPr>
              <w:t>§64</w:t>
            </w:r>
          </w:p>
        </w:tc>
        <w:tc>
          <w:tcPr>
            <w:tcW w:w="3118" w:type="dxa"/>
            <w:vMerge/>
            <w:tcBorders>
              <w:right w:val="single" w:sz="4" w:space="0" w:color="auto"/>
            </w:tcBorders>
          </w:tcPr>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p>
        </w:tc>
        <w:tc>
          <w:tcPr>
            <w:tcW w:w="3402" w:type="dxa"/>
            <w:vMerge/>
            <w:tcBorders>
              <w:right w:val="single" w:sz="4" w:space="0" w:color="auto"/>
            </w:tcBorders>
          </w:tcPr>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p>
        </w:tc>
        <w:tc>
          <w:tcPr>
            <w:tcW w:w="2835" w:type="dxa"/>
            <w:vMerge/>
            <w:tcBorders>
              <w:right w:val="single" w:sz="4" w:space="0" w:color="auto"/>
            </w:tcBorders>
          </w:tcPr>
          <w:p w:rsidR="00C90288" w:rsidRPr="00697503" w:rsidRDefault="00C90288" w:rsidP="00CE226E">
            <w:pPr>
              <w:widowControl w:val="0"/>
              <w:overflowPunct w:val="0"/>
              <w:autoSpaceDE w:val="0"/>
              <w:autoSpaceDN w:val="0"/>
              <w:adjustRightInd w:val="0"/>
              <w:spacing w:before="100" w:beforeAutospacing="1" w:after="100" w:afterAutospacing="1"/>
              <w:contextualSpacing/>
              <w:textAlignment w:val="baseline"/>
              <w:rPr>
                <w:snapToGrid w:val="0"/>
                <w:szCs w:val="20"/>
              </w:rPr>
            </w:pPr>
          </w:p>
        </w:tc>
      </w:tr>
      <w:tr w:rsidR="00C90288" w:rsidRPr="00697503" w:rsidTr="00CE226E">
        <w:trPr>
          <w:trHeight w:val="243"/>
        </w:trPr>
        <w:tc>
          <w:tcPr>
            <w:tcW w:w="850" w:type="dxa"/>
            <w:tcBorders>
              <w:top w:val="single" w:sz="4" w:space="0" w:color="auto"/>
              <w:bottom w:val="single" w:sz="4" w:space="0" w:color="auto"/>
              <w:right w:val="single" w:sz="4" w:space="0" w:color="auto"/>
            </w:tcBorders>
            <w:shd w:val="clear" w:color="auto" w:fill="auto"/>
          </w:tcPr>
          <w:p w:rsidR="00C90288" w:rsidRPr="00697503" w:rsidRDefault="00C90288" w:rsidP="00CE226E">
            <w:pPr>
              <w:overflowPunct w:val="0"/>
              <w:autoSpaceDE w:val="0"/>
              <w:autoSpaceDN w:val="0"/>
              <w:adjustRightInd w:val="0"/>
              <w:spacing w:before="100" w:beforeAutospacing="1" w:after="100" w:afterAutospacing="1"/>
              <w:contextualSpacing/>
              <w:rPr>
                <w:bCs/>
                <w:snapToGrid w:val="0"/>
                <w:szCs w:val="20"/>
              </w:rPr>
            </w:pPr>
            <w:r w:rsidRPr="00697503">
              <w:rPr>
                <w:bCs/>
                <w:snapToGrid w:val="0"/>
                <w:sz w:val="22"/>
                <w:szCs w:val="20"/>
              </w:rPr>
              <w:t>69</w:t>
            </w:r>
          </w:p>
        </w:tc>
        <w:tc>
          <w:tcPr>
            <w:tcW w:w="1277" w:type="dxa"/>
            <w:tcBorders>
              <w:top w:val="single" w:sz="4" w:space="0" w:color="auto"/>
              <w:bottom w:val="single" w:sz="4" w:space="0" w:color="auto"/>
            </w:tcBorders>
            <w:shd w:val="clear" w:color="auto" w:fill="auto"/>
          </w:tcPr>
          <w:p w:rsidR="00C90288" w:rsidRPr="00697503" w:rsidRDefault="00C90288" w:rsidP="00CE226E">
            <w:pPr>
              <w:overflowPunct w:val="0"/>
              <w:autoSpaceDE w:val="0"/>
              <w:autoSpaceDN w:val="0"/>
              <w:adjustRightInd w:val="0"/>
              <w:spacing w:before="100" w:beforeAutospacing="1" w:after="100" w:afterAutospacing="1"/>
              <w:contextualSpacing/>
              <w:jc w:val="center"/>
              <w:rPr>
                <w:bCs/>
                <w:snapToGrid w:val="0"/>
                <w:szCs w:val="20"/>
              </w:rPr>
            </w:pPr>
          </w:p>
        </w:tc>
        <w:tc>
          <w:tcPr>
            <w:tcW w:w="3828" w:type="dxa"/>
            <w:tcBorders>
              <w:top w:val="single" w:sz="4" w:space="0" w:color="auto"/>
              <w:bottom w:val="single" w:sz="4" w:space="0" w:color="auto"/>
              <w:right w:val="single" w:sz="4" w:space="0" w:color="auto"/>
            </w:tcBorders>
            <w:shd w:val="clear" w:color="auto" w:fill="auto"/>
          </w:tcPr>
          <w:p w:rsidR="00C90288" w:rsidRPr="00697503" w:rsidRDefault="00C90288" w:rsidP="00CE226E">
            <w:pPr>
              <w:overflowPunct w:val="0"/>
              <w:autoSpaceDE w:val="0"/>
              <w:autoSpaceDN w:val="0"/>
              <w:adjustRightInd w:val="0"/>
              <w:spacing w:before="100" w:beforeAutospacing="1" w:after="100" w:afterAutospacing="1"/>
              <w:contextualSpacing/>
              <w:rPr>
                <w:szCs w:val="20"/>
              </w:rPr>
            </w:pPr>
            <w:r w:rsidRPr="00697503">
              <w:rPr>
                <w:snapToGrid w:val="0"/>
                <w:sz w:val="22"/>
                <w:szCs w:val="20"/>
              </w:rPr>
              <w:t>Способности и их развитие.</w:t>
            </w:r>
            <w:r>
              <w:rPr>
                <w:snapToGrid w:val="0"/>
                <w:sz w:val="22"/>
                <w:szCs w:val="20"/>
              </w:rPr>
              <w:t xml:space="preserve"> Сообщение. Подготовиться к тесту.</w:t>
            </w:r>
          </w:p>
        </w:tc>
        <w:tc>
          <w:tcPr>
            <w:tcW w:w="3118" w:type="dxa"/>
            <w:vMerge/>
            <w:tcBorders>
              <w:bottom w:val="single" w:sz="4" w:space="0" w:color="auto"/>
              <w:right w:val="single" w:sz="4" w:space="0" w:color="auto"/>
            </w:tcBorders>
          </w:tcPr>
          <w:p w:rsidR="00C90288" w:rsidRPr="00697503" w:rsidRDefault="00C90288" w:rsidP="00CE226E">
            <w:pPr>
              <w:overflowPunct w:val="0"/>
              <w:autoSpaceDE w:val="0"/>
              <w:autoSpaceDN w:val="0"/>
              <w:adjustRightInd w:val="0"/>
              <w:spacing w:before="100" w:beforeAutospacing="1" w:after="100" w:afterAutospacing="1"/>
              <w:contextualSpacing/>
              <w:rPr>
                <w:snapToGrid w:val="0"/>
                <w:szCs w:val="20"/>
              </w:rPr>
            </w:pPr>
          </w:p>
        </w:tc>
        <w:tc>
          <w:tcPr>
            <w:tcW w:w="3402" w:type="dxa"/>
            <w:vMerge/>
            <w:tcBorders>
              <w:bottom w:val="single" w:sz="4" w:space="0" w:color="auto"/>
              <w:right w:val="single" w:sz="4" w:space="0" w:color="auto"/>
            </w:tcBorders>
          </w:tcPr>
          <w:p w:rsidR="00C90288" w:rsidRPr="00697503" w:rsidRDefault="00C90288" w:rsidP="00CE226E">
            <w:pPr>
              <w:overflowPunct w:val="0"/>
              <w:autoSpaceDE w:val="0"/>
              <w:autoSpaceDN w:val="0"/>
              <w:adjustRightInd w:val="0"/>
              <w:spacing w:before="100" w:beforeAutospacing="1" w:after="100" w:afterAutospacing="1"/>
              <w:contextualSpacing/>
              <w:rPr>
                <w:snapToGrid w:val="0"/>
                <w:szCs w:val="20"/>
              </w:rPr>
            </w:pPr>
          </w:p>
        </w:tc>
        <w:tc>
          <w:tcPr>
            <w:tcW w:w="2835" w:type="dxa"/>
            <w:vMerge/>
            <w:tcBorders>
              <w:bottom w:val="single" w:sz="4" w:space="0" w:color="auto"/>
              <w:right w:val="single" w:sz="4" w:space="0" w:color="auto"/>
            </w:tcBorders>
          </w:tcPr>
          <w:p w:rsidR="00C90288" w:rsidRPr="00697503" w:rsidRDefault="00C90288" w:rsidP="00CE226E">
            <w:pPr>
              <w:overflowPunct w:val="0"/>
              <w:autoSpaceDE w:val="0"/>
              <w:autoSpaceDN w:val="0"/>
              <w:adjustRightInd w:val="0"/>
              <w:spacing w:before="100" w:beforeAutospacing="1" w:after="100" w:afterAutospacing="1"/>
              <w:contextualSpacing/>
              <w:rPr>
                <w:snapToGrid w:val="0"/>
                <w:szCs w:val="20"/>
              </w:rPr>
            </w:pPr>
          </w:p>
        </w:tc>
      </w:tr>
      <w:tr w:rsidR="00C90288" w:rsidRPr="00697503" w:rsidTr="00CE226E">
        <w:trPr>
          <w:trHeight w:val="243"/>
        </w:trPr>
        <w:tc>
          <w:tcPr>
            <w:tcW w:w="850" w:type="dxa"/>
            <w:tcBorders>
              <w:top w:val="single" w:sz="4" w:space="0" w:color="auto"/>
              <w:bottom w:val="single" w:sz="4" w:space="0" w:color="auto"/>
              <w:right w:val="single" w:sz="4" w:space="0" w:color="auto"/>
            </w:tcBorders>
            <w:shd w:val="clear" w:color="auto" w:fill="auto"/>
          </w:tcPr>
          <w:p w:rsidR="00C90288" w:rsidRPr="00697503" w:rsidRDefault="00C90288" w:rsidP="00CE226E">
            <w:pPr>
              <w:overflowPunct w:val="0"/>
              <w:autoSpaceDE w:val="0"/>
              <w:autoSpaceDN w:val="0"/>
              <w:adjustRightInd w:val="0"/>
              <w:spacing w:before="100" w:beforeAutospacing="1" w:after="100" w:afterAutospacing="1"/>
              <w:contextualSpacing/>
              <w:rPr>
                <w:bCs/>
                <w:snapToGrid w:val="0"/>
                <w:szCs w:val="20"/>
              </w:rPr>
            </w:pPr>
            <w:r w:rsidRPr="00697503">
              <w:rPr>
                <w:bCs/>
                <w:snapToGrid w:val="0"/>
                <w:sz w:val="22"/>
                <w:szCs w:val="20"/>
              </w:rPr>
              <w:t>70</w:t>
            </w:r>
          </w:p>
        </w:tc>
        <w:tc>
          <w:tcPr>
            <w:tcW w:w="1277" w:type="dxa"/>
            <w:tcBorders>
              <w:top w:val="single" w:sz="4" w:space="0" w:color="auto"/>
              <w:bottom w:val="single" w:sz="4" w:space="0" w:color="auto"/>
            </w:tcBorders>
            <w:shd w:val="clear" w:color="auto" w:fill="auto"/>
          </w:tcPr>
          <w:p w:rsidR="00C90288" w:rsidRPr="00697503" w:rsidRDefault="00C90288" w:rsidP="00CE226E">
            <w:pPr>
              <w:overflowPunct w:val="0"/>
              <w:autoSpaceDE w:val="0"/>
              <w:autoSpaceDN w:val="0"/>
              <w:adjustRightInd w:val="0"/>
              <w:spacing w:before="100" w:beforeAutospacing="1" w:after="100" w:afterAutospacing="1"/>
              <w:contextualSpacing/>
              <w:jc w:val="center"/>
              <w:rPr>
                <w:bCs/>
                <w:snapToGrid w:val="0"/>
                <w:szCs w:val="20"/>
              </w:rPr>
            </w:pPr>
          </w:p>
        </w:tc>
        <w:tc>
          <w:tcPr>
            <w:tcW w:w="3828" w:type="dxa"/>
            <w:tcBorders>
              <w:top w:val="single" w:sz="4" w:space="0" w:color="auto"/>
              <w:bottom w:val="single" w:sz="4" w:space="0" w:color="auto"/>
              <w:right w:val="single" w:sz="4" w:space="0" w:color="auto"/>
            </w:tcBorders>
            <w:shd w:val="clear" w:color="auto" w:fill="auto"/>
          </w:tcPr>
          <w:p w:rsidR="00C90288" w:rsidRPr="00697503" w:rsidRDefault="00C90288" w:rsidP="00CE226E">
            <w:pPr>
              <w:overflowPunct w:val="0"/>
              <w:autoSpaceDE w:val="0"/>
              <w:autoSpaceDN w:val="0"/>
              <w:adjustRightInd w:val="0"/>
              <w:spacing w:before="100" w:beforeAutospacing="1" w:after="100" w:afterAutospacing="1"/>
              <w:contextualSpacing/>
              <w:rPr>
                <w:snapToGrid w:val="0"/>
                <w:szCs w:val="20"/>
              </w:rPr>
            </w:pPr>
            <w:r w:rsidRPr="00697503">
              <w:rPr>
                <w:snapToGrid w:val="0"/>
                <w:sz w:val="22"/>
                <w:szCs w:val="20"/>
              </w:rPr>
              <w:t>Обобщение материала.</w:t>
            </w:r>
            <w:r>
              <w:rPr>
                <w:snapToGrid w:val="0"/>
                <w:sz w:val="22"/>
                <w:szCs w:val="20"/>
              </w:rPr>
              <w:t xml:space="preserve"> Тест</w:t>
            </w:r>
          </w:p>
        </w:tc>
        <w:tc>
          <w:tcPr>
            <w:tcW w:w="3118" w:type="dxa"/>
            <w:tcBorders>
              <w:top w:val="single" w:sz="4" w:space="0" w:color="auto"/>
              <w:bottom w:val="single" w:sz="4" w:space="0" w:color="auto"/>
              <w:right w:val="single" w:sz="4" w:space="0" w:color="auto"/>
            </w:tcBorders>
          </w:tcPr>
          <w:p w:rsidR="00C90288" w:rsidRPr="00697503" w:rsidRDefault="00C90288" w:rsidP="00CE226E">
            <w:pPr>
              <w:overflowPunct w:val="0"/>
              <w:autoSpaceDE w:val="0"/>
              <w:autoSpaceDN w:val="0"/>
              <w:adjustRightInd w:val="0"/>
              <w:spacing w:before="100" w:beforeAutospacing="1" w:after="100" w:afterAutospacing="1"/>
              <w:contextualSpacing/>
              <w:rPr>
                <w:snapToGrid w:val="0"/>
                <w:szCs w:val="20"/>
              </w:rPr>
            </w:pPr>
          </w:p>
        </w:tc>
        <w:tc>
          <w:tcPr>
            <w:tcW w:w="3402" w:type="dxa"/>
            <w:tcBorders>
              <w:top w:val="single" w:sz="4" w:space="0" w:color="auto"/>
              <w:bottom w:val="single" w:sz="4" w:space="0" w:color="auto"/>
              <w:right w:val="single" w:sz="4" w:space="0" w:color="auto"/>
            </w:tcBorders>
          </w:tcPr>
          <w:p w:rsidR="00C90288" w:rsidRPr="00697503" w:rsidRDefault="00C90288" w:rsidP="00CE226E">
            <w:pPr>
              <w:overflowPunct w:val="0"/>
              <w:autoSpaceDE w:val="0"/>
              <w:autoSpaceDN w:val="0"/>
              <w:adjustRightInd w:val="0"/>
              <w:spacing w:before="100" w:beforeAutospacing="1" w:after="100" w:afterAutospacing="1"/>
              <w:contextualSpacing/>
              <w:rPr>
                <w:snapToGrid w:val="0"/>
                <w:szCs w:val="20"/>
              </w:rPr>
            </w:pPr>
          </w:p>
        </w:tc>
        <w:tc>
          <w:tcPr>
            <w:tcW w:w="2835" w:type="dxa"/>
            <w:tcBorders>
              <w:top w:val="single" w:sz="4" w:space="0" w:color="auto"/>
              <w:bottom w:val="single" w:sz="4" w:space="0" w:color="auto"/>
              <w:right w:val="single" w:sz="4" w:space="0" w:color="auto"/>
            </w:tcBorders>
          </w:tcPr>
          <w:p w:rsidR="00C90288" w:rsidRPr="00697503" w:rsidRDefault="00C90288" w:rsidP="00CE226E">
            <w:pPr>
              <w:overflowPunct w:val="0"/>
              <w:autoSpaceDE w:val="0"/>
              <w:autoSpaceDN w:val="0"/>
              <w:adjustRightInd w:val="0"/>
              <w:spacing w:before="100" w:beforeAutospacing="1" w:after="100" w:afterAutospacing="1"/>
              <w:contextualSpacing/>
              <w:rPr>
                <w:snapToGrid w:val="0"/>
                <w:szCs w:val="20"/>
              </w:rPr>
            </w:pPr>
          </w:p>
        </w:tc>
      </w:tr>
    </w:tbl>
    <w:p w:rsidR="00C90288" w:rsidRDefault="00C90288" w:rsidP="00C90288">
      <w:pPr>
        <w:jc w:val="center"/>
      </w:pPr>
    </w:p>
    <w:p w:rsidR="00C90288" w:rsidRDefault="00C90288" w:rsidP="00C90288">
      <w:pPr>
        <w:jc w:val="center"/>
        <w:rPr>
          <w:b/>
          <w:sz w:val="28"/>
          <w:szCs w:val="28"/>
        </w:rPr>
      </w:pPr>
    </w:p>
    <w:p w:rsidR="00C90288" w:rsidRDefault="00C90288" w:rsidP="00C90288">
      <w:pPr>
        <w:jc w:val="center"/>
        <w:rPr>
          <w:b/>
          <w:sz w:val="28"/>
          <w:szCs w:val="28"/>
        </w:rPr>
      </w:pPr>
    </w:p>
    <w:p w:rsidR="00C90288" w:rsidRDefault="00C90288" w:rsidP="00C90288">
      <w:pPr>
        <w:jc w:val="center"/>
        <w:rPr>
          <w:b/>
          <w:sz w:val="28"/>
          <w:szCs w:val="28"/>
        </w:rPr>
      </w:pPr>
      <w:r w:rsidRPr="00DC3753">
        <w:rPr>
          <w:b/>
          <w:sz w:val="28"/>
          <w:szCs w:val="28"/>
        </w:rPr>
        <w:t>Учебно-методическое и обеспечение образовательного процесса</w:t>
      </w:r>
      <w:r>
        <w:rPr>
          <w:b/>
          <w:sz w:val="28"/>
          <w:szCs w:val="28"/>
        </w:rPr>
        <w:t>.</w:t>
      </w:r>
    </w:p>
    <w:p w:rsidR="00C90288" w:rsidRDefault="00C90288" w:rsidP="00C90288"/>
    <w:p w:rsidR="00C90288" w:rsidRDefault="00C90288" w:rsidP="00C90288">
      <w:pPr>
        <w:jc w:val="center"/>
      </w:pPr>
    </w:p>
    <w:p w:rsidR="00C90288" w:rsidRPr="00F8138A" w:rsidRDefault="00C90288" w:rsidP="00C90288">
      <w:r w:rsidRPr="00F8138A">
        <w:t xml:space="preserve">Биология. Человек. 8 класс.: учебник для общеобразовательных учреждений Д.В. Колесов, Р.Д.Маш, И.Н.Беляев, М. :Дрофа, 2016.  </w:t>
      </w:r>
    </w:p>
    <w:p w:rsidR="00C90288" w:rsidRPr="00071883" w:rsidRDefault="00C90288" w:rsidP="00C90288">
      <w:pPr>
        <w:pStyle w:val="a3"/>
        <w:spacing w:before="100" w:beforeAutospacing="1" w:after="100" w:afterAutospacing="1"/>
      </w:pPr>
      <w:r>
        <w:t>Интернет-ресурсы</w:t>
      </w:r>
    </w:p>
    <w:tbl>
      <w:tblPr>
        <w:tblW w:w="14589" w:type="dxa"/>
        <w:tblCellSpacing w:w="0" w:type="dxa"/>
        <w:tblCellMar>
          <w:top w:w="105" w:type="dxa"/>
          <w:left w:w="105" w:type="dxa"/>
          <w:bottom w:w="105" w:type="dxa"/>
          <w:right w:w="105" w:type="dxa"/>
        </w:tblCellMar>
        <w:tblLook w:val="04A0" w:firstRow="1" w:lastRow="0" w:firstColumn="1" w:lastColumn="0" w:noHBand="0" w:noVBand="1"/>
      </w:tblPr>
      <w:tblGrid>
        <w:gridCol w:w="7218"/>
        <w:gridCol w:w="7371"/>
      </w:tblGrid>
      <w:tr w:rsidR="00C90288" w:rsidRPr="00071883" w:rsidTr="00CE226E">
        <w:trPr>
          <w:tblCellSpacing w:w="0" w:type="dxa"/>
        </w:trPr>
        <w:tc>
          <w:tcPr>
            <w:tcW w:w="7218" w:type="dxa"/>
            <w:tcBorders>
              <w:top w:val="single" w:sz="6" w:space="0" w:color="00000A"/>
              <w:left w:val="single" w:sz="6" w:space="0" w:color="00000A"/>
              <w:bottom w:val="single" w:sz="6" w:space="0" w:color="00000A"/>
              <w:right w:val="single" w:sz="6" w:space="0" w:color="00000A"/>
            </w:tcBorders>
            <w:tcMar>
              <w:top w:w="0" w:type="dxa"/>
              <w:left w:w="115" w:type="dxa"/>
              <w:bottom w:w="0" w:type="dxa"/>
              <w:right w:w="115" w:type="dxa"/>
            </w:tcMar>
            <w:hideMark/>
          </w:tcPr>
          <w:p w:rsidR="00C90288" w:rsidRPr="00071883" w:rsidRDefault="00C90288" w:rsidP="00CE226E">
            <w:pPr>
              <w:spacing w:before="100" w:beforeAutospacing="1" w:after="100" w:afterAutospacing="1"/>
            </w:pPr>
            <w:r w:rsidRPr="00071883">
              <w:rPr>
                <w:bCs/>
              </w:rPr>
              <w:t>Название</w:t>
            </w:r>
          </w:p>
        </w:tc>
        <w:tc>
          <w:tcPr>
            <w:tcW w:w="7371" w:type="dxa"/>
            <w:tcBorders>
              <w:top w:val="single" w:sz="6" w:space="0" w:color="00000A"/>
              <w:left w:val="single" w:sz="6" w:space="0" w:color="00000A"/>
              <w:bottom w:val="single" w:sz="6" w:space="0" w:color="00000A"/>
              <w:right w:val="single" w:sz="6" w:space="0" w:color="00000A"/>
            </w:tcBorders>
            <w:tcMar>
              <w:top w:w="0" w:type="dxa"/>
              <w:left w:w="115" w:type="dxa"/>
              <w:bottom w:w="0" w:type="dxa"/>
              <w:right w:w="115" w:type="dxa"/>
            </w:tcMar>
            <w:hideMark/>
          </w:tcPr>
          <w:p w:rsidR="00C90288" w:rsidRPr="00071883" w:rsidRDefault="00C90288" w:rsidP="00CE226E">
            <w:pPr>
              <w:spacing w:before="100" w:beforeAutospacing="1" w:after="100" w:afterAutospacing="1"/>
            </w:pPr>
            <w:r w:rsidRPr="00071883">
              <w:rPr>
                <w:bCs/>
              </w:rPr>
              <w:t>Сайт</w:t>
            </w:r>
          </w:p>
        </w:tc>
      </w:tr>
      <w:tr w:rsidR="00C90288" w:rsidRPr="00071883" w:rsidTr="00CE226E">
        <w:trPr>
          <w:tblCellSpacing w:w="0" w:type="dxa"/>
        </w:trPr>
        <w:tc>
          <w:tcPr>
            <w:tcW w:w="7218" w:type="dxa"/>
            <w:tcBorders>
              <w:top w:val="single" w:sz="6" w:space="0" w:color="00000A"/>
              <w:left w:val="single" w:sz="6" w:space="0" w:color="00000A"/>
              <w:bottom w:val="single" w:sz="6" w:space="0" w:color="00000A"/>
              <w:right w:val="single" w:sz="6" w:space="0" w:color="00000A"/>
            </w:tcBorders>
            <w:tcMar>
              <w:top w:w="0" w:type="dxa"/>
              <w:left w:w="115" w:type="dxa"/>
              <w:bottom w:w="0" w:type="dxa"/>
              <w:right w:w="115" w:type="dxa"/>
            </w:tcMar>
            <w:hideMark/>
          </w:tcPr>
          <w:p w:rsidR="00C90288" w:rsidRPr="00071883" w:rsidRDefault="00C90288" w:rsidP="00CE226E">
            <w:pPr>
              <w:spacing w:before="100" w:beforeAutospacing="1" w:after="100" w:afterAutospacing="1"/>
            </w:pPr>
            <w:r w:rsidRPr="00071883">
              <w:t>Редкие и исчезающие животные России.</w:t>
            </w:r>
          </w:p>
        </w:tc>
        <w:tc>
          <w:tcPr>
            <w:tcW w:w="7371" w:type="dxa"/>
            <w:tcBorders>
              <w:top w:val="single" w:sz="6" w:space="0" w:color="00000A"/>
              <w:left w:val="single" w:sz="6" w:space="0" w:color="00000A"/>
              <w:bottom w:val="single" w:sz="6" w:space="0" w:color="00000A"/>
              <w:right w:val="single" w:sz="6" w:space="0" w:color="00000A"/>
            </w:tcBorders>
            <w:tcMar>
              <w:top w:w="0" w:type="dxa"/>
              <w:left w:w="115" w:type="dxa"/>
              <w:bottom w:w="0" w:type="dxa"/>
              <w:right w:w="115" w:type="dxa"/>
            </w:tcMar>
            <w:hideMark/>
          </w:tcPr>
          <w:p w:rsidR="00C90288" w:rsidRPr="00071883" w:rsidRDefault="00C90288" w:rsidP="00CE226E">
            <w:pPr>
              <w:spacing w:before="100" w:beforeAutospacing="1" w:after="100" w:afterAutospacing="1"/>
            </w:pPr>
            <w:r w:rsidRPr="00071883">
              <w:rPr>
                <w:bCs/>
              </w:rPr>
              <w:t>Сайт:</w:t>
            </w:r>
            <w:r w:rsidRPr="00071883">
              <w:t>http://nature.ok.ru/</w:t>
            </w:r>
          </w:p>
        </w:tc>
      </w:tr>
      <w:tr w:rsidR="00C90288" w:rsidRPr="00071883" w:rsidTr="00CE226E">
        <w:trPr>
          <w:tblCellSpacing w:w="0" w:type="dxa"/>
        </w:trPr>
        <w:tc>
          <w:tcPr>
            <w:tcW w:w="7218" w:type="dxa"/>
            <w:tcBorders>
              <w:top w:val="single" w:sz="6" w:space="0" w:color="00000A"/>
              <w:left w:val="single" w:sz="6" w:space="0" w:color="00000A"/>
              <w:bottom w:val="single" w:sz="6" w:space="0" w:color="00000A"/>
              <w:right w:val="single" w:sz="6" w:space="0" w:color="00000A"/>
            </w:tcBorders>
            <w:tcMar>
              <w:top w:w="0" w:type="dxa"/>
              <w:left w:w="115" w:type="dxa"/>
              <w:bottom w:w="0" w:type="dxa"/>
              <w:right w:w="115" w:type="dxa"/>
            </w:tcMar>
            <w:hideMark/>
          </w:tcPr>
          <w:p w:rsidR="00C90288" w:rsidRPr="00071883" w:rsidRDefault="00C90288" w:rsidP="00CE226E">
            <w:pPr>
              <w:spacing w:before="100" w:beforeAutospacing="1" w:after="100" w:afterAutospacing="1"/>
            </w:pPr>
            <w:r w:rsidRPr="00071883">
              <w:t>О растениях и животных.</w:t>
            </w:r>
          </w:p>
        </w:tc>
        <w:tc>
          <w:tcPr>
            <w:tcW w:w="7371" w:type="dxa"/>
            <w:tcBorders>
              <w:top w:val="single" w:sz="6" w:space="0" w:color="00000A"/>
              <w:left w:val="single" w:sz="6" w:space="0" w:color="00000A"/>
              <w:bottom w:val="single" w:sz="6" w:space="0" w:color="00000A"/>
              <w:right w:val="single" w:sz="6" w:space="0" w:color="00000A"/>
            </w:tcBorders>
            <w:tcMar>
              <w:top w:w="0" w:type="dxa"/>
              <w:left w:w="115" w:type="dxa"/>
              <w:bottom w:w="0" w:type="dxa"/>
              <w:right w:w="115" w:type="dxa"/>
            </w:tcMar>
            <w:hideMark/>
          </w:tcPr>
          <w:p w:rsidR="00C90288" w:rsidRPr="00071883" w:rsidRDefault="00C90288" w:rsidP="00CE226E">
            <w:pPr>
              <w:spacing w:before="100" w:beforeAutospacing="1" w:after="100" w:afterAutospacing="1"/>
            </w:pPr>
            <w:r w:rsidRPr="00071883">
              <w:rPr>
                <w:bCs/>
              </w:rPr>
              <w:t xml:space="preserve">Сайт: </w:t>
            </w:r>
            <w:r w:rsidRPr="00071883">
              <w:t>http://www.floranimal/ru/</w:t>
            </w:r>
          </w:p>
        </w:tc>
      </w:tr>
      <w:tr w:rsidR="00C90288" w:rsidRPr="00071883" w:rsidTr="00CE226E">
        <w:trPr>
          <w:tblCellSpacing w:w="0" w:type="dxa"/>
        </w:trPr>
        <w:tc>
          <w:tcPr>
            <w:tcW w:w="7218" w:type="dxa"/>
            <w:tcBorders>
              <w:top w:val="single" w:sz="6" w:space="0" w:color="00000A"/>
              <w:left w:val="single" w:sz="6" w:space="0" w:color="00000A"/>
              <w:bottom w:val="single" w:sz="6" w:space="0" w:color="00000A"/>
              <w:right w:val="single" w:sz="6" w:space="0" w:color="00000A"/>
            </w:tcBorders>
            <w:tcMar>
              <w:top w:w="0" w:type="dxa"/>
              <w:left w:w="115" w:type="dxa"/>
              <w:bottom w:w="0" w:type="dxa"/>
              <w:right w:w="115" w:type="dxa"/>
            </w:tcMar>
            <w:hideMark/>
          </w:tcPr>
          <w:p w:rsidR="00C90288" w:rsidRPr="00071883" w:rsidRDefault="00C90288" w:rsidP="00CE226E">
            <w:pPr>
              <w:spacing w:before="100" w:beforeAutospacing="1" w:after="100" w:afterAutospacing="1"/>
            </w:pPr>
            <w:r w:rsidRPr="00071883">
              <w:t>База знаний по биологии человека.</w:t>
            </w:r>
          </w:p>
        </w:tc>
        <w:tc>
          <w:tcPr>
            <w:tcW w:w="7371" w:type="dxa"/>
            <w:tcBorders>
              <w:top w:val="single" w:sz="6" w:space="0" w:color="00000A"/>
              <w:left w:val="single" w:sz="6" w:space="0" w:color="00000A"/>
              <w:bottom w:val="single" w:sz="6" w:space="0" w:color="00000A"/>
              <w:right w:val="single" w:sz="6" w:space="0" w:color="00000A"/>
            </w:tcBorders>
            <w:tcMar>
              <w:top w:w="0" w:type="dxa"/>
              <w:left w:w="115" w:type="dxa"/>
              <w:bottom w:w="0" w:type="dxa"/>
              <w:right w:w="115" w:type="dxa"/>
            </w:tcMar>
            <w:hideMark/>
          </w:tcPr>
          <w:p w:rsidR="00C90288" w:rsidRPr="00071883" w:rsidRDefault="00C90288" w:rsidP="00CE226E">
            <w:pPr>
              <w:spacing w:before="100" w:beforeAutospacing="1" w:after="100" w:afterAutospacing="1"/>
            </w:pPr>
            <w:r w:rsidRPr="00071883">
              <w:rPr>
                <w:bCs/>
              </w:rPr>
              <w:t>Сайт:</w:t>
            </w:r>
            <w:r w:rsidRPr="00071883">
              <w:t>http://obi.img/ras/ru/</w:t>
            </w:r>
          </w:p>
        </w:tc>
      </w:tr>
      <w:tr w:rsidR="00C90288" w:rsidRPr="00071883" w:rsidTr="00CE226E">
        <w:trPr>
          <w:tblCellSpacing w:w="0" w:type="dxa"/>
        </w:trPr>
        <w:tc>
          <w:tcPr>
            <w:tcW w:w="7218" w:type="dxa"/>
            <w:tcBorders>
              <w:top w:val="single" w:sz="6" w:space="0" w:color="00000A"/>
              <w:left w:val="single" w:sz="6" w:space="0" w:color="00000A"/>
              <w:bottom w:val="single" w:sz="6" w:space="0" w:color="00000A"/>
              <w:right w:val="single" w:sz="6" w:space="0" w:color="00000A"/>
            </w:tcBorders>
            <w:tcMar>
              <w:top w:w="0" w:type="dxa"/>
              <w:left w:w="115" w:type="dxa"/>
              <w:bottom w:w="0" w:type="dxa"/>
              <w:right w:w="115" w:type="dxa"/>
            </w:tcMar>
            <w:hideMark/>
          </w:tcPr>
          <w:p w:rsidR="00C90288" w:rsidRPr="00071883" w:rsidRDefault="00C90288" w:rsidP="00CE226E">
            <w:pPr>
              <w:spacing w:before="100" w:beforeAutospacing="1" w:after="100" w:afterAutospacing="1"/>
            </w:pPr>
            <w:r w:rsidRPr="00071883">
              <w:t>Изучаем биологию</w:t>
            </w:r>
          </w:p>
        </w:tc>
        <w:tc>
          <w:tcPr>
            <w:tcW w:w="7371" w:type="dxa"/>
            <w:tcBorders>
              <w:top w:val="single" w:sz="6" w:space="0" w:color="00000A"/>
              <w:left w:val="single" w:sz="6" w:space="0" w:color="00000A"/>
              <w:bottom w:val="single" w:sz="6" w:space="0" w:color="00000A"/>
              <w:right w:val="single" w:sz="6" w:space="0" w:color="00000A"/>
            </w:tcBorders>
            <w:tcMar>
              <w:top w:w="0" w:type="dxa"/>
              <w:left w:w="115" w:type="dxa"/>
              <w:bottom w:w="0" w:type="dxa"/>
              <w:right w:w="115" w:type="dxa"/>
            </w:tcMar>
            <w:hideMark/>
          </w:tcPr>
          <w:p w:rsidR="00C90288" w:rsidRPr="00071883" w:rsidRDefault="00C90288" w:rsidP="00CE226E">
            <w:pPr>
              <w:spacing w:before="100" w:beforeAutospacing="1" w:after="100" w:afterAutospacing="1"/>
            </w:pPr>
            <w:r w:rsidRPr="00071883">
              <w:rPr>
                <w:bCs/>
              </w:rPr>
              <w:t>Сайт:</w:t>
            </w:r>
            <w:r w:rsidRPr="00071883">
              <w:t>http://learnbiology/narod.ru/</w:t>
            </w:r>
          </w:p>
        </w:tc>
      </w:tr>
      <w:tr w:rsidR="00C90288" w:rsidRPr="00071883" w:rsidTr="00CE226E">
        <w:trPr>
          <w:tblCellSpacing w:w="0" w:type="dxa"/>
        </w:trPr>
        <w:tc>
          <w:tcPr>
            <w:tcW w:w="7218" w:type="dxa"/>
            <w:tcBorders>
              <w:top w:val="single" w:sz="6" w:space="0" w:color="00000A"/>
              <w:left w:val="single" w:sz="6" w:space="0" w:color="00000A"/>
              <w:bottom w:val="single" w:sz="6" w:space="0" w:color="00000A"/>
              <w:right w:val="single" w:sz="6" w:space="0" w:color="00000A"/>
            </w:tcBorders>
            <w:tcMar>
              <w:top w:w="0" w:type="dxa"/>
              <w:left w:w="115" w:type="dxa"/>
              <w:bottom w:w="0" w:type="dxa"/>
              <w:right w:w="115" w:type="dxa"/>
            </w:tcMar>
            <w:hideMark/>
          </w:tcPr>
          <w:p w:rsidR="00C90288" w:rsidRPr="00071883" w:rsidRDefault="00C90288" w:rsidP="00CE226E">
            <w:pPr>
              <w:spacing w:before="100" w:beforeAutospacing="1" w:after="100" w:afterAutospacing="1"/>
            </w:pPr>
            <w:r w:rsidRPr="00071883">
              <w:t>Энциклопедия удивительных фактов о животном мире</w:t>
            </w:r>
          </w:p>
        </w:tc>
        <w:tc>
          <w:tcPr>
            <w:tcW w:w="7371" w:type="dxa"/>
            <w:tcBorders>
              <w:top w:val="single" w:sz="6" w:space="0" w:color="00000A"/>
              <w:left w:val="single" w:sz="6" w:space="0" w:color="00000A"/>
              <w:bottom w:val="single" w:sz="6" w:space="0" w:color="00000A"/>
              <w:right w:val="single" w:sz="6" w:space="0" w:color="00000A"/>
            </w:tcBorders>
            <w:tcMar>
              <w:top w:w="0" w:type="dxa"/>
              <w:left w:w="115" w:type="dxa"/>
              <w:bottom w:w="0" w:type="dxa"/>
              <w:right w:w="115" w:type="dxa"/>
            </w:tcMar>
            <w:hideMark/>
          </w:tcPr>
          <w:p w:rsidR="00C90288" w:rsidRPr="00071883" w:rsidRDefault="00C90288" w:rsidP="00CE226E">
            <w:pPr>
              <w:spacing w:before="100" w:beforeAutospacing="1" w:after="100" w:afterAutospacing="1"/>
            </w:pPr>
            <w:r w:rsidRPr="00071883">
              <w:rPr>
                <w:bCs/>
              </w:rPr>
              <w:t>Сайт:</w:t>
            </w:r>
            <w:r w:rsidRPr="00071883">
              <w:t>http://plife.chat.ru/index.htm</w:t>
            </w:r>
          </w:p>
        </w:tc>
      </w:tr>
      <w:tr w:rsidR="00C90288" w:rsidRPr="00071883" w:rsidTr="00CE226E">
        <w:trPr>
          <w:tblCellSpacing w:w="0" w:type="dxa"/>
        </w:trPr>
        <w:tc>
          <w:tcPr>
            <w:tcW w:w="7218" w:type="dxa"/>
            <w:tcBorders>
              <w:top w:val="single" w:sz="6" w:space="0" w:color="00000A"/>
              <w:left w:val="single" w:sz="6" w:space="0" w:color="00000A"/>
              <w:bottom w:val="single" w:sz="6" w:space="0" w:color="00000A"/>
              <w:right w:val="single" w:sz="6" w:space="0" w:color="00000A"/>
            </w:tcBorders>
            <w:tcMar>
              <w:top w:w="0" w:type="dxa"/>
              <w:left w:w="115" w:type="dxa"/>
              <w:bottom w:w="0" w:type="dxa"/>
              <w:right w:w="115" w:type="dxa"/>
            </w:tcMar>
            <w:hideMark/>
          </w:tcPr>
          <w:p w:rsidR="00C90288" w:rsidRPr="00071883" w:rsidRDefault="00C90288" w:rsidP="00CE226E">
            <w:pPr>
              <w:spacing w:before="100" w:beforeAutospacing="1" w:after="100" w:afterAutospacing="1"/>
            </w:pPr>
            <w:r w:rsidRPr="00071883">
              <w:t>Подготовка к ЕГЭ и ГИА</w:t>
            </w:r>
          </w:p>
        </w:tc>
        <w:tc>
          <w:tcPr>
            <w:tcW w:w="7371" w:type="dxa"/>
            <w:tcBorders>
              <w:top w:val="single" w:sz="6" w:space="0" w:color="00000A"/>
              <w:left w:val="single" w:sz="6" w:space="0" w:color="00000A"/>
              <w:bottom w:val="single" w:sz="6" w:space="0" w:color="00000A"/>
              <w:right w:val="single" w:sz="6" w:space="0" w:color="00000A"/>
            </w:tcBorders>
            <w:tcMar>
              <w:top w:w="0" w:type="dxa"/>
              <w:left w:w="115" w:type="dxa"/>
              <w:bottom w:w="0" w:type="dxa"/>
              <w:right w:w="115" w:type="dxa"/>
            </w:tcMar>
            <w:hideMark/>
          </w:tcPr>
          <w:p w:rsidR="00C90288" w:rsidRPr="00071883" w:rsidRDefault="00C90288" w:rsidP="00CE226E">
            <w:pPr>
              <w:spacing w:before="100" w:beforeAutospacing="1" w:after="100" w:afterAutospacing="1"/>
            </w:pPr>
            <w:r w:rsidRPr="00071883">
              <w:rPr>
                <w:bCs/>
              </w:rPr>
              <w:t xml:space="preserve">Сайт: </w:t>
            </w:r>
            <w:r w:rsidRPr="00071883">
              <w:t>www.ege.edu.ru, www.fipi.ru</w:t>
            </w:r>
          </w:p>
        </w:tc>
      </w:tr>
      <w:tr w:rsidR="00C90288" w:rsidRPr="00071883" w:rsidTr="00CE226E">
        <w:trPr>
          <w:tblCellSpacing w:w="0" w:type="dxa"/>
        </w:trPr>
        <w:tc>
          <w:tcPr>
            <w:tcW w:w="7218" w:type="dxa"/>
            <w:tcBorders>
              <w:top w:val="single" w:sz="6" w:space="0" w:color="00000A"/>
              <w:left w:val="single" w:sz="6" w:space="0" w:color="00000A"/>
              <w:bottom w:val="single" w:sz="6" w:space="0" w:color="00000A"/>
              <w:right w:val="single" w:sz="6" w:space="0" w:color="00000A"/>
            </w:tcBorders>
            <w:tcMar>
              <w:top w:w="0" w:type="dxa"/>
              <w:left w:w="115" w:type="dxa"/>
              <w:bottom w:w="0" w:type="dxa"/>
              <w:right w:w="115" w:type="dxa"/>
            </w:tcMar>
            <w:hideMark/>
          </w:tcPr>
          <w:p w:rsidR="00C90288" w:rsidRPr="00071883" w:rsidRDefault="00C90288" w:rsidP="00CE226E">
            <w:pPr>
              <w:spacing w:before="100" w:beforeAutospacing="1" w:after="100" w:afterAutospacing="1"/>
            </w:pPr>
            <w:r w:rsidRPr="00071883">
              <w:t>Всемирный фонд дикой природы</w:t>
            </w:r>
          </w:p>
        </w:tc>
        <w:tc>
          <w:tcPr>
            <w:tcW w:w="7371" w:type="dxa"/>
            <w:tcBorders>
              <w:top w:val="single" w:sz="6" w:space="0" w:color="00000A"/>
              <w:left w:val="single" w:sz="6" w:space="0" w:color="00000A"/>
              <w:bottom w:val="single" w:sz="6" w:space="0" w:color="00000A"/>
              <w:right w:val="single" w:sz="6" w:space="0" w:color="00000A"/>
            </w:tcBorders>
            <w:tcMar>
              <w:top w:w="0" w:type="dxa"/>
              <w:left w:w="115" w:type="dxa"/>
              <w:bottom w:w="0" w:type="dxa"/>
              <w:right w:w="115" w:type="dxa"/>
            </w:tcMar>
            <w:hideMark/>
          </w:tcPr>
          <w:p w:rsidR="00C90288" w:rsidRPr="00071883" w:rsidRDefault="00C90288" w:rsidP="00CE226E">
            <w:pPr>
              <w:spacing w:before="100" w:beforeAutospacing="1" w:after="100" w:afterAutospacing="1"/>
            </w:pPr>
            <w:r w:rsidRPr="00071883">
              <w:rPr>
                <w:bCs/>
              </w:rPr>
              <w:t xml:space="preserve">Сайт: </w:t>
            </w:r>
            <w:r w:rsidRPr="00071883">
              <w:t>http://www.www.wwf.ru</w:t>
            </w:r>
          </w:p>
        </w:tc>
      </w:tr>
      <w:tr w:rsidR="00C90288" w:rsidRPr="00071883" w:rsidTr="00CE226E">
        <w:trPr>
          <w:trHeight w:val="60"/>
          <w:tblCellSpacing w:w="0" w:type="dxa"/>
        </w:trPr>
        <w:tc>
          <w:tcPr>
            <w:tcW w:w="7218" w:type="dxa"/>
            <w:tcBorders>
              <w:top w:val="single" w:sz="6" w:space="0" w:color="00000A"/>
              <w:left w:val="single" w:sz="6" w:space="0" w:color="00000A"/>
              <w:bottom w:val="single" w:sz="6" w:space="0" w:color="00000A"/>
              <w:right w:val="single" w:sz="6" w:space="0" w:color="00000A"/>
            </w:tcBorders>
            <w:tcMar>
              <w:top w:w="0" w:type="dxa"/>
              <w:left w:w="115" w:type="dxa"/>
              <w:bottom w:w="0" w:type="dxa"/>
              <w:right w:w="115" w:type="dxa"/>
            </w:tcMar>
            <w:hideMark/>
          </w:tcPr>
          <w:p w:rsidR="00C90288" w:rsidRPr="00071883" w:rsidRDefault="00C90288" w:rsidP="00CE226E">
            <w:pPr>
              <w:spacing w:before="100" w:beforeAutospacing="1" w:after="100" w:afterAutospacing="1" w:line="60" w:lineRule="atLeast"/>
            </w:pPr>
            <w:r w:rsidRPr="00071883">
              <w:t>В помощь учителю биологии</w:t>
            </w:r>
          </w:p>
        </w:tc>
        <w:tc>
          <w:tcPr>
            <w:tcW w:w="7371" w:type="dxa"/>
            <w:tcBorders>
              <w:top w:val="single" w:sz="6" w:space="0" w:color="00000A"/>
              <w:left w:val="single" w:sz="6" w:space="0" w:color="00000A"/>
              <w:bottom w:val="single" w:sz="6" w:space="0" w:color="00000A"/>
              <w:right w:val="single" w:sz="6" w:space="0" w:color="00000A"/>
            </w:tcBorders>
            <w:tcMar>
              <w:top w:w="0" w:type="dxa"/>
              <w:left w:w="115" w:type="dxa"/>
              <w:bottom w:w="0" w:type="dxa"/>
              <w:right w:w="115" w:type="dxa"/>
            </w:tcMar>
            <w:hideMark/>
          </w:tcPr>
          <w:p w:rsidR="00C90288" w:rsidRPr="00071883" w:rsidRDefault="00C90288" w:rsidP="00CE226E">
            <w:pPr>
              <w:spacing w:before="100" w:beforeAutospacing="1" w:after="100" w:afterAutospacing="1" w:line="60" w:lineRule="atLeast"/>
            </w:pPr>
            <w:r w:rsidRPr="00071883">
              <w:rPr>
                <w:bCs/>
              </w:rPr>
              <w:t>Сайт:</w:t>
            </w:r>
            <w:r w:rsidRPr="00071883">
              <w:rPr>
                <w:u w:val="single"/>
              </w:rPr>
              <w:t>http://fns.nspu.ru/resurs/nat/pedpract.php</w:t>
            </w:r>
          </w:p>
        </w:tc>
      </w:tr>
    </w:tbl>
    <w:p w:rsidR="00C90288" w:rsidRDefault="00C90288" w:rsidP="00C90288">
      <w:pPr>
        <w:ind w:left="360"/>
        <w:jc w:val="center"/>
        <w:rPr>
          <w:b/>
          <w:sz w:val="28"/>
          <w:szCs w:val="28"/>
        </w:rPr>
      </w:pPr>
    </w:p>
    <w:p w:rsidR="00C90288" w:rsidRDefault="00C90288" w:rsidP="00C90288">
      <w:pPr>
        <w:ind w:left="360"/>
        <w:jc w:val="center"/>
        <w:rPr>
          <w:b/>
          <w:sz w:val="28"/>
          <w:szCs w:val="28"/>
        </w:rPr>
      </w:pPr>
      <w:r>
        <w:rPr>
          <w:b/>
          <w:sz w:val="28"/>
          <w:szCs w:val="28"/>
        </w:rPr>
        <w:t>Проектно-исследовательская деятельность.</w:t>
      </w:r>
    </w:p>
    <w:p w:rsidR="00C90288" w:rsidRDefault="00C90288" w:rsidP="00C90288">
      <w:pPr>
        <w:spacing w:before="100" w:beforeAutospacing="1" w:after="100" w:afterAutospacing="1"/>
      </w:pPr>
    </w:p>
    <w:p w:rsidR="00C90288" w:rsidRPr="00BF23E6" w:rsidRDefault="00C90288" w:rsidP="00C90288">
      <w:r w:rsidRPr="00BF23E6">
        <w:t>Ароматерапия – влияние на организм.</w:t>
      </w:r>
      <w:r w:rsidRPr="00BF23E6">
        <w:br/>
        <w:t>Аллен Карр – легкий способ бросить курить.</w:t>
      </w:r>
      <w:r w:rsidRPr="00BF23E6">
        <w:br/>
        <w:t>Великий хирург Пирогов Николай Иванович.</w:t>
      </w:r>
      <w:r w:rsidRPr="00BF23E6">
        <w:br/>
        <w:t>Витаминная азбука</w:t>
      </w:r>
      <w:r w:rsidRPr="00BF23E6">
        <w:br/>
        <w:t>Вкусовые галлюцинации.</w:t>
      </w:r>
      <w:r w:rsidRPr="00BF23E6">
        <w:br/>
        <w:t>Влияние гормонов на рост и развитие человека.</w:t>
      </w:r>
      <w:r w:rsidRPr="00BF23E6">
        <w:br/>
        <w:t>Влияние комнатных растений на здоровье человека.</w:t>
      </w:r>
      <w:r w:rsidRPr="00BF23E6">
        <w:br/>
        <w:t>Влияние магнитного поля на организмы</w:t>
      </w:r>
      <w:r w:rsidRPr="00BF23E6">
        <w:br/>
        <w:t>Влияние наркотических веществ на здоровье человека.</w:t>
      </w:r>
      <w:r w:rsidRPr="00BF23E6">
        <w:br/>
        <w:t>Влияние памяти на успеваемость учащихся нашего класса.</w:t>
      </w:r>
      <w:r w:rsidRPr="00BF23E6">
        <w:br/>
        <w:t>Влияние табачного дыма на рост организма.</w:t>
      </w:r>
      <w:r w:rsidRPr="00BF23E6">
        <w:br/>
      </w:r>
      <w:r w:rsidRPr="00BF23E6">
        <w:lastRenderedPageBreak/>
        <w:t>Влияние татуировки и пирсинга на организм</w:t>
      </w:r>
      <w:r w:rsidRPr="00BF23E6">
        <w:br/>
        <w:t>Влияние химического состава питьевой воды на здоровье человека.</w:t>
      </w:r>
      <w:r w:rsidRPr="00BF23E6">
        <w:br/>
        <w:t>Влияние шоколада на организм человека</w:t>
      </w:r>
      <w:r w:rsidRPr="00BF23E6">
        <w:br/>
        <w:t>Влияние шума на организм человека.</w:t>
      </w:r>
      <w:r w:rsidRPr="00BF23E6">
        <w:br/>
        <w:t>Возможности и особенности человеческого глаза</w:t>
      </w:r>
      <w:r w:rsidRPr="00BF23E6">
        <w:br/>
        <w:t>Возрастные изменения динамики жизненной емкости легких.</w:t>
      </w:r>
      <w:r w:rsidRPr="00BF23E6">
        <w:br/>
        <w:t>Волос человека</w:t>
      </w:r>
      <w:r w:rsidRPr="00BF23E6">
        <w:br/>
        <w:t>Волосы — показатель здоровья и красоты человека.</w:t>
      </w:r>
      <w:r w:rsidRPr="00BF23E6">
        <w:br/>
        <w:t>Враги кровообращения.</w:t>
      </w:r>
      <w:r w:rsidRPr="00BF23E6">
        <w:br/>
        <w:t>Выявление характера загрязнений территории школы методом анализа снега.</w:t>
      </w:r>
      <w:r w:rsidRPr="00BF23E6">
        <w:br/>
        <w:t>Гиганты и карлики</w:t>
      </w:r>
      <w:r w:rsidRPr="00BF23E6">
        <w:br/>
        <w:t>Гигиена питания. Предупреждение желудочно-кишечных заболеваний.</w:t>
      </w:r>
      <w:r w:rsidRPr="00BF23E6">
        <w:br/>
        <w:t>Голубая кровь: миф или реальность?</w:t>
      </w:r>
      <w:r w:rsidRPr="00BF23E6">
        <w:br/>
        <w:t>Гормоны жизни.</w:t>
      </w:r>
      <w:r w:rsidRPr="00BF23E6">
        <w:br/>
        <w:t>Горькая правда о горьком пиве</w:t>
      </w:r>
      <w:r w:rsidRPr="00BF23E6">
        <w:br/>
        <w:t>Дендроклиматология березы в нашем селе.</w:t>
      </w:r>
      <w:r w:rsidRPr="00BF23E6">
        <w:br/>
        <w:t>Домашние питомцы – Ахатины</w:t>
      </w:r>
      <w:r w:rsidRPr="00BF23E6">
        <w:br/>
        <w:t>Дрофа, как представитель красной книги.</w:t>
      </w:r>
      <w:r w:rsidRPr="00BF23E6">
        <w:br/>
        <w:t>Е в продуктах вредно ли это?</w:t>
      </w:r>
      <w:r w:rsidRPr="00BF23E6">
        <w:br/>
        <w:t>Есть или не есть, пить или не пить.</w:t>
      </w:r>
      <w:r w:rsidRPr="00BF23E6">
        <w:br/>
        <w:t>Жизнь в палеозойскую эру</w:t>
      </w:r>
      <w:r w:rsidRPr="00BF23E6">
        <w:br/>
        <w:t>Заболевание органов дыхания. Профилактика заболеваний дыхательной системы.</w:t>
      </w:r>
      <w:r w:rsidRPr="00BF23E6">
        <w:br/>
        <w:t>Загадка многообразия животных</w:t>
      </w:r>
      <w:r w:rsidRPr="00BF23E6">
        <w:br/>
        <w:t>Загадки памяти</w:t>
      </w:r>
      <w:r w:rsidRPr="00BF23E6">
        <w:br/>
        <w:t>Загадки полушарий головного мозга.</w:t>
      </w:r>
      <w:r w:rsidRPr="00BF23E6">
        <w:br/>
        <w:t>Закаливание организма</w:t>
      </w:r>
      <w:r w:rsidRPr="00BF23E6">
        <w:br/>
        <w:t>Изучение и расчет биологических ритмов</w:t>
      </w:r>
      <w:r w:rsidRPr="00BF23E6">
        <w:br/>
        <w:t>Изучение фитонцидных свойств зеленых растений города.</w:t>
      </w:r>
      <w:r w:rsidRPr="00BF23E6">
        <w:br/>
        <w:t>Иммунитет на страже здоровья человека</w:t>
      </w:r>
      <w:r w:rsidRPr="00BF23E6">
        <w:br/>
        <w:t>Использование принципа строения костей в архитектуре.</w:t>
      </w:r>
      <w:r w:rsidRPr="00BF23E6">
        <w:br/>
        <w:t>Исследование бактериальной загрязненности предметов обихода и рук учащихся школы.</w:t>
      </w:r>
      <w:r w:rsidRPr="00BF23E6">
        <w:br/>
        <w:t>Исследование влияния межполушарной асимметрии головного мозга на способности и творческий потенциал учащихся.</w:t>
      </w:r>
      <w:r w:rsidRPr="00BF23E6">
        <w:br/>
        <w:t>Исследование уровня развития плоскостопия среди учащихся 1-8 классов.</w:t>
      </w:r>
      <w:r w:rsidRPr="00BF23E6">
        <w:br/>
        <w:t>История развития Анатомии</w:t>
      </w:r>
      <w:r w:rsidRPr="00BF23E6">
        <w:br/>
        <w:t>Кожа - зеркало здоровья</w:t>
      </w:r>
      <w:r w:rsidRPr="00BF23E6">
        <w:br/>
        <w:t>Компьютер и здоровье школьника</w:t>
      </w:r>
      <w:r w:rsidRPr="00BF23E6">
        <w:br/>
        <w:t>Лесные животные России.</w:t>
      </w:r>
      <w:r w:rsidRPr="00BF23E6">
        <w:br/>
        <w:t>Лечебное питание при различных патологиях</w:t>
      </w:r>
      <w:r w:rsidRPr="00BF23E6">
        <w:br/>
        <w:t>Метод Фистул Ивана Петровича Павлова.</w:t>
      </w:r>
      <w:r w:rsidRPr="00BF23E6">
        <w:br/>
        <w:t>Микромир: кто они? И как с ними бороться?</w:t>
      </w:r>
      <w:r w:rsidRPr="00BF23E6">
        <w:br/>
        <w:t>Негативное воздействие шума</w:t>
      </w:r>
      <w:r w:rsidRPr="00BF23E6">
        <w:br/>
        <w:t>Опасности подстерегающие человека.</w:t>
      </w:r>
      <w:r w:rsidRPr="00BF23E6">
        <w:br/>
        <w:t>Определение индекса пищевых добавок</w:t>
      </w:r>
      <w:r w:rsidRPr="00BF23E6">
        <w:br/>
        <w:t>Оптические системы глаза и их нарушения</w:t>
      </w:r>
      <w:r w:rsidRPr="00BF23E6">
        <w:br/>
        <w:t>Орхидеи и их способы привлечения насекомых.</w:t>
      </w:r>
    </w:p>
    <w:p w:rsidR="00C90288" w:rsidRPr="00BF23E6" w:rsidRDefault="00C90288" w:rsidP="00C90288">
      <w:r w:rsidRPr="00BF23E6">
        <w:br/>
        <w:t>Особенности выражения эмоций у млекопитающего (на примере домашнего питомца).</w:t>
      </w:r>
      <w:r w:rsidRPr="00BF23E6">
        <w:br/>
        <w:t>Особенности здорового питания и витамины</w:t>
      </w:r>
      <w:r w:rsidRPr="00BF23E6">
        <w:br/>
        <w:t>Оценка объема кратковременной памяти и работоспособности школьников старших классов по их индивидуальному суточному хронотипу.</w:t>
      </w:r>
      <w:r w:rsidRPr="00BF23E6">
        <w:br/>
        <w:t>Оценка состояния здоровья подростков</w:t>
      </w:r>
      <w:r w:rsidRPr="00BF23E6">
        <w:br/>
      </w:r>
      <w:r w:rsidRPr="00BF23E6">
        <w:lastRenderedPageBreak/>
        <w:t>Пищеварительная система и современное питание школьников</w:t>
      </w:r>
      <w:r w:rsidRPr="00BF23E6">
        <w:br/>
        <w:t>Получение экологической упаковки из крапивы.</w:t>
      </w:r>
      <w:r w:rsidRPr="00BF23E6">
        <w:br/>
        <w:t>Правильное ведение домашнего хозяйства</w:t>
      </w:r>
      <w:r w:rsidRPr="00BF23E6">
        <w:br/>
        <w:t>Правильное питание – залог здоровья.</w:t>
      </w:r>
      <w:r w:rsidRPr="00BF23E6">
        <w:br/>
        <w:t>Пришелец из Колорадо</w:t>
      </w:r>
      <w:r w:rsidRPr="00BF23E6">
        <w:br/>
        <w:t>Продукты, полезные для глаз.</w:t>
      </w:r>
      <w:r w:rsidRPr="00BF23E6">
        <w:br/>
        <w:t>Профилактика заболеваний сердца</w:t>
      </w:r>
      <w:r w:rsidRPr="00BF23E6">
        <w:br/>
        <w:t>Путешествие по пищеварительной системе.</w:t>
      </w:r>
      <w:r w:rsidRPr="00BF23E6">
        <w:br/>
        <w:t>Ранний эфемероид – Тюльпан Шренка (фенологические наблюдения).</w:t>
      </w:r>
      <w:r w:rsidRPr="00BF23E6">
        <w:br/>
        <w:t>Распространенные заболевания человека, контролируемые генами.</w:t>
      </w:r>
      <w:r w:rsidRPr="00BF23E6">
        <w:br/>
        <w:t>Растения-мухоловы</w:t>
      </w:r>
      <w:r w:rsidRPr="00BF23E6">
        <w:br/>
        <w:t>Растительный покров побережий соленых озер.</w:t>
      </w:r>
      <w:r w:rsidRPr="00BF23E6">
        <w:br/>
        <w:t>Рефлекторная дуга и рефлекс</w:t>
      </w:r>
      <w:r w:rsidRPr="00BF23E6">
        <w:br/>
        <w:t>Роль запечатления (импринтинга) в жизни человека.</w:t>
      </w:r>
      <w:r w:rsidRPr="00BF23E6">
        <w:br/>
        <w:t>Санитарно-гигиенические требования сна.</w:t>
      </w:r>
      <w:r w:rsidRPr="00BF23E6">
        <w:br/>
        <w:t>Секреты долголетия</w:t>
      </w:r>
      <w:r w:rsidRPr="00BF23E6">
        <w:br/>
        <w:t>Селекция животных и микроорганизмов. Методы.</w:t>
      </w:r>
      <w:r w:rsidRPr="00BF23E6">
        <w:br/>
        <w:t>Сердечно-сосудистые заболевания</w:t>
      </w:r>
      <w:r w:rsidRPr="00BF23E6">
        <w:br/>
        <w:t>Сердце и влияние на него химических препаратов.</w:t>
      </w:r>
      <w:r w:rsidRPr="00BF23E6">
        <w:br/>
        <w:t>Синезеленые водоросли: влияние на экосистемы и человека.</w:t>
      </w:r>
      <w:r w:rsidRPr="00BF23E6">
        <w:br/>
        <w:t>Скажи мне, кто живёт в пруду, и я скажу, какой он.</w:t>
      </w:r>
      <w:r w:rsidRPr="00BF23E6">
        <w:br/>
        <w:t>Слуховой анализатор. Гигиена слуха.</w:t>
      </w:r>
      <w:r w:rsidRPr="00BF23E6">
        <w:br/>
        <w:t>Совершенство человеческой руки</w:t>
      </w:r>
      <w:r w:rsidRPr="00BF23E6">
        <w:br/>
        <w:t>Сон и сновидения</w:t>
      </w:r>
      <w:r w:rsidRPr="00BF23E6">
        <w:br/>
        <w:t>Сон человека</w:t>
      </w:r>
      <w:r w:rsidRPr="00BF23E6">
        <w:br/>
        <w:t>Старение человека и возможность бессмертия</w:t>
      </w:r>
      <w:r w:rsidRPr="00BF23E6">
        <w:br/>
        <w:t>Удивительные свойства воды.</w:t>
      </w:r>
      <w:r w:rsidRPr="00BF23E6">
        <w:br/>
        <w:t>Установление норм и продолжительности сна.</w:t>
      </w:r>
      <w:r w:rsidRPr="00BF23E6">
        <w:br/>
        <w:t>Фитопрепараты в современной медицине.</w:t>
      </w:r>
      <w:r w:rsidRPr="00BF23E6">
        <w:br/>
        <w:t>Формула здоровья.</w:t>
      </w:r>
    </w:p>
    <w:p w:rsidR="00C90288" w:rsidRDefault="00C90288" w:rsidP="00C90288">
      <w:pPr>
        <w:jc w:val="center"/>
      </w:pPr>
    </w:p>
    <w:p w:rsidR="007F13AA" w:rsidRPr="00725D81" w:rsidRDefault="007F13AA" w:rsidP="007F13AA">
      <w:pPr>
        <w:spacing w:before="100"/>
        <w:jc w:val="center"/>
      </w:pPr>
      <w:r w:rsidRPr="00725D81">
        <w:rPr>
          <w:b/>
          <w:bCs/>
        </w:rPr>
        <w:t>Критерии и нормы оценивания работ по географии учащихся 8-11 классов.</w:t>
      </w:r>
    </w:p>
    <w:p w:rsidR="007F13AA" w:rsidRPr="00725D81" w:rsidRDefault="007F13AA" w:rsidP="007F13AA">
      <w:pPr>
        <w:spacing w:before="100"/>
        <w:rPr>
          <w:b/>
          <w:bCs/>
          <w:color w:val="000000"/>
        </w:rPr>
      </w:pPr>
      <w:r w:rsidRPr="00725D81">
        <w:rPr>
          <w:b/>
          <w:bCs/>
          <w:color w:val="000000"/>
        </w:rPr>
        <w:t>Оценка устных ответов.</w:t>
      </w:r>
    </w:p>
    <w:p w:rsidR="007F13AA" w:rsidRPr="00725D81" w:rsidRDefault="007F13AA" w:rsidP="007F13AA">
      <w:pPr>
        <w:spacing w:before="100"/>
        <w:jc w:val="both"/>
        <w:rPr>
          <w:b/>
          <w:bCs/>
          <w:color w:val="000000"/>
        </w:rPr>
      </w:pPr>
      <w:r w:rsidRPr="00725D81">
        <w:rPr>
          <w:b/>
          <w:bCs/>
          <w:color w:val="000000"/>
        </w:rPr>
        <w:t>Отметка «5»</w:t>
      </w:r>
      <w:r w:rsidRPr="00725D81">
        <w:rPr>
          <w:color w:val="000000"/>
        </w:rPr>
        <w:t xml:space="preserve"> - ставится в том случае, если учащийся показывает верное понимание химической сущности рассматриваемых явлений и закономерностей, законов и теорий, дает точное определение и истолкование основных понятий, законов, теорий, а также правильное определение химических величин, их единиц и способов измерения; правильно выполняет чертежи, схемы и графики; строит ответ по собственному плану, сопровождает рассказ новыми примерами, умеет применить знания в новой ситуации при выполнении практических заданий; может установить связь между изучаемым и ранее изученным материалом по курсу химии, а так же с материалом, усвоенным по изучению других предметов. </w:t>
      </w:r>
    </w:p>
    <w:p w:rsidR="007F13AA" w:rsidRPr="00725D81" w:rsidRDefault="007F13AA" w:rsidP="007F13AA">
      <w:pPr>
        <w:spacing w:before="100"/>
        <w:jc w:val="both"/>
        <w:rPr>
          <w:b/>
          <w:bCs/>
          <w:color w:val="000000"/>
        </w:rPr>
      </w:pPr>
      <w:r w:rsidRPr="00725D81">
        <w:rPr>
          <w:b/>
          <w:bCs/>
          <w:color w:val="000000"/>
        </w:rPr>
        <w:t>Отметка «4» -</w:t>
      </w:r>
      <w:r w:rsidRPr="00725D81">
        <w:rPr>
          <w:color w:val="000000"/>
        </w:rPr>
        <w:t xml:space="preserve"> ставится, если ответ ученика удовлетворяет основным требованиям к ответу на «5», но дан без использования собственного плана, новых примеров, без применения знаний в новой ситуации, без использования связей с ранее изученным материалом, усвоенным при изучении других предметов; если учащийся допустил одну ошибку или не более двух недочетов и может их исправить самостоятельно или с небольшой помощью учителя. </w:t>
      </w:r>
    </w:p>
    <w:p w:rsidR="007F13AA" w:rsidRPr="00725D81" w:rsidRDefault="007F13AA" w:rsidP="007F13AA">
      <w:pPr>
        <w:spacing w:before="100"/>
        <w:jc w:val="both"/>
        <w:rPr>
          <w:b/>
          <w:bCs/>
          <w:color w:val="000000"/>
        </w:rPr>
      </w:pPr>
      <w:r w:rsidRPr="00725D81">
        <w:rPr>
          <w:b/>
          <w:bCs/>
          <w:color w:val="000000"/>
        </w:rPr>
        <w:t>Отметка «3» -</w:t>
      </w:r>
      <w:r w:rsidRPr="00725D81">
        <w:rPr>
          <w:color w:val="000000"/>
        </w:rPr>
        <w:t xml:space="preserve"> ставится, если учащийся правильно понимает географическую сущность рассматриваемых явлений и закономерностей, но в ответе имеются отдельные пробелы в </w:t>
      </w:r>
      <w:r w:rsidRPr="00725D81">
        <w:rPr>
          <w:color w:val="000000"/>
        </w:rPr>
        <w:lastRenderedPageBreak/>
        <w:t xml:space="preserve">усвоении вопросом курса географии, не препятствующие дальнейшему усвоению программного материала; умеет применять полученные знания при решении простых задач с использованием готовых формул, но затрудняется при решении задач, ;допустил не более одной грубой ошибки и двух недочетов, не более одной грубой и одной не грубой ошибки, не более двух-трех не грубых ошибок, одной не грубой ошибки и трёх недочетов, допустил четыре или пять недочетов. </w:t>
      </w:r>
    </w:p>
    <w:p w:rsidR="007F13AA" w:rsidRPr="00725D81" w:rsidRDefault="007F13AA" w:rsidP="007F13AA">
      <w:pPr>
        <w:spacing w:before="100"/>
        <w:rPr>
          <w:b/>
          <w:bCs/>
          <w:color w:val="000000"/>
        </w:rPr>
      </w:pPr>
      <w:r w:rsidRPr="00725D81">
        <w:rPr>
          <w:b/>
          <w:bCs/>
          <w:color w:val="000000"/>
        </w:rPr>
        <w:t>Отметка «2» -</w:t>
      </w:r>
      <w:r w:rsidRPr="00725D81">
        <w:rPr>
          <w:color w:val="000000"/>
        </w:rPr>
        <w:t xml:space="preserve"> ставится, если учащийся не овладел основными знаниями и умении в соответствии с требованиями программы и допустил больше ошибок и недочетов, чем необходимо для оценки «3» .</w:t>
      </w:r>
    </w:p>
    <w:p w:rsidR="007F13AA" w:rsidRPr="00725D81" w:rsidRDefault="007F13AA" w:rsidP="007F13AA">
      <w:pPr>
        <w:spacing w:before="100"/>
        <w:rPr>
          <w:b/>
          <w:bCs/>
        </w:rPr>
      </w:pPr>
      <w:r w:rsidRPr="00725D81">
        <w:rPr>
          <w:b/>
          <w:bCs/>
          <w:color w:val="000000"/>
        </w:rPr>
        <w:t>Оценка письменных работ.</w:t>
      </w:r>
    </w:p>
    <w:p w:rsidR="007F13AA" w:rsidRPr="00725D81" w:rsidRDefault="007F13AA" w:rsidP="007F13AA">
      <w:pPr>
        <w:spacing w:before="100"/>
        <w:rPr>
          <w:b/>
          <w:bCs/>
        </w:rPr>
      </w:pPr>
      <w:r w:rsidRPr="00725D81">
        <w:rPr>
          <w:b/>
          <w:bCs/>
        </w:rPr>
        <w:t>Отметка</w:t>
      </w:r>
      <w:r w:rsidRPr="00725D81">
        <w:rPr>
          <w:b/>
          <w:bCs/>
          <w:color w:val="000000"/>
        </w:rPr>
        <w:t xml:space="preserve"> «5»</w:t>
      </w:r>
      <w:r w:rsidRPr="00725D81">
        <w:rPr>
          <w:color w:val="000000"/>
        </w:rPr>
        <w:t xml:space="preserve"> ставится за работу, выполненную полностью без ошибок и недочетов.</w:t>
      </w:r>
    </w:p>
    <w:p w:rsidR="007F13AA" w:rsidRPr="00725D81" w:rsidRDefault="007F13AA" w:rsidP="007F13AA">
      <w:pPr>
        <w:spacing w:before="100"/>
        <w:rPr>
          <w:b/>
          <w:bCs/>
        </w:rPr>
      </w:pPr>
      <w:r w:rsidRPr="00725D81">
        <w:rPr>
          <w:b/>
          <w:bCs/>
        </w:rPr>
        <w:t>Отметка</w:t>
      </w:r>
      <w:r w:rsidRPr="00725D81">
        <w:rPr>
          <w:b/>
          <w:bCs/>
          <w:color w:val="000000"/>
        </w:rPr>
        <w:t xml:space="preserve"> «4»</w:t>
      </w:r>
      <w:r w:rsidRPr="00725D81">
        <w:rPr>
          <w:color w:val="000000"/>
        </w:rPr>
        <w:t xml:space="preserve"> ставится за работу, выполненную полностью, но при наличии в ней не более одной грубой ошибки и одного недочета ; не более трех недочетов.</w:t>
      </w:r>
    </w:p>
    <w:p w:rsidR="007F13AA" w:rsidRPr="00725D81" w:rsidRDefault="007F13AA" w:rsidP="007F13AA">
      <w:pPr>
        <w:spacing w:before="100"/>
        <w:rPr>
          <w:b/>
          <w:bCs/>
        </w:rPr>
      </w:pPr>
      <w:r w:rsidRPr="00725D81">
        <w:rPr>
          <w:b/>
          <w:bCs/>
        </w:rPr>
        <w:t>Отметка</w:t>
      </w:r>
      <w:r w:rsidRPr="00725D81">
        <w:rPr>
          <w:b/>
          <w:bCs/>
          <w:color w:val="000000"/>
        </w:rPr>
        <w:t xml:space="preserve"> «3»</w:t>
      </w:r>
      <w:r w:rsidRPr="00725D81">
        <w:rPr>
          <w:color w:val="000000"/>
        </w:rPr>
        <w:t xml:space="preserve"> ставится, если ученик выполнил правильно не менее 2/3 всей работы или допустил не более одной грубой ошибки и двух недочетов, не более одной грубой и одной негрубой ошибки, не более трех негрубых ошибок, одной негрубой ошибки и трех недочетов, при наличии четырех-пяти недочетов.</w:t>
      </w:r>
    </w:p>
    <w:p w:rsidR="007F13AA" w:rsidRPr="00725D81" w:rsidRDefault="007F13AA" w:rsidP="007F13AA">
      <w:pPr>
        <w:spacing w:before="100"/>
      </w:pPr>
      <w:r w:rsidRPr="00725D81">
        <w:rPr>
          <w:b/>
          <w:bCs/>
        </w:rPr>
        <w:t>Отметка</w:t>
      </w:r>
      <w:r w:rsidRPr="00725D81">
        <w:rPr>
          <w:b/>
          <w:bCs/>
          <w:color w:val="000000"/>
        </w:rPr>
        <w:t xml:space="preserve"> «2»</w:t>
      </w:r>
      <w:r w:rsidRPr="00725D81">
        <w:rPr>
          <w:color w:val="000000"/>
        </w:rPr>
        <w:t xml:space="preserve"> ставится, если число ошибок и недочетов превысило норму оценки «3» или выполнено правильно менее 2/3 всей работы.</w:t>
      </w:r>
    </w:p>
    <w:p w:rsidR="007F13AA" w:rsidRPr="00725D81" w:rsidRDefault="007F13AA" w:rsidP="007F13AA">
      <w:pPr>
        <w:suppressAutoHyphens/>
        <w:rPr>
          <w:b/>
          <w:bCs/>
          <w:color w:val="000000"/>
        </w:rPr>
      </w:pPr>
    </w:p>
    <w:p w:rsidR="007F13AA" w:rsidRPr="00725D81" w:rsidRDefault="007F13AA" w:rsidP="007F13AA">
      <w:pPr>
        <w:suppressAutoHyphens/>
        <w:rPr>
          <w:b/>
          <w:bCs/>
          <w:iCs/>
          <w:lang w:eastAsia="ar-SA"/>
        </w:rPr>
      </w:pPr>
    </w:p>
    <w:p w:rsidR="007F13AA" w:rsidRPr="00725D81" w:rsidRDefault="007F13AA" w:rsidP="007F13AA">
      <w:pPr>
        <w:suppressAutoHyphens/>
        <w:rPr>
          <w:b/>
          <w:bCs/>
          <w:iCs/>
          <w:lang w:eastAsia="ar-SA"/>
        </w:rPr>
      </w:pPr>
      <w:r w:rsidRPr="00725D81">
        <w:rPr>
          <w:b/>
          <w:bCs/>
          <w:iCs/>
          <w:lang w:eastAsia="ar-SA"/>
        </w:rPr>
        <w:t>Оценка комбинированных контрольных работ.</w:t>
      </w:r>
    </w:p>
    <w:p w:rsidR="007F13AA" w:rsidRPr="00725D81" w:rsidRDefault="007F13AA" w:rsidP="007F13AA">
      <w:pPr>
        <w:suppressAutoHyphens/>
        <w:rPr>
          <w:b/>
          <w:bCs/>
          <w:iCs/>
          <w:lang w:eastAsia="ar-SA"/>
        </w:rPr>
      </w:pPr>
    </w:p>
    <w:p w:rsidR="007F13AA" w:rsidRPr="00725D81" w:rsidRDefault="007F13AA" w:rsidP="007F13AA">
      <w:pPr>
        <w:suppressAutoHyphens/>
        <w:jc w:val="both"/>
        <w:rPr>
          <w:lang w:eastAsia="ar-SA"/>
        </w:rPr>
      </w:pPr>
      <w:r w:rsidRPr="00725D81">
        <w:rPr>
          <w:lang w:eastAsia="ar-SA"/>
        </w:rPr>
        <w:t xml:space="preserve">Шкала перевода в пятибалльную систему оценки </w:t>
      </w:r>
    </w:p>
    <w:p w:rsidR="007F13AA" w:rsidRPr="00725D81" w:rsidRDefault="007F13AA" w:rsidP="007F13AA">
      <w:pPr>
        <w:pStyle w:val="ab"/>
        <w:rPr>
          <w:rFonts w:ascii="Times New Roman" w:hAnsi="Times New Roman"/>
          <w:sz w:val="24"/>
          <w:szCs w:val="24"/>
        </w:rPr>
      </w:pPr>
      <w:r w:rsidRPr="00725D81">
        <w:rPr>
          <w:rFonts w:ascii="Times New Roman" w:hAnsi="Times New Roman"/>
          <w:sz w:val="24"/>
          <w:szCs w:val="24"/>
        </w:rPr>
        <w:t xml:space="preserve">Отметка «5» ставится за выполнение 90-100% работы. </w:t>
      </w:r>
    </w:p>
    <w:p w:rsidR="007F13AA" w:rsidRPr="00725D81" w:rsidRDefault="007F13AA" w:rsidP="007F13AA">
      <w:pPr>
        <w:pStyle w:val="ab"/>
        <w:rPr>
          <w:rFonts w:ascii="Times New Roman" w:hAnsi="Times New Roman"/>
          <w:sz w:val="24"/>
          <w:szCs w:val="24"/>
        </w:rPr>
      </w:pPr>
      <w:r w:rsidRPr="00725D81">
        <w:rPr>
          <w:rFonts w:ascii="Times New Roman" w:hAnsi="Times New Roman"/>
          <w:sz w:val="24"/>
          <w:szCs w:val="24"/>
        </w:rPr>
        <w:t xml:space="preserve">Отметка «4» ставится за выполнение 70-89 % работы; </w:t>
      </w:r>
    </w:p>
    <w:p w:rsidR="007F13AA" w:rsidRPr="00725D81" w:rsidRDefault="007F13AA" w:rsidP="007F13AA">
      <w:pPr>
        <w:pStyle w:val="ab"/>
        <w:rPr>
          <w:rFonts w:ascii="Times New Roman" w:hAnsi="Times New Roman"/>
          <w:sz w:val="24"/>
          <w:szCs w:val="24"/>
        </w:rPr>
      </w:pPr>
      <w:r w:rsidRPr="00725D81">
        <w:rPr>
          <w:rFonts w:ascii="Times New Roman" w:hAnsi="Times New Roman"/>
          <w:sz w:val="24"/>
          <w:szCs w:val="24"/>
        </w:rPr>
        <w:t xml:space="preserve">Отметка «3» ставится за выполнение 50-69% </w:t>
      </w:r>
    </w:p>
    <w:p w:rsidR="007F13AA" w:rsidRPr="00725D81" w:rsidRDefault="007F13AA" w:rsidP="007F13AA">
      <w:pPr>
        <w:pStyle w:val="ab"/>
        <w:rPr>
          <w:rFonts w:ascii="Times New Roman" w:hAnsi="Times New Roman"/>
          <w:sz w:val="24"/>
          <w:szCs w:val="24"/>
        </w:rPr>
      </w:pPr>
      <w:r w:rsidRPr="00725D81">
        <w:rPr>
          <w:rFonts w:ascii="Times New Roman" w:hAnsi="Times New Roman"/>
          <w:sz w:val="24"/>
          <w:szCs w:val="24"/>
        </w:rPr>
        <w:t xml:space="preserve">Отметка «2» ставится за выполнение менее 50%, </w:t>
      </w:r>
    </w:p>
    <w:p w:rsidR="007F13AA" w:rsidRPr="00725D81" w:rsidRDefault="007F13AA" w:rsidP="007F13AA">
      <w:pPr>
        <w:suppressAutoHyphens/>
        <w:rPr>
          <w:lang w:eastAsia="ar-SA"/>
        </w:rPr>
      </w:pPr>
    </w:p>
    <w:p w:rsidR="007F13AA" w:rsidRPr="00725D81" w:rsidRDefault="007F13AA" w:rsidP="007F13AA">
      <w:pPr>
        <w:suppressAutoHyphens/>
        <w:rPr>
          <w:b/>
          <w:bCs/>
          <w:iCs/>
          <w:color w:val="00000A"/>
          <w:lang w:eastAsia="ar-SA"/>
        </w:rPr>
      </w:pPr>
      <w:r w:rsidRPr="00725D81">
        <w:rPr>
          <w:b/>
          <w:bCs/>
          <w:iCs/>
          <w:color w:val="00000A"/>
          <w:lang w:eastAsia="ar-SA"/>
        </w:rPr>
        <w:t>Критерии оценивания тестовых контрольных работ.</w:t>
      </w:r>
    </w:p>
    <w:p w:rsidR="007F13AA" w:rsidRPr="00725D81" w:rsidRDefault="007F13AA" w:rsidP="007F13AA">
      <w:pPr>
        <w:suppressAutoHyphens/>
        <w:rPr>
          <w:b/>
          <w:lang w:eastAsia="ar-SA"/>
        </w:rPr>
      </w:pPr>
    </w:p>
    <w:p w:rsidR="007F13AA" w:rsidRPr="00725D81" w:rsidRDefault="007F13AA" w:rsidP="007F13AA">
      <w:pPr>
        <w:suppressAutoHyphens/>
        <w:jc w:val="both"/>
        <w:rPr>
          <w:lang w:eastAsia="ar-SA"/>
        </w:rPr>
      </w:pPr>
      <w:r w:rsidRPr="00725D81">
        <w:rPr>
          <w:lang w:eastAsia="ar-SA"/>
        </w:rPr>
        <w:t>Шкала перевода в пятибалльную систему оценки</w:t>
      </w:r>
    </w:p>
    <w:p w:rsidR="007F13AA" w:rsidRPr="00725D81" w:rsidRDefault="007F13AA" w:rsidP="007F13AA">
      <w:pPr>
        <w:pStyle w:val="ab"/>
        <w:rPr>
          <w:rFonts w:ascii="Times New Roman" w:hAnsi="Times New Roman"/>
          <w:sz w:val="24"/>
          <w:szCs w:val="24"/>
        </w:rPr>
      </w:pPr>
      <w:r w:rsidRPr="00725D81">
        <w:rPr>
          <w:rFonts w:ascii="Times New Roman" w:hAnsi="Times New Roman"/>
          <w:sz w:val="24"/>
          <w:szCs w:val="24"/>
        </w:rPr>
        <w:t xml:space="preserve">Отметка «5» ставится за выполнение 90-100% работы. </w:t>
      </w:r>
    </w:p>
    <w:p w:rsidR="007F13AA" w:rsidRPr="00725D81" w:rsidRDefault="007F13AA" w:rsidP="007F13AA">
      <w:pPr>
        <w:pStyle w:val="ab"/>
        <w:rPr>
          <w:rFonts w:ascii="Times New Roman" w:hAnsi="Times New Roman"/>
          <w:sz w:val="24"/>
          <w:szCs w:val="24"/>
        </w:rPr>
      </w:pPr>
      <w:r w:rsidRPr="00725D81">
        <w:rPr>
          <w:rFonts w:ascii="Times New Roman" w:hAnsi="Times New Roman"/>
          <w:sz w:val="24"/>
          <w:szCs w:val="24"/>
        </w:rPr>
        <w:t xml:space="preserve">Отметка «4» ставится за выполнение 70-89 % работы; </w:t>
      </w:r>
    </w:p>
    <w:p w:rsidR="007F13AA" w:rsidRPr="00725D81" w:rsidRDefault="007F13AA" w:rsidP="007F13AA">
      <w:pPr>
        <w:pStyle w:val="ab"/>
        <w:rPr>
          <w:rFonts w:ascii="Times New Roman" w:hAnsi="Times New Roman"/>
          <w:sz w:val="24"/>
          <w:szCs w:val="24"/>
        </w:rPr>
      </w:pPr>
      <w:r w:rsidRPr="00725D81">
        <w:rPr>
          <w:rFonts w:ascii="Times New Roman" w:hAnsi="Times New Roman"/>
          <w:sz w:val="24"/>
          <w:szCs w:val="24"/>
        </w:rPr>
        <w:t xml:space="preserve">Отметка «3» ставится за выполнение 50-69% </w:t>
      </w:r>
    </w:p>
    <w:p w:rsidR="007F13AA" w:rsidRPr="00725D81" w:rsidRDefault="007F13AA" w:rsidP="007F13AA">
      <w:pPr>
        <w:pStyle w:val="ab"/>
        <w:rPr>
          <w:rFonts w:ascii="Times New Roman" w:hAnsi="Times New Roman"/>
          <w:sz w:val="24"/>
          <w:szCs w:val="24"/>
        </w:rPr>
      </w:pPr>
      <w:r w:rsidRPr="00725D81">
        <w:rPr>
          <w:rFonts w:ascii="Times New Roman" w:hAnsi="Times New Roman"/>
          <w:sz w:val="24"/>
          <w:szCs w:val="24"/>
        </w:rPr>
        <w:t xml:space="preserve">Отметка «2» ставится за выполнение менее 50%, </w:t>
      </w:r>
    </w:p>
    <w:p w:rsidR="007F13AA" w:rsidRPr="00725D81" w:rsidRDefault="007F13AA" w:rsidP="007F13AA">
      <w:pPr>
        <w:pStyle w:val="ab"/>
        <w:rPr>
          <w:rFonts w:ascii="Times New Roman" w:hAnsi="Times New Roman"/>
          <w:sz w:val="24"/>
          <w:szCs w:val="24"/>
        </w:rPr>
      </w:pPr>
    </w:p>
    <w:p w:rsidR="007F13AA" w:rsidRPr="00725D81" w:rsidRDefault="007F13AA" w:rsidP="007F13AA">
      <w:pPr>
        <w:suppressAutoHyphens/>
        <w:rPr>
          <w:b/>
          <w:lang w:eastAsia="ar-SA"/>
        </w:rPr>
      </w:pPr>
      <w:r w:rsidRPr="00725D81">
        <w:rPr>
          <w:b/>
          <w:bCs/>
          <w:iCs/>
          <w:color w:val="00000A"/>
          <w:lang w:eastAsia="ar-SA"/>
        </w:rPr>
        <w:t xml:space="preserve">Критерии оценивания </w:t>
      </w:r>
      <w:r w:rsidRPr="00725D81">
        <w:rPr>
          <w:b/>
          <w:bCs/>
          <w:iCs/>
          <w:color w:val="000000"/>
          <w:shd w:val="clear" w:color="auto" w:fill="FFFFFF"/>
        </w:rPr>
        <w:t>экспериментальных умений (лабораторные и практические задания)</w:t>
      </w:r>
      <w:r w:rsidRPr="00725D81">
        <w:rPr>
          <w:b/>
          <w:bCs/>
          <w:iCs/>
          <w:color w:val="00000A"/>
          <w:lang w:eastAsia="ar-SA"/>
        </w:rPr>
        <w:t>.</w:t>
      </w:r>
    </w:p>
    <w:p w:rsidR="007F13AA" w:rsidRPr="00725D81" w:rsidRDefault="007F13AA" w:rsidP="007F13AA">
      <w:pPr>
        <w:rPr>
          <w:b/>
          <w:bCs/>
          <w:iCs/>
          <w:color w:val="000000"/>
          <w:shd w:val="clear" w:color="auto" w:fill="FFFFFF"/>
        </w:rPr>
      </w:pPr>
    </w:p>
    <w:p w:rsidR="007F13AA" w:rsidRPr="00725D81" w:rsidRDefault="007F13AA" w:rsidP="007F13AA">
      <w:pPr>
        <w:pStyle w:val="a5"/>
        <w:shd w:val="clear" w:color="auto" w:fill="FFFFFF"/>
        <w:spacing w:before="0" w:beforeAutospacing="0" w:after="0" w:afterAutospacing="0"/>
        <w:rPr>
          <w:color w:val="000000"/>
        </w:rPr>
      </w:pPr>
      <w:r w:rsidRPr="00725D81">
        <w:rPr>
          <w:b/>
          <w:color w:val="000000"/>
        </w:rPr>
        <w:t>Отметка «5»</w:t>
      </w:r>
      <w:r w:rsidRPr="00725D81">
        <w:rPr>
          <w:color w:val="000000"/>
        </w:rPr>
        <w:t xml:space="preserve"> ставится если работа выполнена полностью и правильно, сделаны правильные наблюдения и выводы;</w:t>
      </w:r>
    </w:p>
    <w:p w:rsidR="007F13AA" w:rsidRPr="00725D81" w:rsidRDefault="007F13AA" w:rsidP="007F13AA">
      <w:pPr>
        <w:pStyle w:val="a5"/>
        <w:shd w:val="clear" w:color="auto" w:fill="FFFFFF"/>
        <w:spacing w:before="0" w:beforeAutospacing="0" w:after="0" w:afterAutospacing="0"/>
        <w:rPr>
          <w:color w:val="000000"/>
        </w:rPr>
      </w:pPr>
      <w:r w:rsidRPr="00725D81">
        <w:rPr>
          <w:color w:val="000000"/>
        </w:rPr>
        <w:t>эксперимент осуществлен по плану с учетом техники безопасности и правил работы с веществами и оборудованием;</w:t>
      </w:r>
    </w:p>
    <w:p w:rsidR="007F13AA" w:rsidRPr="00725D81" w:rsidRDefault="007F13AA" w:rsidP="007F13AA">
      <w:pPr>
        <w:rPr>
          <w:color w:val="000000"/>
        </w:rPr>
      </w:pPr>
      <w:r w:rsidRPr="00725D81">
        <w:rPr>
          <w:color w:val="000000"/>
        </w:rPr>
        <w:t>проявлены организационно - трудовые умения, поддерживаются чистота рабочего места и порядок (на столе, экономно используются реактивы)</w:t>
      </w:r>
    </w:p>
    <w:p w:rsidR="007F13AA" w:rsidRPr="00725D81" w:rsidRDefault="007F13AA" w:rsidP="007F13AA">
      <w:pPr>
        <w:rPr>
          <w:color w:val="000000"/>
        </w:rPr>
      </w:pPr>
    </w:p>
    <w:p w:rsidR="007F13AA" w:rsidRPr="00725D81" w:rsidRDefault="007F13AA" w:rsidP="007F13AA">
      <w:pPr>
        <w:rPr>
          <w:b/>
          <w:bCs/>
          <w:iCs/>
          <w:color w:val="000000"/>
          <w:shd w:val="clear" w:color="auto" w:fill="FFFFFF"/>
        </w:rPr>
      </w:pPr>
      <w:r w:rsidRPr="00725D81">
        <w:rPr>
          <w:b/>
          <w:color w:val="000000"/>
        </w:rPr>
        <w:t>Отметка «4»</w:t>
      </w:r>
      <w:r w:rsidRPr="00725D81">
        <w:rPr>
          <w:color w:val="000000"/>
        </w:rPr>
        <w:t xml:space="preserve"> ставится если работа выполнена правильно, сделаны правильные наблюдения и выводы, но при этом эксперимент проведен не полностью или допущены несущественные ошибки в работе с веществами и оборудованием.</w:t>
      </w:r>
    </w:p>
    <w:p w:rsidR="007F13AA" w:rsidRPr="00725D81" w:rsidRDefault="007F13AA" w:rsidP="007F13AA">
      <w:pPr>
        <w:rPr>
          <w:b/>
          <w:bCs/>
          <w:iCs/>
          <w:color w:val="000000"/>
          <w:shd w:val="clear" w:color="auto" w:fill="FFFFFF"/>
        </w:rPr>
      </w:pPr>
    </w:p>
    <w:p w:rsidR="007F13AA" w:rsidRPr="00725D81" w:rsidRDefault="007F13AA" w:rsidP="007F13AA">
      <w:pPr>
        <w:rPr>
          <w:b/>
          <w:color w:val="000000"/>
        </w:rPr>
      </w:pPr>
      <w:r w:rsidRPr="00725D81">
        <w:rPr>
          <w:b/>
          <w:color w:val="000000"/>
        </w:rPr>
        <w:t>Отметка «3»</w:t>
      </w:r>
      <w:r w:rsidRPr="00725D81">
        <w:rPr>
          <w:color w:val="000000"/>
        </w:rPr>
        <w:t xml:space="preserve"> ставится если работа выполнена правильно не менее чем наполовину или допущена существенная ошибка в ходе эксперимента в объяснении, в оформлении работы, в соблюдении правил техники безопасности на работе с ве</w:t>
      </w:r>
      <w:r w:rsidRPr="00725D81">
        <w:rPr>
          <w:color w:val="000000"/>
        </w:rPr>
        <w:softHyphen/>
        <w:t>ществами и оборудованием, которая исправляется по требованию учителя</w:t>
      </w:r>
    </w:p>
    <w:p w:rsidR="007F13AA" w:rsidRPr="00725D81" w:rsidRDefault="007F13AA" w:rsidP="007F13AA">
      <w:pPr>
        <w:rPr>
          <w:b/>
          <w:color w:val="000000"/>
        </w:rPr>
      </w:pPr>
    </w:p>
    <w:p w:rsidR="007F13AA" w:rsidRPr="00725D81" w:rsidRDefault="007F13AA" w:rsidP="007F13AA">
      <w:pPr>
        <w:rPr>
          <w:b/>
        </w:rPr>
      </w:pPr>
      <w:r w:rsidRPr="00725D81">
        <w:rPr>
          <w:b/>
          <w:color w:val="000000"/>
        </w:rPr>
        <w:t>Отметка «2»</w:t>
      </w:r>
      <w:r w:rsidRPr="00725D81">
        <w:rPr>
          <w:color w:val="000000"/>
        </w:rPr>
        <w:t xml:space="preserve"> ставится если допущены более двух существенных ошибок в ходе: эксперимента, в объяснении, в оформлении работы, в соблюдении правил техники без</w:t>
      </w:r>
      <w:r w:rsidRPr="00725D81">
        <w:rPr>
          <w:color w:val="000000"/>
        </w:rPr>
        <w:softHyphen/>
        <w:t>опасности при работе с веществами и оборудованием, которые учащийся не может исправить даже по требованию учителя.</w:t>
      </w:r>
    </w:p>
    <w:p w:rsidR="007F13AA" w:rsidRPr="00725D81" w:rsidRDefault="007F13AA" w:rsidP="007F13AA">
      <w:pPr>
        <w:jc w:val="both"/>
        <w:rPr>
          <w:b/>
        </w:rPr>
      </w:pPr>
    </w:p>
    <w:p w:rsidR="007F13AA" w:rsidRPr="00725D81" w:rsidRDefault="007F13AA" w:rsidP="007F13AA">
      <w:pPr>
        <w:jc w:val="both"/>
        <w:rPr>
          <w:b/>
        </w:rPr>
      </w:pPr>
      <w:r w:rsidRPr="00725D81">
        <w:rPr>
          <w:b/>
        </w:rPr>
        <w:t>Оценка проектных работ.</w:t>
      </w:r>
    </w:p>
    <w:p w:rsidR="007F13AA" w:rsidRPr="00725D81" w:rsidRDefault="007F13AA" w:rsidP="007F13AA">
      <w:pPr>
        <w:jc w:val="both"/>
        <w:rPr>
          <w:b/>
          <w:color w:val="000000"/>
        </w:rPr>
      </w:pPr>
    </w:p>
    <w:p w:rsidR="007F13AA" w:rsidRPr="00725D81" w:rsidRDefault="007F13AA" w:rsidP="007F13AA">
      <w:r w:rsidRPr="00725D81">
        <w:rPr>
          <w:b/>
          <w:color w:val="000000"/>
        </w:rPr>
        <w:t>Отметка «5»</w:t>
      </w:r>
      <w:r w:rsidRPr="00725D81">
        <w:rPr>
          <w:color w:val="000000"/>
        </w:rPr>
        <w:t xml:space="preserve"> ставится если </w:t>
      </w:r>
      <w:r w:rsidRPr="00725D81">
        <w:t xml:space="preserve">цель четко сформулирована и убедительно обоснована. Представлен развернутый план достижения цели проекта. Тема проекта раскрыта полностью и исчерпывающе. </w:t>
      </w:r>
      <w:r w:rsidRPr="00725D81">
        <w:br/>
        <w:t>Работа содержит достаточно полную информацию из различных источников. Представлен анализ ситуаций, складывавшихся в ходе работы, сделаны необходимые выводы, намечены перспективы работы. Работа отличается творческим подходом, собственным оригинальным отношением автора к идее проекта. Работа отличается четким и грамотным оформлением в точном соответствии с установленными правилами. Выступление соответствуют требованиям проведения презентации, оно не вышло за рамки регламента, автор владеет культурой общения с аудиторией, презентация хорошо подготовлена, автору удалось заинтересовать аудиторию. Продукт полностью соответствует требованиям качества (эстетичен, удобен в использовании, соответствует заявленным целям).</w:t>
      </w:r>
    </w:p>
    <w:p w:rsidR="007F13AA" w:rsidRPr="00725D81" w:rsidRDefault="007F13AA" w:rsidP="007F13AA">
      <w:pPr>
        <w:jc w:val="both"/>
      </w:pPr>
    </w:p>
    <w:p w:rsidR="007F13AA" w:rsidRPr="00725D81" w:rsidRDefault="007F13AA" w:rsidP="007F13AA">
      <w:pPr>
        <w:jc w:val="both"/>
      </w:pPr>
      <w:r w:rsidRPr="00725D81">
        <w:rPr>
          <w:b/>
          <w:color w:val="000000"/>
        </w:rPr>
        <w:t>Отметка «4»</w:t>
      </w:r>
      <w:r w:rsidRPr="00725D81">
        <w:rPr>
          <w:color w:val="000000"/>
        </w:rPr>
        <w:t xml:space="preserve"> ставится если ц</w:t>
      </w:r>
      <w:r w:rsidRPr="00725D81">
        <w:t>ель сформулирована, но не обоснована. Представлен краткий план достижения цели проекта. Тема проекта раскрыта не полностью. Работа содержит незначительный объем подходящей информации из ограниченного числа однотипных источников. Представлен развернутый обзор работы по достижению целей, заявленных в проекте. Работа самостоятельная, демонстрирующая серьезную заинтересованность автора, предпринята попытка представить личный взгляд на тему проекта, применены элементы творчества. Предприняты попытки оформить работу в соответствии с установленными правилами, придать ей соответствующую структуру. Выступление соответствуют требованиям проведения презентации, оно не вышло за рамки регламента, но автор не владеет культурой общения с аудиторией (умение отвечать на вопросы, доказывать точку зрения). Продукт не полностью соответствует требованиям качества</w:t>
      </w:r>
    </w:p>
    <w:p w:rsidR="007F13AA" w:rsidRPr="00725D81" w:rsidRDefault="007F13AA" w:rsidP="007F13AA">
      <w:pPr>
        <w:jc w:val="both"/>
      </w:pPr>
    </w:p>
    <w:p w:rsidR="007F13AA" w:rsidRPr="00725D81" w:rsidRDefault="007F13AA" w:rsidP="007F13AA">
      <w:pPr>
        <w:jc w:val="both"/>
        <w:rPr>
          <w:b/>
        </w:rPr>
      </w:pPr>
      <w:r w:rsidRPr="00725D81">
        <w:rPr>
          <w:b/>
          <w:color w:val="000000"/>
        </w:rPr>
        <w:t>Отметка «3»</w:t>
      </w:r>
      <w:r w:rsidRPr="00725D81">
        <w:rPr>
          <w:color w:val="000000"/>
        </w:rPr>
        <w:t xml:space="preserve"> ставится если ц</w:t>
      </w:r>
      <w:r w:rsidRPr="00725D81">
        <w:t>ель сформулирована нечетко либо не сформулирована. Представленный план не ведет к достижению цели проекта. Тема проекта раскрыта фрагментарно. Большая часть представленной информации не относится к теме работы. Анализ заменен кратким описанием хода и порядка работы. Автор проявил незначительный интерес к теме проекта, но не продемонстрировал самостоятельности в работе, не использовал возможности творческого подхода. В письменной части работы отсутствуют установленные правилами порядок и четкая структура, допущены ошибки в оформлении. Выступление не соответствует требованиям проведения презентации. Проектный продукт не соответствует требованиям качества (эстетика, удобство использования, соответствие заявленным целям)</w:t>
      </w:r>
    </w:p>
    <w:p w:rsidR="007F13AA" w:rsidRPr="00725D81" w:rsidRDefault="007F13AA" w:rsidP="007F13AA">
      <w:pPr>
        <w:jc w:val="both"/>
        <w:rPr>
          <w:b/>
        </w:rPr>
      </w:pPr>
    </w:p>
    <w:p w:rsidR="007F13AA" w:rsidRPr="00725D81" w:rsidRDefault="007F13AA" w:rsidP="007F13AA">
      <w:pPr>
        <w:jc w:val="both"/>
      </w:pPr>
    </w:p>
    <w:p w:rsidR="007F13AA" w:rsidRPr="00725D81" w:rsidRDefault="007F13AA" w:rsidP="007F13AA">
      <w:pPr>
        <w:jc w:val="both"/>
        <w:rPr>
          <w:b/>
        </w:rPr>
      </w:pPr>
      <w:r w:rsidRPr="00725D81">
        <w:rPr>
          <w:b/>
        </w:rPr>
        <w:t>Оценка умений решать расчетные задачи.</w:t>
      </w:r>
    </w:p>
    <w:p w:rsidR="007F13AA" w:rsidRPr="00725D81" w:rsidRDefault="007F13AA" w:rsidP="007F13AA">
      <w:pPr>
        <w:jc w:val="both"/>
        <w:rPr>
          <w:b/>
        </w:rPr>
      </w:pPr>
    </w:p>
    <w:p w:rsidR="007F13AA" w:rsidRPr="00725D81" w:rsidRDefault="007F13AA" w:rsidP="007F13AA">
      <w:pPr>
        <w:jc w:val="both"/>
        <w:rPr>
          <w:color w:val="000000"/>
        </w:rPr>
      </w:pPr>
      <w:r w:rsidRPr="00725D81">
        <w:rPr>
          <w:b/>
          <w:color w:val="000000"/>
        </w:rPr>
        <w:t>Отметка «5»</w:t>
      </w:r>
      <w:r w:rsidRPr="00725D81">
        <w:rPr>
          <w:color w:val="000000"/>
        </w:rPr>
        <w:t xml:space="preserve"> ставится если в логическом рассуждении и решении нет ошибок, задача решена рациональным способом;</w:t>
      </w:r>
    </w:p>
    <w:p w:rsidR="007F13AA" w:rsidRPr="00725D81" w:rsidRDefault="007F13AA" w:rsidP="007F13AA">
      <w:pPr>
        <w:jc w:val="both"/>
        <w:rPr>
          <w:color w:val="000000"/>
        </w:rPr>
      </w:pPr>
    </w:p>
    <w:p w:rsidR="007F13AA" w:rsidRPr="00725D81" w:rsidRDefault="007F13AA" w:rsidP="007F13AA">
      <w:pPr>
        <w:jc w:val="both"/>
        <w:rPr>
          <w:color w:val="000000"/>
        </w:rPr>
      </w:pPr>
      <w:r w:rsidRPr="00725D81">
        <w:rPr>
          <w:b/>
          <w:color w:val="000000"/>
        </w:rPr>
        <w:t>Отметка «4»</w:t>
      </w:r>
      <w:r w:rsidRPr="00725D81">
        <w:rPr>
          <w:color w:val="000000"/>
        </w:rPr>
        <w:t xml:space="preserve"> ставится если в логическом рассуждении и решения нет существенных ошибок, но задача решена нерациональным способом, или допущено не более двух несущественных ошибок.</w:t>
      </w:r>
    </w:p>
    <w:p w:rsidR="007F13AA" w:rsidRPr="00725D81" w:rsidRDefault="007F13AA" w:rsidP="007F13AA">
      <w:pPr>
        <w:jc w:val="both"/>
        <w:rPr>
          <w:color w:val="000000"/>
        </w:rPr>
      </w:pPr>
    </w:p>
    <w:p w:rsidR="007F13AA" w:rsidRPr="00725D81" w:rsidRDefault="007F13AA" w:rsidP="007F13AA">
      <w:pPr>
        <w:shd w:val="clear" w:color="auto" w:fill="FFFFFF"/>
        <w:jc w:val="both"/>
        <w:rPr>
          <w:color w:val="000000"/>
        </w:rPr>
      </w:pPr>
      <w:r w:rsidRPr="00725D81">
        <w:rPr>
          <w:b/>
          <w:color w:val="000000"/>
        </w:rPr>
        <w:t>Отметка «3»</w:t>
      </w:r>
      <w:r w:rsidRPr="00725D81">
        <w:rPr>
          <w:color w:val="000000"/>
        </w:rPr>
        <w:t xml:space="preserve"> ставится если в логическом рассуждении нет существенных ошибок, но допущена существенная ошибка в математических расчетах.</w:t>
      </w:r>
    </w:p>
    <w:p w:rsidR="007F13AA" w:rsidRPr="00725D81" w:rsidRDefault="007F13AA" w:rsidP="007F13AA">
      <w:pPr>
        <w:jc w:val="both"/>
        <w:rPr>
          <w:b/>
        </w:rPr>
      </w:pPr>
    </w:p>
    <w:p w:rsidR="007F13AA" w:rsidRPr="00725D81" w:rsidRDefault="007F13AA" w:rsidP="007F13AA">
      <w:pPr>
        <w:shd w:val="clear" w:color="auto" w:fill="FFFFFF"/>
        <w:jc w:val="both"/>
        <w:rPr>
          <w:color w:val="000000"/>
        </w:rPr>
      </w:pPr>
      <w:r w:rsidRPr="00725D81">
        <w:rPr>
          <w:b/>
          <w:color w:val="000000"/>
        </w:rPr>
        <w:t>Отметка «2»</w:t>
      </w:r>
      <w:r w:rsidRPr="00725D81">
        <w:rPr>
          <w:color w:val="000000"/>
        </w:rPr>
        <w:t xml:space="preserve"> ставится если имеется существенные ошибки в логическом рассуждении и в решении.</w:t>
      </w:r>
    </w:p>
    <w:p w:rsidR="007F13AA" w:rsidRPr="00725D81" w:rsidRDefault="007F13AA" w:rsidP="007F13AA">
      <w:pPr>
        <w:jc w:val="both"/>
        <w:rPr>
          <w:b/>
        </w:rPr>
      </w:pPr>
    </w:p>
    <w:p w:rsidR="007F13AA" w:rsidRPr="00725D81" w:rsidRDefault="007F13AA" w:rsidP="007F13AA">
      <w:pPr>
        <w:spacing w:before="100"/>
        <w:jc w:val="both"/>
        <w:rPr>
          <w:b/>
        </w:rPr>
      </w:pPr>
      <w:r w:rsidRPr="00725D81">
        <w:rPr>
          <w:b/>
        </w:rPr>
        <w:t>Оценка умений решать экспериментальные задачи.</w:t>
      </w:r>
    </w:p>
    <w:p w:rsidR="007F13AA" w:rsidRPr="00725D81" w:rsidRDefault="007F13AA" w:rsidP="007F13AA">
      <w:pPr>
        <w:spacing w:before="100"/>
        <w:jc w:val="both"/>
      </w:pPr>
      <w:r w:rsidRPr="00725D81">
        <w:t xml:space="preserve">При оценке этого умения следует учитывать наблюдения учителя и предъявляемые учащимся результаты выполнения опытов. </w:t>
      </w:r>
    </w:p>
    <w:p w:rsidR="007F13AA" w:rsidRPr="00725D81" w:rsidRDefault="007F13AA" w:rsidP="007F13AA">
      <w:pPr>
        <w:spacing w:before="100"/>
        <w:jc w:val="both"/>
      </w:pPr>
      <w:r w:rsidRPr="00725D81">
        <w:rPr>
          <w:b/>
          <w:color w:val="000000"/>
        </w:rPr>
        <w:t>Отметка «5»</w:t>
      </w:r>
      <w:r w:rsidRPr="00725D81">
        <w:rPr>
          <w:color w:val="000000"/>
        </w:rPr>
        <w:t xml:space="preserve"> ставится если</w:t>
      </w:r>
      <w:r w:rsidRPr="00725D81">
        <w:t xml:space="preserve"> план решения задачи составлен правильно, осуществлен подбор химических реактивов и оборудования, дано полное объяснение и сделаны выводы.</w:t>
      </w:r>
    </w:p>
    <w:p w:rsidR="007F13AA" w:rsidRPr="00725D81" w:rsidRDefault="007F13AA" w:rsidP="007F13AA">
      <w:pPr>
        <w:spacing w:before="100"/>
        <w:jc w:val="both"/>
      </w:pPr>
      <w:r w:rsidRPr="00725D81">
        <w:rPr>
          <w:b/>
          <w:color w:val="000000"/>
        </w:rPr>
        <w:t>Отметка «4»</w:t>
      </w:r>
      <w:r w:rsidRPr="00725D81">
        <w:rPr>
          <w:color w:val="000000"/>
        </w:rPr>
        <w:t xml:space="preserve"> ставится если</w:t>
      </w:r>
      <w:r w:rsidRPr="00725D81">
        <w:t xml:space="preserve"> план решения составлен правильно, осуществлен подбор химических реактивов и оборудования. допущено не более двух несущественных ошибок (в объяснении и выводах). </w:t>
      </w:r>
    </w:p>
    <w:p w:rsidR="007F13AA" w:rsidRPr="00725D81" w:rsidRDefault="007F13AA" w:rsidP="007F13AA">
      <w:pPr>
        <w:spacing w:before="100"/>
        <w:jc w:val="both"/>
      </w:pPr>
      <w:r w:rsidRPr="00725D81">
        <w:rPr>
          <w:b/>
          <w:color w:val="000000"/>
        </w:rPr>
        <w:t>Отметка «2»</w:t>
      </w:r>
      <w:r w:rsidRPr="00725D81">
        <w:rPr>
          <w:color w:val="000000"/>
        </w:rPr>
        <w:t xml:space="preserve"> ставится если</w:t>
      </w:r>
      <w:r w:rsidRPr="00725D81">
        <w:t xml:space="preserve"> план решения составлен правильно, осуществлен подбор химических реактивов и оборудования. допущена существенная ошибка в объяснении и выводах. </w:t>
      </w:r>
    </w:p>
    <w:p w:rsidR="007F13AA" w:rsidRPr="00725D81" w:rsidRDefault="007F13AA" w:rsidP="007F13AA">
      <w:pPr>
        <w:spacing w:before="100"/>
        <w:jc w:val="both"/>
        <w:rPr>
          <w:b/>
          <w:bCs/>
          <w:iCs/>
          <w:color w:val="00000A"/>
          <w:lang w:eastAsia="ar-SA"/>
        </w:rPr>
      </w:pPr>
      <w:r w:rsidRPr="00725D81">
        <w:rPr>
          <w:b/>
          <w:color w:val="000000"/>
        </w:rPr>
        <w:t>Отметка «2»</w:t>
      </w:r>
      <w:r w:rsidRPr="00725D81">
        <w:rPr>
          <w:color w:val="000000"/>
        </w:rPr>
        <w:t xml:space="preserve"> ставится если</w:t>
      </w:r>
      <w:r w:rsidRPr="00725D81">
        <w:t xml:space="preserve"> допущены две и более ошибки (в плане решения, в подборе химических, реактивов и оборудования, в объяснении и выводах).</w:t>
      </w:r>
    </w:p>
    <w:p w:rsidR="007F13AA" w:rsidRPr="00725D81" w:rsidRDefault="007F13AA" w:rsidP="007F13AA">
      <w:pPr>
        <w:jc w:val="both"/>
        <w:rPr>
          <w:b/>
        </w:rPr>
      </w:pPr>
    </w:p>
    <w:p w:rsidR="007F13AA" w:rsidRPr="00725D81" w:rsidRDefault="007F13AA" w:rsidP="007F13AA">
      <w:pPr>
        <w:spacing w:before="100"/>
        <w:jc w:val="both"/>
        <w:rPr>
          <w:b/>
        </w:rPr>
      </w:pPr>
      <w:r w:rsidRPr="00725D81">
        <w:rPr>
          <w:b/>
        </w:rPr>
        <w:t>Оценка реферата.</w:t>
      </w:r>
    </w:p>
    <w:p w:rsidR="007F13AA" w:rsidRPr="00725D81" w:rsidRDefault="007F13AA" w:rsidP="007F13AA">
      <w:pPr>
        <w:spacing w:before="100"/>
        <w:jc w:val="both"/>
      </w:pPr>
      <w:r w:rsidRPr="00725D81">
        <w:t>Изложенное понимание реферата как целостного авторского текста определяет критерии его оценки:</w:t>
      </w:r>
    </w:p>
    <w:p w:rsidR="007F13AA" w:rsidRPr="00725D81" w:rsidRDefault="007F13AA" w:rsidP="007F13AA">
      <w:pPr>
        <w:spacing w:before="100"/>
        <w:jc w:val="both"/>
      </w:pPr>
      <w:r w:rsidRPr="00725D81">
        <w:t xml:space="preserve"> - новизна текста;</w:t>
      </w:r>
    </w:p>
    <w:p w:rsidR="007F13AA" w:rsidRPr="00725D81" w:rsidRDefault="007F13AA" w:rsidP="007F13AA">
      <w:pPr>
        <w:spacing w:before="100"/>
        <w:jc w:val="both"/>
      </w:pPr>
      <w:r w:rsidRPr="00725D81">
        <w:t xml:space="preserve"> - обоснованность выбора источника;</w:t>
      </w:r>
    </w:p>
    <w:p w:rsidR="007F13AA" w:rsidRPr="00725D81" w:rsidRDefault="007F13AA" w:rsidP="007F13AA">
      <w:pPr>
        <w:spacing w:before="100"/>
        <w:jc w:val="both"/>
      </w:pPr>
      <w:r w:rsidRPr="00725D81">
        <w:t xml:space="preserve"> - степень раскрытия сущности вопроса;</w:t>
      </w:r>
    </w:p>
    <w:p w:rsidR="007F13AA" w:rsidRPr="00725D81" w:rsidRDefault="007F13AA" w:rsidP="007F13AA">
      <w:pPr>
        <w:spacing w:before="100"/>
        <w:jc w:val="both"/>
      </w:pPr>
      <w:r w:rsidRPr="00725D81">
        <w:t xml:space="preserve"> - соблюдения требований к оформлению. </w:t>
      </w:r>
    </w:p>
    <w:p w:rsidR="007F13AA" w:rsidRPr="00725D81" w:rsidRDefault="007F13AA" w:rsidP="007F13AA">
      <w:pPr>
        <w:spacing w:before="100"/>
        <w:jc w:val="both"/>
      </w:pPr>
      <w:r w:rsidRPr="00725D81">
        <w:t>Новизна текста:</w:t>
      </w:r>
    </w:p>
    <w:p w:rsidR="007F13AA" w:rsidRPr="00725D81" w:rsidRDefault="007F13AA" w:rsidP="007F13AA">
      <w:pPr>
        <w:spacing w:before="100"/>
        <w:jc w:val="both"/>
      </w:pPr>
      <w:r w:rsidRPr="00725D81">
        <w:t xml:space="preserve"> а) актуальность темы исследования; </w:t>
      </w:r>
    </w:p>
    <w:p w:rsidR="007F13AA" w:rsidRPr="00725D81" w:rsidRDefault="007F13AA" w:rsidP="007F13AA">
      <w:pPr>
        <w:spacing w:before="100"/>
        <w:jc w:val="both"/>
      </w:pPr>
      <w:r w:rsidRPr="00725D81">
        <w:t xml:space="preserve">б) новизна и самостоятельность в постановке проблемы, формулирование нового аспекта известной проблемы; </w:t>
      </w:r>
    </w:p>
    <w:p w:rsidR="007F13AA" w:rsidRPr="00725D81" w:rsidRDefault="007F13AA" w:rsidP="007F13AA">
      <w:pPr>
        <w:spacing w:before="100"/>
        <w:jc w:val="both"/>
      </w:pPr>
      <w:r w:rsidRPr="00725D81">
        <w:t xml:space="preserve">в) умение работать с литературой, систематизировать и структурировать материал; </w:t>
      </w:r>
    </w:p>
    <w:p w:rsidR="007F13AA" w:rsidRPr="00725D81" w:rsidRDefault="007F13AA" w:rsidP="007F13AA">
      <w:pPr>
        <w:spacing w:before="100"/>
        <w:jc w:val="both"/>
      </w:pPr>
      <w:r w:rsidRPr="00725D81">
        <w:t xml:space="preserve">г) самостоятельность оценок и суждений; </w:t>
      </w:r>
    </w:p>
    <w:p w:rsidR="007F13AA" w:rsidRPr="00725D81" w:rsidRDefault="007F13AA" w:rsidP="007F13AA">
      <w:pPr>
        <w:spacing w:before="100"/>
        <w:jc w:val="both"/>
      </w:pPr>
      <w:r w:rsidRPr="00725D81">
        <w:t xml:space="preserve">д) стилевое единство текста͵ единство жанровых черт. </w:t>
      </w:r>
    </w:p>
    <w:p w:rsidR="007F13AA" w:rsidRPr="00725D81" w:rsidRDefault="007F13AA" w:rsidP="007F13AA">
      <w:pPr>
        <w:spacing w:before="100"/>
        <w:jc w:val="both"/>
      </w:pPr>
      <w:r w:rsidRPr="00725D81">
        <w:t xml:space="preserve">Степень раскрытия сущности вопроса: </w:t>
      </w:r>
    </w:p>
    <w:p w:rsidR="007F13AA" w:rsidRPr="00725D81" w:rsidRDefault="007F13AA" w:rsidP="007F13AA">
      <w:pPr>
        <w:spacing w:before="100"/>
        <w:jc w:val="both"/>
      </w:pPr>
      <w:r w:rsidRPr="00725D81">
        <w:t xml:space="preserve">а) соответствие плана теме реферата; </w:t>
      </w:r>
    </w:p>
    <w:p w:rsidR="007F13AA" w:rsidRPr="00725D81" w:rsidRDefault="007F13AA" w:rsidP="007F13AA">
      <w:pPr>
        <w:spacing w:before="100"/>
        <w:jc w:val="both"/>
      </w:pPr>
      <w:r w:rsidRPr="00725D81">
        <w:lastRenderedPageBreak/>
        <w:t xml:space="preserve">б) соответствие содержания теме и плану реферата; </w:t>
      </w:r>
    </w:p>
    <w:p w:rsidR="007F13AA" w:rsidRPr="00725D81" w:rsidRDefault="007F13AA" w:rsidP="007F13AA">
      <w:pPr>
        <w:spacing w:before="100"/>
        <w:jc w:val="both"/>
      </w:pPr>
      <w:r w:rsidRPr="00725D81">
        <w:t xml:space="preserve">в) полнота и глубина знаний по теме; </w:t>
      </w:r>
    </w:p>
    <w:p w:rsidR="007F13AA" w:rsidRPr="00725D81" w:rsidRDefault="007F13AA" w:rsidP="007F13AA">
      <w:pPr>
        <w:spacing w:before="100"/>
        <w:jc w:val="both"/>
      </w:pPr>
      <w:r w:rsidRPr="00725D81">
        <w:t xml:space="preserve">г) умение обобщать, делать выводы, сопоставлять различные точки зрения по одному вопросу </w:t>
      </w:r>
    </w:p>
    <w:p w:rsidR="007F13AA" w:rsidRPr="00725D81" w:rsidRDefault="007F13AA" w:rsidP="007F13AA">
      <w:pPr>
        <w:spacing w:before="100"/>
        <w:jc w:val="both"/>
      </w:pPr>
      <w:r w:rsidRPr="00725D81">
        <w:t xml:space="preserve">Обоснованность выбора источников: </w:t>
      </w:r>
    </w:p>
    <w:p w:rsidR="007F13AA" w:rsidRPr="00725D81" w:rsidRDefault="007F13AA" w:rsidP="007F13AA">
      <w:pPr>
        <w:spacing w:before="100"/>
        <w:jc w:val="both"/>
      </w:pPr>
      <w:r w:rsidRPr="00725D81">
        <w:t xml:space="preserve">а) оценка использованной литературы: привлечены ли наиболее известные работы по теме исследования (в т.ч. журнальные публикации последних лет, последние статистические данные, сводки, справки и т.д.). </w:t>
      </w:r>
    </w:p>
    <w:p w:rsidR="007F13AA" w:rsidRPr="00725D81" w:rsidRDefault="007F13AA" w:rsidP="007F13AA">
      <w:pPr>
        <w:spacing w:before="100"/>
        <w:jc w:val="both"/>
      </w:pPr>
      <w:r w:rsidRPr="00725D81">
        <w:t xml:space="preserve">Соблюдение требований к оформлению: </w:t>
      </w:r>
    </w:p>
    <w:p w:rsidR="007F13AA" w:rsidRPr="00725D81" w:rsidRDefault="007F13AA" w:rsidP="007F13AA">
      <w:pPr>
        <w:spacing w:before="100"/>
        <w:jc w:val="both"/>
      </w:pPr>
      <w:r w:rsidRPr="00725D81">
        <w:t xml:space="preserve">а) насколько, верно, оформлены ссылки на используемую литературу, список литературы; б) оценка грамотности и культуры изложения (в т.ч. орфографической, пунктуационной, стилистической культуры), владение терминологией; </w:t>
      </w:r>
    </w:p>
    <w:p w:rsidR="007F13AA" w:rsidRPr="00725D81" w:rsidRDefault="007F13AA" w:rsidP="007F13AA">
      <w:pPr>
        <w:spacing w:before="100"/>
        <w:jc w:val="both"/>
      </w:pPr>
      <w:r w:rsidRPr="00725D81">
        <w:t xml:space="preserve">в) соблюдение требований к объёму реферата. </w:t>
      </w:r>
    </w:p>
    <w:p w:rsidR="007F13AA" w:rsidRPr="00725D81" w:rsidRDefault="007F13AA" w:rsidP="007F13AA">
      <w:pPr>
        <w:spacing w:before="100"/>
        <w:jc w:val="both"/>
      </w:pPr>
      <w:r w:rsidRPr="00725D81">
        <w:t xml:space="preserve">Учащийся представляет реферат на рецензию не позднее указанного срока. </w:t>
      </w:r>
    </w:p>
    <w:p w:rsidR="007F13AA" w:rsidRPr="00725D81" w:rsidRDefault="007F13AA" w:rsidP="007F13AA">
      <w:pPr>
        <w:spacing w:before="100"/>
        <w:jc w:val="both"/>
      </w:pPr>
      <w:r w:rsidRPr="00725D81">
        <w:t xml:space="preserve">Для устного выступления учащемуся достаточно 10-20 минут. </w:t>
      </w:r>
    </w:p>
    <w:p w:rsidR="007F13AA" w:rsidRPr="00725D81" w:rsidRDefault="007F13AA" w:rsidP="007F13AA">
      <w:pPr>
        <w:spacing w:before="100"/>
        <w:jc w:val="both"/>
      </w:pPr>
      <w:r w:rsidRPr="00725D81">
        <w:rPr>
          <w:b/>
          <w:color w:val="000000"/>
        </w:rPr>
        <w:t>Отметка «5»</w:t>
      </w:r>
      <w:r w:rsidRPr="00725D81">
        <w:rPr>
          <w:color w:val="000000"/>
        </w:rPr>
        <w:t xml:space="preserve"> ставится если </w:t>
      </w:r>
      <w:r w:rsidRPr="00725D81">
        <w:t xml:space="preserve"> выполнены все требования к написанию и защите реферата: обозначена проблема и обоснована её актуальность, сделан краткий анализ различных точек зрения на рассматриваемую проблему и логично изложена собственная позиция, сформулированы выводы, тема раскрыта полностью, выдержан объём, соблюдены требования к внешнему оформлению, даны правильные ответы на дополнительные вопросы. </w:t>
      </w:r>
    </w:p>
    <w:p w:rsidR="007F13AA" w:rsidRPr="00725D81" w:rsidRDefault="007F13AA" w:rsidP="007F13AA">
      <w:pPr>
        <w:spacing w:before="100"/>
        <w:jc w:val="both"/>
      </w:pPr>
      <w:r w:rsidRPr="00725D81">
        <w:rPr>
          <w:b/>
          <w:color w:val="000000"/>
        </w:rPr>
        <w:t>Отметка «4»</w:t>
      </w:r>
      <w:r w:rsidRPr="00725D81">
        <w:rPr>
          <w:color w:val="000000"/>
        </w:rPr>
        <w:t xml:space="preserve"> ставится если </w:t>
      </w:r>
      <w:r w:rsidRPr="00725D81">
        <w:t xml:space="preserve">выполнены основные требования к реферату и его защите выполнены, но при этом допущены недочёты. В частности, имеются неточности в изложении материала; отсутствует логическая последовательность в суждениях; не выдержан объём реферата; имеются упущения в оформлении; на дополнительные вопросы при защите даны неполные ответы. </w:t>
      </w:r>
    </w:p>
    <w:p w:rsidR="007F13AA" w:rsidRPr="00725D81" w:rsidRDefault="007F13AA" w:rsidP="007F13AA">
      <w:pPr>
        <w:spacing w:before="100"/>
        <w:jc w:val="both"/>
      </w:pPr>
      <w:r w:rsidRPr="00725D81">
        <w:rPr>
          <w:b/>
          <w:color w:val="000000"/>
        </w:rPr>
        <w:t>Отметка «3»</w:t>
      </w:r>
      <w:r w:rsidRPr="00725D81">
        <w:rPr>
          <w:color w:val="000000"/>
        </w:rPr>
        <w:t xml:space="preserve"> ставится если</w:t>
      </w:r>
      <w:r w:rsidRPr="00725D81">
        <w:t xml:space="preserve"> имеются существенные отступления от требований к реферированию. В частности: тема освещена лишь частично; допущены фактические ошибки в содержании реферата или при ответе на дополнительные вопросы; во время защиты отсутствует вывод. </w:t>
      </w:r>
    </w:p>
    <w:p w:rsidR="007F13AA" w:rsidRDefault="007F13AA" w:rsidP="007F13AA">
      <w:pPr>
        <w:spacing w:before="100"/>
        <w:jc w:val="both"/>
      </w:pPr>
      <w:r w:rsidRPr="00725D81">
        <w:rPr>
          <w:b/>
          <w:color w:val="000000"/>
        </w:rPr>
        <w:t>Отметка «2»</w:t>
      </w:r>
      <w:r w:rsidRPr="00725D81">
        <w:rPr>
          <w:color w:val="000000"/>
        </w:rPr>
        <w:t xml:space="preserve"> ставится если </w:t>
      </w:r>
      <w:r w:rsidRPr="00725D81">
        <w:t>тема реферата не раскрыта͵ обнаруживается существенное непонимание проблем</w:t>
      </w:r>
      <w:r w:rsidR="005C7335">
        <w:t>.</w:t>
      </w:r>
    </w:p>
    <w:p w:rsidR="005C7335" w:rsidRDefault="005C7335" w:rsidP="005C7335">
      <w:pPr>
        <w:spacing w:before="100"/>
        <w:jc w:val="center"/>
        <w:rPr>
          <w:b/>
          <w:bCs/>
          <w:iCs/>
          <w:color w:val="00000A"/>
          <w:lang w:eastAsia="ar-SA"/>
        </w:rPr>
      </w:pPr>
      <w:r>
        <w:rPr>
          <w:b/>
        </w:rPr>
        <w:t>Список учебно – методической  литературы:</w:t>
      </w:r>
    </w:p>
    <w:p w:rsidR="005C7335" w:rsidRDefault="005C7335" w:rsidP="005C7335">
      <w:pPr>
        <w:numPr>
          <w:ilvl w:val="0"/>
          <w:numId w:val="8"/>
        </w:numPr>
        <w:shd w:val="clear" w:color="auto" w:fill="FFFFFF"/>
        <w:spacing w:before="100" w:beforeAutospacing="1" w:after="100" w:afterAutospacing="1"/>
        <w:ind w:left="375"/>
        <w:jc w:val="both"/>
        <w:rPr>
          <w:color w:val="000000"/>
        </w:rPr>
      </w:pPr>
      <w:r>
        <w:rPr>
          <w:color w:val="000000"/>
        </w:rPr>
        <w:t>Бауэр Э.С. Теоретическая биология / Э.С. Бауэр; Сост. и прим. Ю.П. Голикова; Вступ. ст. М.Э. Бауэр. — СПб.: Росток, 2017. — 352 c.</w:t>
      </w:r>
    </w:p>
    <w:p w:rsidR="005C7335" w:rsidRDefault="005C7335" w:rsidP="005C7335">
      <w:pPr>
        <w:numPr>
          <w:ilvl w:val="0"/>
          <w:numId w:val="8"/>
        </w:numPr>
        <w:shd w:val="clear" w:color="auto" w:fill="FFFFFF"/>
        <w:spacing w:before="100" w:beforeAutospacing="1" w:after="100" w:afterAutospacing="1"/>
        <w:ind w:left="375"/>
        <w:jc w:val="both"/>
        <w:rPr>
          <w:color w:val="000000"/>
        </w:rPr>
      </w:pPr>
      <w:r>
        <w:rPr>
          <w:color w:val="000000"/>
        </w:rPr>
        <w:t>Белясова Н.А. Биология: Учебник / Н.А. Белясова. — Мн.: Вышэйшая шк., 2020. — 443 c.</w:t>
      </w:r>
    </w:p>
    <w:p w:rsidR="005C7335" w:rsidRDefault="005C7335" w:rsidP="005C7335">
      <w:pPr>
        <w:numPr>
          <w:ilvl w:val="0"/>
          <w:numId w:val="8"/>
        </w:numPr>
        <w:shd w:val="clear" w:color="auto" w:fill="FFFFFF"/>
        <w:spacing w:before="100" w:beforeAutospacing="1" w:after="100" w:afterAutospacing="1"/>
        <w:ind w:left="375"/>
        <w:jc w:val="both"/>
        <w:rPr>
          <w:color w:val="000000"/>
        </w:rPr>
      </w:pPr>
      <w:r>
        <w:rPr>
          <w:color w:val="000000"/>
        </w:rPr>
        <w:t>Белясова Н.А. Микробиология: Учебник / Н.А. Белясова. — Мн.: Вышэйшая шк., 2017. — 443 c.</w:t>
      </w:r>
    </w:p>
    <w:p w:rsidR="005C7335" w:rsidRDefault="005C7335" w:rsidP="005C7335">
      <w:pPr>
        <w:numPr>
          <w:ilvl w:val="0"/>
          <w:numId w:val="8"/>
        </w:numPr>
        <w:shd w:val="clear" w:color="auto" w:fill="FFFFFF"/>
        <w:spacing w:before="100" w:beforeAutospacing="1" w:after="100" w:afterAutospacing="1"/>
        <w:ind w:left="375"/>
        <w:jc w:val="both"/>
        <w:rPr>
          <w:color w:val="000000"/>
        </w:rPr>
      </w:pPr>
      <w:r>
        <w:rPr>
          <w:color w:val="000000"/>
        </w:rPr>
        <w:t>Брюханов А.Л. Молекулярная микробиология: Учебник для вузов / А.Л. Брюханов, К.В. Рыбак, А.И. Нетрусов. — М.: МГУ, 2017. — 480 c.</w:t>
      </w:r>
    </w:p>
    <w:p w:rsidR="005C7335" w:rsidRDefault="005C7335" w:rsidP="005C7335">
      <w:pPr>
        <w:numPr>
          <w:ilvl w:val="0"/>
          <w:numId w:val="8"/>
        </w:numPr>
        <w:shd w:val="clear" w:color="auto" w:fill="FFFFFF"/>
        <w:spacing w:before="100" w:beforeAutospacing="1" w:after="100" w:afterAutospacing="1"/>
        <w:ind w:left="375"/>
        <w:jc w:val="both"/>
        <w:rPr>
          <w:color w:val="000000"/>
        </w:rPr>
      </w:pPr>
      <w:r>
        <w:rPr>
          <w:color w:val="000000"/>
        </w:rPr>
        <w:t>Воробьев А.А. Основы биологии, микробиологии и иммунологии: Учебник для студентов среднего профессионального образования / В.В. Зверев, Е.В. Буданова, А.А. Воробьев; Под ред. В.В. Зверев. — М.: ИЦ Академия, 2019. — 288 c.</w:t>
      </w:r>
    </w:p>
    <w:p w:rsidR="005C7335" w:rsidRDefault="005C7335" w:rsidP="005C7335">
      <w:pPr>
        <w:numPr>
          <w:ilvl w:val="0"/>
          <w:numId w:val="8"/>
        </w:numPr>
        <w:shd w:val="clear" w:color="auto" w:fill="FFFFFF"/>
        <w:spacing w:before="100" w:beforeAutospacing="1" w:after="100" w:afterAutospacing="1"/>
        <w:ind w:left="375"/>
        <w:jc w:val="both"/>
        <w:rPr>
          <w:color w:val="000000"/>
        </w:rPr>
      </w:pPr>
      <w:r>
        <w:rPr>
          <w:color w:val="000000"/>
        </w:rPr>
        <w:lastRenderedPageBreak/>
        <w:t>Воробьев А.А. Основы микробиологии и иммунологии: Учебник для студентов среднего профессионального образования / В.В. Зверев, Е.В. Буданова, А.А. Воробьев; Под ред. В.В. Зверев. — М.: ИЦ Академия, 2018. — 288 c.</w:t>
      </w:r>
    </w:p>
    <w:p w:rsidR="005C7335" w:rsidRDefault="005C7335" w:rsidP="005C7335">
      <w:pPr>
        <w:numPr>
          <w:ilvl w:val="0"/>
          <w:numId w:val="8"/>
        </w:numPr>
        <w:shd w:val="clear" w:color="auto" w:fill="FFFFFF"/>
        <w:spacing w:before="100" w:beforeAutospacing="1" w:after="100" w:afterAutospacing="1"/>
        <w:ind w:left="375"/>
        <w:jc w:val="both"/>
        <w:rPr>
          <w:color w:val="000000"/>
        </w:rPr>
      </w:pPr>
      <w:r>
        <w:rPr>
          <w:color w:val="000000"/>
        </w:rPr>
        <w:t>Горохова С.С. Основы биологии: Учебное пособие / С.С. Горохова, Н.А. Прокопенко, Н.В. Косолапова. — М.: ИЦ Академия, 2021. — 64 c.</w:t>
      </w:r>
    </w:p>
    <w:p w:rsidR="005C7335" w:rsidRDefault="005C7335" w:rsidP="005C7335">
      <w:pPr>
        <w:numPr>
          <w:ilvl w:val="0"/>
          <w:numId w:val="8"/>
        </w:numPr>
        <w:shd w:val="clear" w:color="auto" w:fill="FFFFFF"/>
        <w:spacing w:before="100" w:beforeAutospacing="1" w:after="100" w:afterAutospacing="1"/>
        <w:ind w:left="375"/>
        <w:jc w:val="both"/>
        <w:rPr>
          <w:color w:val="000000"/>
        </w:rPr>
      </w:pPr>
      <w:r>
        <w:rPr>
          <w:color w:val="000000"/>
        </w:rPr>
        <w:t>Горохова С.С. Основы микробиологии, производственной санитарии и гигиены: Учебное пособие / С.С. Горохова, Н.А. Прокопенко, Н.В. Косолапова. — М.: ИЦ Академия, 2019. — 64 c</w:t>
      </w:r>
    </w:p>
    <w:p w:rsidR="005C7335" w:rsidRPr="00C25ACC" w:rsidRDefault="005C7335" w:rsidP="007F13AA">
      <w:pPr>
        <w:spacing w:before="100"/>
        <w:jc w:val="both"/>
        <w:rPr>
          <w:b/>
          <w:bCs/>
          <w:iCs/>
          <w:color w:val="00000A"/>
          <w:lang w:eastAsia="ar-SA"/>
        </w:rPr>
      </w:pPr>
    </w:p>
    <w:p w:rsidR="003E0D50" w:rsidRDefault="003E0D50"/>
    <w:sectPr w:rsidR="003E0D50" w:rsidSect="003731A3">
      <w:footerReference w:type="default" r:id="rId8"/>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BC243A" w:rsidRDefault="00BC243A" w:rsidP="004A4F84">
      <w:r>
        <w:separator/>
      </w:r>
    </w:p>
  </w:endnote>
  <w:endnote w:type="continuationSeparator" w:id="0">
    <w:p w:rsidR="00BC243A" w:rsidRDefault="00BC243A" w:rsidP="004A4F8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Segoe UI">
    <w:panose1 w:val="020B0502040204020203"/>
    <w:charset w:val="CC"/>
    <w:family w:val="swiss"/>
    <w:pitch w:val="variable"/>
    <w:sig w:usb0="E4002EFF" w:usb1="C000E47F" w:usb2="00000009" w:usb3="00000000" w:csb0="000001FF" w:csb1="00000000"/>
  </w:font>
  <w:font w:name="Century Schoolbook">
    <w:panose1 w:val="02040604050505020304"/>
    <w:charset w:val="CC"/>
    <w:family w:val="roman"/>
    <w:pitch w:val="variable"/>
    <w:sig w:usb0="00000287" w:usb1="00000000" w:usb2="00000000" w:usb3="00000000" w:csb0="0000009F" w:csb1="00000000"/>
  </w:font>
  <w:font w:name="SchoolBookAC">
    <w:altName w:val="Times New Roman"/>
    <w:panose1 w:val="00000000000000000000"/>
    <w:charset w:val="00"/>
    <w:family w:val="auto"/>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0435094"/>
      <w:docPartObj>
        <w:docPartGallery w:val="Page Numbers (Bottom of Page)"/>
        <w:docPartUnique/>
      </w:docPartObj>
    </w:sdtPr>
    <w:sdtEndPr/>
    <w:sdtContent>
      <w:p w:rsidR="0019225A" w:rsidRDefault="0019225A">
        <w:pPr>
          <w:pStyle w:val="af7"/>
          <w:jc w:val="right"/>
        </w:pPr>
        <w:r>
          <w:fldChar w:fldCharType="begin"/>
        </w:r>
        <w:r>
          <w:instrText xml:space="preserve"> PAGE   \* MERGEFORMAT </w:instrText>
        </w:r>
        <w:r>
          <w:fldChar w:fldCharType="separate"/>
        </w:r>
        <w:r w:rsidR="003731A3">
          <w:rPr>
            <w:noProof/>
          </w:rPr>
          <w:t>2</w:t>
        </w:r>
        <w:r>
          <w:rPr>
            <w:noProof/>
          </w:rPr>
          <w:fldChar w:fldCharType="end"/>
        </w:r>
      </w:p>
    </w:sdtContent>
  </w:sdt>
  <w:p w:rsidR="0019225A" w:rsidRDefault="0019225A">
    <w:pPr>
      <w:pStyle w:val="af7"/>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BC243A" w:rsidRDefault="00BC243A" w:rsidP="004A4F84">
      <w:r>
        <w:separator/>
      </w:r>
    </w:p>
  </w:footnote>
  <w:footnote w:type="continuationSeparator" w:id="0">
    <w:p w:rsidR="00BC243A" w:rsidRDefault="00BC243A" w:rsidP="004A4F84">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B44592F"/>
    <w:multiLevelType w:val="hybridMultilevel"/>
    <w:tmpl w:val="388A5C72"/>
    <w:lvl w:ilvl="0" w:tplc="6F6E69F6">
      <w:start w:val="1"/>
      <w:numFmt w:val="bullet"/>
      <w:lvlText w:val="-"/>
      <w:lvlJc w:val="left"/>
      <w:pPr>
        <w:ind w:left="928" w:hanging="360"/>
      </w:pPr>
      <w:rPr>
        <w:rFonts w:ascii="Times New Roman" w:hAnsi="Times New Roman" w:cs="Times New Roman" w:hint="default"/>
      </w:rPr>
    </w:lvl>
    <w:lvl w:ilvl="1" w:tplc="04190003" w:tentative="1">
      <w:start w:val="1"/>
      <w:numFmt w:val="bullet"/>
      <w:lvlText w:val="o"/>
      <w:lvlJc w:val="left"/>
      <w:pPr>
        <w:ind w:left="1648" w:hanging="360"/>
      </w:pPr>
      <w:rPr>
        <w:rFonts w:ascii="Courier New" w:hAnsi="Courier New" w:cs="Courier New" w:hint="default"/>
      </w:rPr>
    </w:lvl>
    <w:lvl w:ilvl="2" w:tplc="04190005" w:tentative="1">
      <w:start w:val="1"/>
      <w:numFmt w:val="bullet"/>
      <w:lvlText w:val=""/>
      <w:lvlJc w:val="left"/>
      <w:pPr>
        <w:ind w:left="2368" w:hanging="360"/>
      </w:pPr>
      <w:rPr>
        <w:rFonts w:ascii="Wingdings" w:hAnsi="Wingdings" w:hint="default"/>
      </w:rPr>
    </w:lvl>
    <w:lvl w:ilvl="3" w:tplc="04190001" w:tentative="1">
      <w:start w:val="1"/>
      <w:numFmt w:val="bullet"/>
      <w:lvlText w:val=""/>
      <w:lvlJc w:val="left"/>
      <w:pPr>
        <w:ind w:left="3088" w:hanging="360"/>
      </w:pPr>
      <w:rPr>
        <w:rFonts w:ascii="Symbol" w:hAnsi="Symbol" w:hint="default"/>
      </w:rPr>
    </w:lvl>
    <w:lvl w:ilvl="4" w:tplc="04190003" w:tentative="1">
      <w:start w:val="1"/>
      <w:numFmt w:val="bullet"/>
      <w:lvlText w:val="o"/>
      <w:lvlJc w:val="left"/>
      <w:pPr>
        <w:ind w:left="3808" w:hanging="360"/>
      </w:pPr>
      <w:rPr>
        <w:rFonts w:ascii="Courier New" w:hAnsi="Courier New" w:cs="Courier New" w:hint="default"/>
      </w:rPr>
    </w:lvl>
    <w:lvl w:ilvl="5" w:tplc="04190005" w:tentative="1">
      <w:start w:val="1"/>
      <w:numFmt w:val="bullet"/>
      <w:lvlText w:val=""/>
      <w:lvlJc w:val="left"/>
      <w:pPr>
        <w:ind w:left="4528" w:hanging="360"/>
      </w:pPr>
      <w:rPr>
        <w:rFonts w:ascii="Wingdings" w:hAnsi="Wingdings" w:hint="default"/>
      </w:rPr>
    </w:lvl>
    <w:lvl w:ilvl="6" w:tplc="04190001" w:tentative="1">
      <w:start w:val="1"/>
      <w:numFmt w:val="bullet"/>
      <w:lvlText w:val=""/>
      <w:lvlJc w:val="left"/>
      <w:pPr>
        <w:ind w:left="5248" w:hanging="360"/>
      </w:pPr>
      <w:rPr>
        <w:rFonts w:ascii="Symbol" w:hAnsi="Symbol" w:hint="default"/>
      </w:rPr>
    </w:lvl>
    <w:lvl w:ilvl="7" w:tplc="04190003" w:tentative="1">
      <w:start w:val="1"/>
      <w:numFmt w:val="bullet"/>
      <w:lvlText w:val="o"/>
      <w:lvlJc w:val="left"/>
      <w:pPr>
        <w:ind w:left="5968" w:hanging="360"/>
      </w:pPr>
      <w:rPr>
        <w:rFonts w:ascii="Courier New" w:hAnsi="Courier New" w:cs="Courier New" w:hint="default"/>
      </w:rPr>
    </w:lvl>
    <w:lvl w:ilvl="8" w:tplc="04190005" w:tentative="1">
      <w:start w:val="1"/>
      <w:numFmt w:val="bullet"/>
      <w:lvlText w:val=""/>
      <w:lvlJc w:val="left"/>
      <w:pPr>
        <w:ind w:left="6688" w:hanging="360"/>
      </w:pPr>
      <w:rPr>
        <w:rFonts w:ascii="Wingdings" w:hAnsi="Wingdings" w:hint="default"/>
      </w:rPr>
    </w:lvl>
  </w:abstractNum>
  <w:abstractNum w:abstractNumId="1">
    <w:nsid w:val="153E0EBB"/>
    <w:multiLevelType w:val="hybridMultilevel"/>
    <w:tmpl w:val="BF30368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nsid w:val="22013310"/>
    <w:multiLevelType w:val="hybridMultilevel"/>
    <w:tmpl w:val="4FF49F8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nsid w:val="3096283B"/>
    <w:multiLevelType w:val="hybridMultilevel"/>
    <w:tmpl w:val="1842F6F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nsid w:val="3F776702"/>
    <w:multiLevelType w:val="hybridMultilevel"/>
    <w:tmpl w:val="251ACD28"/>
    <w:lvl w:ilvl="0" w:tplc="6F6E69F6">
      <w:start w:val="1"/>
      <w:numFmt w:val="bullet"/>
      <w:lvlText w:val="-"/>
      <w:lvlJc w:val="left"/>
      <w:pPr>
        <w:ind w:left="1428" w:hanging="360"/>
      </w:pPr>
      <w:rPr>
        <w:rFonts w:ascii="Times New Roman" w:hAnsi="Times New Roman" w:cs="Times New Roman"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5">
    <w:nsid w:val="413A102D"/>
    <w:multiLevelType w:val="hybridMultilevel"/>
    <w:tmpl w:val="8806B73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nsid w:val="454E007E"/>
    <w:multiLevelType w:val="hybridMultilevel"/>
    <w:tmpl w:val="2482E3EE"/>
    <w:lvl w:ilvl="0" w:tplc="6F6E69F6">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nsid w:val="73013EF7"/>
    <w:multiLevelType w:val="multilevel"/>
    <w:tmpl w:val="96105C78"/>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num w:numId="1">
    <w:abstractNumId w:val="6"/>
  </w:num>
  <w:num w:numId="2">
    <w:abstractNumId w:val="4"/>
  </w:num>
  <w:num w:numId="3">
    <w:abstractNumId w:val="0"/>
  </w:num>
  <w:num w:numId="4">
    <w:abstractNumId w:val="2"/>
  </w:num>
  <w:num w:numId="5">
    <w:abstractNumId w:val="5"/>
  </w:num>
  <w:num w:numId="6">
    <w:abstractNumId w:val="1"/>
  </w:num>
  <w:num w:numId="7">
    <w:abstractNumId w:val="3"/>
  </w:num>
  <w:num w:numId="8">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characterSpacingControl w:val="doNotCompress"/>
  <w:footnotePr>
    <w:footnote w:id="-1"/>
    <w:footnote w:id="0"/>
  </w:footnotePr>
  <w:endnotePr>
    <w:endnote w:id="-1"/>
    <w:endnote w:id="0"/>
  </w:endnotePr>
  <w:compat>
    <w:compatSetting w:name="compatibilityMode" w:uri="http://schemas.microsoft.com/office/word" w:val="12"/>
  </w:compat>
  <w:rsids>
    <w:rsidRoot w:val="00C90288"/>
    <w:rsid w:val="00001D1F"/>
    <w:rsid w:val="000367F5"/>
    <w:rsid w:val="000912A3"/>
    <w:rsid w:val="000E2FEC"/>
    <w:rsid w:val="001049B5"/>
    <w:rsid w:val="001248B8"/>
    <w:rsid w:val="001567F8"/>
    <w:rsid w:val="00156F55"/>
    <w:rsid w:val="00167906"/>
    <w:rsid w:val="0019225A"/>
    <w:rsid w:val="001A47AD"/>
    <w:rsid w:val="001E0BC6"/>
    <w:rsid w:val="001F2C74"/>
    <w:rsid w:val="00221E34"/>
    <w:rsid w:val="00272F06"/>
    <w:rsid w:val="002867A9"/>
    <w:rsid w:val="00292A4E"/>
    <w:rsid w:val="00297B54"/>
    <w:rsid w:val="002B554D"/>
    <w:rsid w:val="002E29F4"/>
    <w:rsid w:val="00324E93"/>
    <w:rsid w:val="0033671F"/>
    <w:rsid w:val="003410BF"/>
    <w:rsid w:val="00364E5B"/>
    <w:rsid w:val="00367C3D"/>
    <w:rsid w:val="003731A3"/>
    <w:rsid w:val="003779CF"/>
    <w:rsid w:val="00377F1D"/>
    <w:rsid w:val="00395078"/>
    <w:rsid w:val="003978EB"/>
    <w:rsid w:val="003A3BF4"/>
    <w:rsid w:val="003E0D50"/>
    <w:rsid w:val="003E53D9"/>
    <w:rsid w:val="003F3316"/>
    <w:rsid w:val="004306CD"/>
    <w:rsid w:val="004462F3"/>
    <w:rsid w:val="0045366E"/>
    <w:rsid w:val="004A3CED"/>
    <w:rsid w:val="004A476B"/>
    <w:rsid w:val="004A4F84"/>
    <w:rsid w:val="004A766C"/>
    <w:rsid w:val="004C184B"/>
    <w:rsid w:val="004E468A"/>
    <w:rsid w:val="004F3A17"/>
    <w:rsid w:val="00504AAA"/>
    <w:rsid w:val="00592336"/>
    <w:rsid w:val="005962B7"/>
    <w:rsid w:val="005A6905"/>
    <w:rsid w:val="005C7335"/>
    <w:rsid w:val="005D2365"/>
    <w:rsid w:val="006012D5"/>
    <w:rsid w:val="00607FF7"/>
    <w:rsid w:val="00697236"/>
    <w:rsid w:val="006C7118"/>
    <w:rsid w:val="006D38FD"/>
    <w:rsid w:val="006E174B"/>
    <w:rsid w:val="006F2D19"/>
    <w:rsid w:val="007026C7"/>
    <w:rsid w:val="007207BF"/>
    <w:rsid w:val="007232B9"/>
    <w:rsid w:val="007872FC"/>
    <w:rsid w:val="007C4568"/>
    <w:rsid w:val="007F13AA"/>
    <w:rsid w:val="0082789A"/>
    <w:rsid w:val="00836174"/>
    <w:rsid w:val="008370FC"/>
    <w:rsid w:val="00850A34"/>
    <w:rsid w:val="00855628"/>
    <w:rsid w:val="0089382D"/>
    <w:rsid w:val="008A4B2F"/>
    <w:rsid w:val="009559F7"/>
    <w:rsid w:val="00960561"/>
    <w:rsid w:val="00962920"/>
    <w:rsid w:val="00966710"/>
    <w:rsid w:val="00966E6E"/>
    <w:rsid w:val="00972881"/>
    <w:rsid w:val="009844ED"/>
    <w:rsid w:val="009B6F7E"/>
    <w:rsid w:val="009D3C07"/>
    <w:rsid w:val="00A01FCC"/>
    <w:rsid w:val="00A15A74"/>
    <w:rsid w:val="00A455E9"/>
    <w:rsid w:val="00AD7CA2"/>
    <w:rsid w:val="00AE6582"/>
    <w:rsid w:val="00B1123C"/>
    <w:rsid w:val="00B64D61"/>
    <w:rsid w:val="00B757FD"/>
    <w:rsid w:val="00BC142E"/>
    <w:rsid w:val="00BC243A"/>
    <w:rsid w:val="00BE78A7"/>
    <w:rsid w:val="00C00FDF"/>
    <w:rsid w:val="00C42AAD"/>
    <w:rsid w:val="00C43B94"/>
    <w:rsid w:val="00C55611"/>
    <w:rsid w:val="00C61D8D"/>
    <w:rsid w:val="00C61EAC"/>
    <w:rsid w:val="00C90288"/>
    <w:rsid w:val="00C9765E"/>
    <w:rsid w:val="00CA311D"/>
    <w:rsid w:val="00CA6984"/>
    <w:rsid w:val="00CB6039"/>
    <w:rsid w:val="00CE226E"/>
    <w:rsid w:val="00CF2990"/>
    <w:rsid w:val="00CF5F46"/>
    <w:rsid w:val="00D00E72"/>
    <w:rsid w:val="00D04306"/>
    <w:rsid w:val="00D061E8"/>
    <w:rsid w:val="00D12B2C"/>
    <w:rsid w:val="00D20B12"/>
    <w:rsid w:val="00D3380A"/>
    <w:rsid w:val="00D40F15"/>
    <w:rsid w:val="00D41B6F"/>
    <w:rsid w:val="00D46926"/>
    <w:rsid w:val="00D72E9D"/>
    <w:rsid w:val="00D773A4"/>
    <w:rsid w:val="00DA0E6A"/>
    <w:rsid w:val="00E03771"/>
    <w:rsid w:val="00E70C08"/>
    <w:rsid w:val="00E737A8"/>
    <w:rsid w:val="00E90668"/>
    <w:rsid w:val="00E97FAD"/>
    <w:rsid w:val="00EB14CE"/>
    <w:rsid w:val="00EB61B0"/>
    <w:rsid w:val="00EC3B10"/>
    <w:rsid w:val="00EC5F2F"/>
    <w:rsid w:val="00F137FA"/>
    <w:rsid w:val="00FB1160"/>
    <w:rsid w:val="00FB4E59"/>
    <w:rsid w:val="00FC2619"/>
    <w:rsid w:val="00FD2F5E"/>
    <w:rsid w:val="00FD5D82"/>
    <w:rsid w:val="00FD7C8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A706763E-6C74-4184-90FC-CEF53EF32E4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0" w:qFormat="1"/>
    <w:lsdException w:name="Emphasis" w:uiPriority="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C90288"/>
    <w:pPr>
      <w:spacing w:after="0" w:line="240" w:lineRule="auto"/>
    </w:pPr>
    <w:rPr>
      <w:rFonts w:ascii="Times New Roman" w:eastAsia="Times New Roman" w:hAnsi="Times New Roman" w:cs="Times New Roman"/>
      <w:sz w:val="24"/>
      <w:szCs w:val="24"/>
      <w:lang w:eastAsia="ru-RU"/>
    </w:rPr>
  </w:style>
  <w:style w:type="paragraph" w:styleId="2">
    <w:name w:val="heading 2"/>
    <w:basedOn w:val="a"/>
    <w:next w:val="a"/>
    <w:link w:val="20"/>
    <w:uiPriority w:val="9"/>
    <w:semiHidden/>
    <w:unhideWhenUsed/>
    <w:qFormat/>
    <w:rsid w:val="00C90288"/>
    <w:pPr>
      <w:keepNext/>
      <w:keepLines/>
      <w:spacing w:before="200" w:line="276" w:lineRule="auto"/>
      <w:outlineLvl w:val="1"/>
    </w:pPr>
    <w:rPr>
      <w:rFonts w:asciiTheme="majorHAnsi" w:eastAsiaTheme="majorEastAsia" w:hAnsiTheme="majorHAnsi" w:cstheme="majorBidi"/>
      <w:b/>
      <w:bCs/>
      <w:color w:val="4F81BD" w:themeColor="accent1"/>
      <w:sz w:val="26"/>
      <w:szCs w:val="26"/>
      <w:lang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Заголовок 2 Знак"/>
    <w:basedOn w:val="a0"/>
    <w:link w:val="2"/>
    <w:uiPriority w:val="9"/>
    <w:semiHidden/>
    <w:rsid w:val="00C90288"/>
    <w:rPr>
      <w:rFonts w:asciiTheme="majorHAnsi" w:eastAsiaTheme="majorEastAsia" w:hAnsiTheme="majorHAnsi" w:cstheme="majorBidi"/>
      <w:b/>
      <w:bCs/>
      <w:color w:val="4F81BD" w:themeColor="accent1"/>
      <w:sz w:val="26"/>
      <w:szCs w:val="26"/>
    </w:rPr>
  </w:style>
  <w:style w:type="paragraph" w:styleId="a3">
    <w:name w:val="List Paragraph"/>
    <w:basedOn w:val="a"/>
    <w:link w:val="a4"/>
    <w:uiPriority w:val="34"/>
    <w:qFormat/>
    <w:rsid w:val="00C90288"/>
    <w:pPr>
      <w:ind w:left="720"/>
      <w:contextualSpacing/>
    </w:pPr>
  </w:style>
  <w:style w:type="paragraph" w:styleId="a5">
    <w:name w:val="Normal (Web)"/>
    <w:basedOn w:val="a"/>
    <w:uiPriority w:val="99"/>
    <w:unhideWhenUsed/>
    <w:rsid w:val="00C90288"/>
    <w:pPr>
      <w:spacing w:before="100" w:beforeAutospacing="1" w:after="100" w:afterAutospacing="1"/>
    </w:pPr>
  </w:style>
  <w:style w:type="character" w:customStyle="1" w:styleId="dash041e005f0431005f044b005f0447005f043d005f044b005f0439005f005fchar1char1">
    <w:name w:val="dash041e_005f0431_005f044b_005f0447_005f043d_005f044b_005f0439_005f_005fchar1__char1"/>
    <w:rsid w:val="00C90288"/>
    <w:rPr>
      <w:rFonts w:ascii="Times New Roman" w:hAnsi="Times New Roman" w:cs="Times New Roman" w:hint="default"/>
      <w:strike w:val="0"/>
      <w:dstrike w:val="0"/>
      <w:sz w:val="24"/>
      <w:szCs w:val="24"/>
      <w:u w:val="none"/>
      <w:effect w:val="none"/>
    </w:rPr>
  </w:style>
  <w:style w:type="character" w:customStyle="1" w:styleId="a4">
    <w:name w:val="Абзац списка Знак"/>
    <w:link w:val="a3"/>
    <w:uiPriority w:val="34"/>
    <w:locked/>
    <w:rsid w:val="00C90288"/>
    <w:rPr>
      <w:rFonts w:ascii="Times New Roman" w:eastAsia="Times New Roman" w:hAnsi="Times New Roman" w:cs="Times New Roman"/>
      <w:sz w:val="24"/>
      <w:szCs w:val="24"/>
      <w:lang w:eastAsia="ru-RU"/>
    </w:rPr>
  </w:style>
  <w:style w:type="numbering" w:customStyle="1" w:styleId="1">
    <w:name w:val="Нет списка1"/>
    <w:next w:val="a2"/>
    <w:uiPriority w:val="99"/>
    <w:semiHidden/>
    <w:unhideWhenUsed/>
    <w:rsid w:val="00C90288"/>
  </w:style>
  <w:style w:type="paragraph" w:styleId="a6">
    <w:name w:val="Body Text"/>
    <w:basedOn w:val="a"/>
    <w:link w:val="a7"/>
    <w:uiPriority w:val="99"/>
    <w:unhideWhenUsed/>
    <w:rsid w:val="00C90288"/>
    <w:pPr>
      <w:spacing w:after="120" w:line="276" w:lineRule="auto"/>
    </w:pPr>
    <w:rPr>
      <w:rFonts w:ascii="Calibri" w:hAnsi="Calibri"/>
      <w:sz w:val="22"/>
      <w:szCs w:val="22"/>
    </w:rPr>
  </w:style>
  <w:style w:type="character" w:customStyle="1" w:styleId="a7">
    <w:name w:val="Основной текст Знак"/>
    <w:basedOn w:val="a0"/>
    <w:link w:val="a6"/>
    <w:uiPriority w:val="99"/>
    <w:rsid w:val="00C90288"/>
    <w:rPr>
      <w:rFonts w:ascii="Calibri" w:eastAsia="Times New Roman" w:hAnsi="Calibri" w:cs="Times New Roman"/>
      <w:lang w:eastAsia="ru-RU"/>
    </w:rPr>
  </w:style>
  <w:style w:type="character" w:styleId="a8">
    <w:name w:val="Emphasis"/>
    <w:qFormat/>
    <w:rsid w:val="00C90288"/>
    <w:rPr>
      <w:i/>
      <w:iCs/>
    </w:rPr>
  </w:style>
  <w:style w:type="character" w:customStyle="1" w:styleId="FontStyle12">
    <w:name w:val="Font Style12"/>
    <w:rsid w:val="00C90288"/>
    <w:rPr>
      <w:rFonts w:ascii="Arial" w:hAnsi="Arial" w:cs="Arial"/>
      <w:sz w:val="20"/>
      <w:szCs w:val="20"/>
    </w:rPr>
  </w:style>
  <w:style w:type="paragraph" w:styleId="a9">
    <w:name w:val="Title"/>
    <w:basedOn w:val="a"/>
    <w:next w:val="a"/>
    <w:link w:val="aa"/>
    <w:qFormat/>
    <w:rsid w:val="00C90288"/>
    <w:pPr>
      <w:suppressAutoHyphens/>
      <w:jc w:val="center"/>
    </w:pPr>
    <w:rPr>
      <w:b/>
      <w:bCs/>
      <w:lang w:eastAsia="ar-SA"/>
    </w:rPr>
  </w:style>
  <w:style w:type="character" w:customStyle="1" w:styleId="aa">
    <w:name w:val="Название Знак"/>
    <w:basedOn w:val="a0"/>
    <w:link w:val="a9"/>
    <w:rsid w:val="00C90288"/>
    <w:rPr>
      <w:rFonts w:ascii="Times New Roman" w:eastAsia="Times New Roman" w:hAnsi="Times New Roman" w:cs="Times New Roman"/>
      <w:b/>
      <w:bCs/>
      <w:sz w:val="24"/>
      <w:szCs w:val="24"/>
      <w:lang w:eastAsia="ar-SA"/>
    </w:rPr>
  </w:style>
  <w:style w:type="paragraph" w:styleId="ab">
    <w:name w:val="No Spacing"/>
    <w:uiPriority w:val="1"/>
    <w:qFormat/>
    <w:rsid w:val="00C90288"/>
    <w:pPr>
      <w:spacing w:after="0" w:line="240" w:lineRule="auto"/>
    </w:pPr>
    <w:rPr>
      <w:rFonts w:ascii="Calibri" w:eastAsia="Times New Roman" w:hAnsi="Calibri" w:cs="Times New Roman"/>
      <w:lang w:eastAsia="ru-RU"/>
    </w:rPr>
  </w:style>
  <w:style w:type="character" w:styleId="ac">
    <w:name w:val="Strong"/>
    <w:qFormat/>
    <w:rsid w:val="00C90288"/>
    <w:rPr>
      <w:b/>
      <w:bCs/>
    </w:rPr>
  </w:style>
  <w:style w:type="character" w:customStyle="1" w:styleId="FontStyle14">
    <w:name w:val="Font Style14"/>
    <w:rsid w:val="00C90288"/>
    <w:rPr>
      <w:rFonts w:ascii="Arial" w:hAnsi="Arial" w:cs="Arial"/>
      <w:i/>
      <w:iCs/>
      <w:sz w:val="20"/>
      <w:szCs w:val="20"/>
    </w:rPr>
  </w:style>
  <w:style w:type="character" w:customStyle="1" w:styleId="FontStyle11">
    <w:name w:val="Font Style11"/>
    <w:rsid w:val="00C90288"/>
    <w:rPr>
      <w:rFonts w:ascii="Arial" w:hAnsi="Arial" w:cs="Arial"/>
      <w:sz w:val="20"/>
      <w:szCs w:val="20"/>
    </w:rPr>
  </w:style>
  <w:style w:type="character" w:customStyle="1" w:styleId="FontStyle13">
    <w:name w:val="Font Style13"/>
    <w:rsid w:val="00C90288"/>
    <w:rPr>
      <w:rFonts w:ascii="Arial" w:hAnsi="Arial" w:cs="Arial"/>
      <w:b/>
      <w:bCs/>
      <w:sz w:val="20"/>
      <w:szCs w:val="20"/>
    </w:rPr>
  </w:style>
  <w:style w:type="character" w:customStyle="1" w:styleId="c2c14">
    <w:name w:val="c2 c14"/>
    <w:basedOn w:val="a0"/>
    <w:rsid w:val="00C90288"/>
  </w:style>
  <w:style w:type="paragraph" w:customStyle="1" w:styleId="c0c8">
    <w:name w:val="c0 c8"/>
    <w:basedOn w:val="a"/>
    <w:rsid w:val="00C90288"/>
    <w:pPr>
      <w:spacing w:before="100" w:beforeAutospacing="1" w:after="100" w:afterAutospacing="1"/>
    </w:pPr>
  </w:style>
  <w:style w:type="character" w:customStyle="1" w:styleId="c2">
    <w:name w:val="c2"/>
    <w:basedOn w:val="a0"/>
    <w:rsid w:val="00C90288"/>
  </w:style>
  <w:style w:type="paragraph" w:customStyle="1" w:styleId="c0c27c7">
    <w:name w:val="c0 c27 c7"/>
    <w:basedOn w:val="a"/>
    <w:rsid w:val="00C90288"/>
    <w:pPr>
      <w:spacing w:before="100" w:beforeAutospacing="1" w:after="100" w:afterAutospacing="1"/>
    </w:pPr>
  </w:style>
  <w:style w:type="character" w:customStyle="1" w:styleId="c2c23">
    <w:name w:val="c2 c23"/>
    <w:basedOn w:val="a0"/>
    <w:rsid w:val="00C90288"/>
  </w:style>
  <w:style w:type="character" w:customStyle="1" w:styleId="apple-converted-space">
    <w:name w:val="apple-converted-space"/>
    <w:basedOn w:val="a0"/>
    <w:rsid w:val="00C90288"/>
  </w:style>
  <w:style w:type="paragraph" w:customStyle="1" w:styleId="c0c8c30">
    <w:name w:val="c0 c8 c30"/>
    <w:basedOn w:val="a"/>
    <w:rsid w:val="00C90288"/>
    <w:pPr>
      <w:spacing w:before="100" w:beforeAutospacing="1" w:after="100" w:afterAutospacing="1"/>
    </w:pPr>
  </w:style>
  <w:style w:type="paragraph" w:customStyle="1" w:styleId="c0c27c8">
    <w:name w:val="c0 c27 c8"/>
    <w:basedOn w:val="a"/>
    <w:rsid w:val="00C90288"/>
    <w:pPr>
      <w:spacing w:before="100" w:beforeAutospacing="1" w:after="100" w:afterAutospacing="1"/>
    </w:pPr>
  </w:style>
  <w:style w:type="character" w:customStyle="1" w:styleId="c2c21">
    <w:name w:val="c2 c21"/>
    <w:basedOn w:val="a0"/>
    <w:rsid w:val="00C90288"/>
  </w:style>
  <w:style w:type="character" w:customStyle="1" w:styleId="c21c2">
    <w:name w:val="c21 c2"/>
    <w:basedOn w:val="a0"/>
    <w:rsid w:val="00C90288"/>
  </w:style>
  <w:style w:type="paragraph" w:customStyle="1" w:styleId="c0c8c7">
    <w:name w:val="c0 c8 c7"/>
    <w:basedOn w:val="a"/>
    <w:rsid w:val="00C90288"/>
    <w:pPr>
      <w:spacing w:before="100" w:beforeAutospacing="1" w:after="100" w:afterAutospacing="1"/>
    </w:pPr>
  </w:style>
  <w:style w:type="character" w:customStyle="1" w:styleId="c2c23c14">
    <w:name w:val="c2 c23 c14"/>
    <w:basedOn w:val="a0"/>
    <w:rsid w:val="00C90288"/>
  </w:style>
  <w:style w:type="paragraph" w:customStyle="1" w:styleId="c9c0">
    <w:name w:val="c9 c0"/>
    <w:basedOn w:val="a"/>
    <w:rsid w:val="00C90288"/>
    <w:pPr>
      <w:spacing w:before="100" w:beforeAutospacing="1" w:after="100" w:afterAutospacing="1"/>
    </w:pPr>
  </w:style>
  <w:style w:type="character" w:customStyle="1" w:styleId="c2c24">
    <w:name w:val="c2 c24"/>
    <w:basedOn w:val="a0"/>
    <w:rsid w:val="00C90288"/>
  </w:style>
  <w:style w:type="paragraph" w:customStyle="1" w:styleId="c0c9">
    <w:name w:val="c0 c9"/>
    <w:basedOn w:val="a"/>
    <w:rsid w:val="00C90288"/>
    <w:pPr>
      <w:spacing w:before="100" w:beforeAutospacing="1" w:after="100" w:afterAutospacing="1"/>
    </w:pPr>
  </w:style>
  <w:style w:type="paragraph" w:styleId="ad">
    <w:name w:val="Plain Text"/>
    <w:basedOn w:val="a"/>
    <w:link w:val="ae"/>
    <w:rsid w:val="00C90288"/>
    <w:rPr>
      <w:rFonts w:ascii="Courier New" w:hAnsi="Courier New"/>
      <w:sz w:val="20"/>
      <w:szCs w:val="20"/>
    </w:rPr>
  </w:style>
  <w:style w:type="character" w:customStyle="1" w:styleId="ae">
    <w:name w:val="Текст Знак"/>
    <w:basedOn w:val="a0"/>
    <w:link w:val="ad"/>
    <w:rsid w:val="00C90288"/>
    <w:rPr>
      <w:rFonts w:ascii="Courier New" w:eastAsia="Times New Roman" w:hAnsi="Courier New" w:cs="Times New Roman"/>
      <w:sz w:val="20"/>
      <w:szCs w:val="20"/>
      <w:lang w:eastAsia="ru-RU"/>
    </w:rPr>
  </w:style>
  <w:style w:type="paragraph" w:customStyle="1" w:styleId="Default">
    <w:name w:val="Default"/>
    <w:rsid w:val="00C90288"/>
    <w:pPr>
      <w:autoSpaceDE w:val="0"/>
      <w:autoSpaceDN w:val="0"/>
      <w:adjustRightInd w:val="0"/>
      <w:spacing w:after="0" w:line="240" w:lineRule="auto"/>
    </w:pPr>
    <w:rPr>
      <w:rFonts w:ascii="Calibri" w:eastAsia="Calibri" w:hAnsi="Calibri" w:cs="Calibri"/>
      <w:color w:val="000000"/>
      <w:sz w:val="24"/>
      <w:szCs w:val="24"/>
      <w:lang w:eastAsia="ru-RU"/>
    </w:rPr>
  </w:style>
  <w:style w:type="character" w:customStyle="1" w:styleId="FontStyle18">
    <w:name w:val="Font Style18"/>
    <w:rsid w:val="00C90288"/>
    <w:rPr>
      <w:rFonts w:ascii="Arial" w:hAnsi="Arial" w:cs="Arial"/>
      <w:b/>
      <w:bCs/>
      <w:i/>
      <w:iCs/>
      <w:sz w:val="20"/>
      <w:szCs w:val="20"/>
    </w:rPr>
  </w:style>
  <w:style w:type="character" w:customStyle="1" w:styleId="FontStyle21">
    <w:name w:val="Font Style21"/>
    <w:rsid w:val="00C90288"/>
    <w:rPr>
      <w:rFonts w:ascii="Arial" w:hAnsi="Arial" w:cs="Arial"/>
      <w:b/>
      <w:bCs/>
      <w:smallCaps/>
      <w:spacing w:val="10"/>
      <w:sz w:val="12"/>
      <w:szCs w:val="12"/>
    </w:rPr>
  </w:style>
  <w:style w:type="character" w:customStyle="1" w:styleId="FontStyle15">
    <w:name w:val="Font Style15"/>
    <w:rsid w:val="00C90288"/>
    <w:rPr>
      <w:rFonts w:ascii="Arial" w:hAnsi="Arial" w:cs="Arial"/>
      <w:i/>
      <w:iCs/>
      <w:sz w:val="20"/>
      <w:szCs w:val="20"/>
    </w:rPr>
  </w:style>
  <w:style w:type="character" w:customStyle="1" w:styleId="FontStyle17">
    <w:name w:val="Font Style17"/>
    <w:rsid w:val="00C90288"/>
    <w:rPr>
      <w:rFonts w:ascii="Arial" w:hAnsi="Arial" w:cs="Arial"/>
      <w:b/>
      <w:bCs/>
      <w:sz w:val="18"/>
      <w:szCs w:val="18"/>
    </w:rPr>
  </w:style>
  <w:style w:type="paragraph" w:customStyle="1" w:styleId="Style7">
    <w:name w:val="Style7"/>
    <w:basedOn w:val="a"/>
    <w:rsid w:val="00C90288"/>
    <w:pPr>
      <w:widowControl w:val="0"/>
      <w:autoSpaceDE w:val="0"/>
      <w:autoSpaceDN w:val="0"/>
      <w:adjustRightInd w:val="0"/>
      <w:spacing w:line="232" w:lineRule="exact"/>
    </w:pPr>
    <w:rPr>
      <w:rFonts w:ascii="Arial" w:hAnsi="Arial" w:cs="Arial"/>
    </w:rPr>
  </w:style>
  <w:style w:type="paragraph" w:customStyle="1" w:styleId="Style6">
    <w:name w:val="Style6"/>
    <w:basedOn w:val="a"/>
    <w:rsid w:val="00C90288"/>
    <w:pPr>
      <w:widowControl w:val="0"/>
      <w:autoSpaceDE w:val="0"/>
      <w:autoSpaceDN w:val="0"/>
      <w:adjustRightInd w:val="0"/>
      <w:spacing w:line="230" w:lineRule="exact"/>
      <w:ind w:firstLine="72"/>
    </w:pPr>
    <w:rPr>
      <w:rFonts w:ascii="Arial" w:hAnsi="Arial" w:cs="Arial"/>
    </w:rPr>
  </w:style>
  <w:style w:type="paragraph" w:customStyle="1" w:styleId="Style4">
    <w:name w:val="Style4"/>
    <w:basedOn w:val="a"/>
    <w:rsid w:val="00C90288"/>
    <w:pPr>
      <w:widowControl w:val="0"/>
      <w:autoSpaceDE w:val="0"/>
      <w:autoSpaceDN w:val="0"/>
      <w:adjustRightInd w:val="0"/>
      <w:spacing w:line="226" w:lineRule="exact"/>
      <w:ind w:firstLine="391"/>
    </w:pPr>
    <w:rPr>
      <w:rFonts w:ascii="Arial" w:hAnsi="Arial" w:cs="Arial"/>
    </w:rPr>
  </w:style>
  <w:style w:type="paragraph" w:customStyle="1" w:styleId="Style5">
    <w:name w:val="Style5"/>
    <w:basedOn w:val="a"/>
    <w:rsid w:val="00C90288"/>
    <w:pPr>
      <w:widowControl w:val="0"/>
      <w:autoSpaceDE w:val="0"/>
      <w:autoSpaceDN w:val="0"/>
      <w:adjustRightInd w:val="0"/>
    </w:pPr>
    <w:rPr>
      <w:rFonts w:ascii="Arial" w:hAnsi="Arial" w:cs="Arial"/>
    </w:rPr>
  </w:style>
  <w:style w:type="paragraph" w:customStyle="1" w:styleId="Style8">
    <w:name w:val="Style8"/>
    <w:basedOn w:val="a"/>
    <w:rsid w:val="00C90288"/>
    <w:pPr>
      <w:widowControl w:val="0"/>
      <w:autoSpaceDE w:val="0"/>
      <w:autoSpaceDN w:val="0"/>
      <w:adjustRightInd w:val="0"/>
      <w:spacing w:line="227" w:lineRule="exact"/>
      <w:ind w:firstLine="91"/>
    </w:pPr>
    <w:rPr>
      <w:rFonts w:ascii="Arial" w:hAnsi="Arial" w:cs="Arial"/>
    </w:rPr>
  </w:style>
  <w:style w:type="paragraph" w:customStyle="1" w:styleId="Style3">
    <w:name w:val="Style3"/>
    <w:basedOn w:val="a"/>
    <w:rsid w:val="00C90288"/>
    <w:pPr>
      <w:widowControl w:val="0"/>
      <w:autoSpaceDE w:val="0"/>
      <w:autoSpaceDN w:val="0"/>
      <w:adjustRightInd w:val="0"/>
    </w:pPr>
    <w:rPr>
      <w:rFonts w:ascii="Arial" w:hAnsi="Arial" w:cs="Arial"/>
    </w:rPr>
  </w:style>
  <w:style w:type="paragraph" w:customStyle="1" w:styleId="Style2">
    <w:name w:val="Style2"/>
    <w:basedOn w:val="a"/>
    <w:rsid w:val="00C90288"/>
    <w:pPr>
      <w:widowControl w:val="0"/>
      <w:autoSpaceDE w:val="0"/>
      <w:autoSpaceDN w:val="0"/>
      <w:adjustRightInd w:val="0"/>
      <w:spacing w:line="232" w:lineRule="exact"/>
      <w:jc w:val="center"/>
    </w:pPr>
    <w:rPr>
      <w:rFonts w:ascii="Arial" w:hAnsi="Arial" w:cs="Arial"/>
    </w:rPr>
  </w:style>
  <w:style w:type="paragraph" w:customStyle="1" w:styleId="Style9">
    <w:name w:val="Style9"/>
    <w:basedOn w:val="a"/>
    <w:rsid w:val="00C90288"/>
    <w:pPr>
      <w:widowControl w:val="0"/>
      <w:autoSpaceDE w:val="0"/>
      <w:autoSpaceDN w:val="0"/>
      <w:adjustRightInd w:val="0"/>
      <w:spacing w:line="232" w:lineRule="exact"/>
      <w:jc w:val="both"/>
    </w:pPr>
    <w:rPr>
      <w:rFonts w:ascii="Arial" w:hAnsi="Arial" w:cs="Arial"/>
    </w:rPr>
  </w:style>
  <w:style w:type="paragraph" w:styleId="af">
    <w:name w:val="Body Text Indent"/>
    <w:basedOn w:val="a"/>
    <w:link w:val="af0"/>
    <w:rsid w:val="00C90288"/>
    <w:pPr>
      <w:ind w:firstLine="720"/>
    </w:pPr>
    <w:rPr>
      <w:rFonts w:eastAsia="Cambria"/>
    </w:rPr>
  </w:style>
  <w:style w:type="character" w:customStyle="1" w:styleId="af0">
    <w:name w:val="Основной текст с отступом Знак"/>
    <w:basedOn w:val="a0"/>
    <w:link w:val="af"/>
    <w:rsid w:val="00C90288"/>
    <w:rPr>
      <w:rFonts w:ascii="Times New Roman" w:eastAsia="Cambria" w:hAnsi="Times New Roman" w:cs="Times New Roman"/>
      <w:sz w:val="24"/>
      <w:szCs w:val="24"/>
      <w:lang w:eastAsia="ru-RU"/>
    </w:rPr>
  </w:style>
  <w:style w:type="character" w:styleId="af1">
    <w:name w:val="Hyperlink"/>
    <w:rsid w:val="00C90288"/>
    <w:rPr>
      <w:rFonts w:cs="Times New Roman"/>
      <w:color w:val="0000FF"/>
      <w:u w:val="single"/>
    </w:rPr>
  </w:style>
  <w:style w:type="paragraph" w:styleId="af2">
    <w:name w:val="Balloon Text"/>
    <w:basedOn w:val="a"/>
    <w:link w:val="af3"/>
    <w:uiPriority w:val="99"/>
    <w:semiHidden/>
    <w:unhideWhenUsed/>
    <w:rsid w:val="00C90288"/>
    <w:rPr>
      <w:rFonts w:ascii="Segoe UI" w:eastAsia="Calibri" w:hAnsi="Segoe UI" w:cs="Segoe UI"/>
      <w:sz w:val="18"/>
      <w:szCs w:val="18"/>
      <w:lang w:eastAsia="en-US"/>
    </w:rPr>
  </w:style>
  <w:style w:type="character" w:customStyle="1" w:styleId="af3">
    <w:name w:val="Текст выноски Знак"/>
    <w:basedOn w:val="a0"/>
    <w:link w:val="af2"/>
    <w:uiPriority w:val="99"/>
    <w:semiHidden/>
    <w:rsid w:val="00C90288"/>
    <w:rPr>
      <w:rFonts w:ascii="Segoe UI" w:eastAsia="Calibri" w:hAnsi="Segoe UI" w:cs="Segoe UI"/>
      <w:sz w:val="18"/>
      <w:szCs w:val="18"/>
    </w:rPr>
  </w:style>
  <w:style w:type="character" w:customStyle="1" w:styleId="21">
    <w:name w:val="Основной текст (2)_"/>
    <w:basedOn w:val="a0"/>
    <w:link w:val="22"/>
    <w:rsid w:val="00C90288"/>
    <w:rPr>
      <w:rFonts w:ascii="Century Schoolbook" w:eastAsia="Century Schoolbook" w:hAnsi="Century Schoolbook" w:cs="Century Schoolbook"/>
      <w:sz w:val="21"/>
      <w:szCs w:val="21"/>
      <w:shd w:val="clear" w:color="auto" w:fill="FFFFFF"/>
    </w:rPr>
  </w:style>
  <w:style w:type="character" w:customStyle="1" w:styleId="29pt">
    <w:name w:val="Основной текст (2) + 9 pt"/>
    <w:basedOn w:val="21"/>
    <w:rsid w:val="00C90288"/>
    <w:rPr>
      <w:rFonts w:ascii="Century Schoolbook" w:eastAsia="Century Schoolbook" w:hAnsi="Century Schoolbook" w:cs="Century Schoolbook"/>
      <w:color w:val="000000"/>
      <w:spacing w:val="0"/>
      <w:w w:val="100"/>
      <w:position w:val="0"/>
      <w:sz w:val="18"/>
      <w:szCs w:val="18"/>
      <w:shd w:val="clear" w:color="auto" w:fill="FFFFFF"/>
      <w:lang w:val="ru-RU" w:eastAsia="ru-RU" w:bidi="ru-RU"/>
    </w:rPr>
  </w:style>
  <w:style w:type="paragraph" w:customStyle="1" w:styleId="22">
    <w:name w:val="Основной текст (2)"/>
    <w:basedOn w:val="a"/>
    <w:link w:val="21"/>
    <w:rsid w:val="00C90288"/>
    <w:pPr>
      <w:widowControl w:val="0"/>
      <w:shd w:val="clear" w:color="auto" w:fill="FFFFFF"/>
      <w:spacing w:before="180" w:line="221" w:lineRule="exact"/>
      <w:jc w:val="both"/>
    </w:pPr>
    <w:rPr>
      <w:rFonts w:ascii="Century Schoolbook" w:eastAsia="Century Schoolbook" w:hAnsi="Century Schoolbook" w:cs="Century Schoolbook"/>
      <w:sz w:val="21"/>
      <w:szCs w:val="21"/>
      <w:lang w:eastAsia="en-US"/>
    </w:rPr>
  </w:style>
  <w:style w:type="character" w:customStyle="1" w:styleId="295pt">
    <w:name w:val="Основной текст (2) + 9;5 pt;Полужирный"/>
    <w:basedOn w:val="21"/>
    <w:rsid w:val="00C90288"/>
    <w:rPr>
      <w:rFonts w:ascii="Century Schoolbook" w:eastAsia="Century Schoolbook" w:hAnsi="Century Schoolbook" w:cs="Century Schoolbook"/>
      <w:b/>
      <w:bCs/>
      <w:i w:val="0"/>
      <w:iCs w:val="0"/>
      <w:smallCaps w:val="0"/>
      <w:strike w:val="0"/>
      <w:color w:val="000000"/>
      <w:spacing w:val="0"/>
      <w:w w:val="100"/>
      <w:position w:val="0"/>
      <w:sz w:val="19"/>
      <w:szCs w:val="19"/>
      <w:u w:val="none"/>
      <w:shd w:val="clear" w:color="auto" w:fill="FFFFFF"/>
      <w:lang w:val="ru-RU" w:eastAsia="ru-RU" w:bidi="ru-RU"/>
    </w:rPr>
  </w:style>
  <w:style w:type="numbering" w:customStyle="1" w:styleId="23">
    <w:name w:val="Нет списка2"/>
    <w:next w:val="a2"/>
    <w:uiPriority w:val="99"/>
    <w:semiHidden/>
    <w:unhideWhenUsed/>
    <w:rsid w:val="00C90288"/>
  </w:style>
  <w:style w:type="table" w:styleId="af4">
    <w:name w:val="Table Grid"/>
    <w:basedOn w:val="a1"/>
    <w:uiPriority w:val="59"/>
    <w:rsid w:val="00C9028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
    <w:name w:val="Нет списка3"/>
    <w:next w:val="a2"/>
    <w:uiPriority w:val="99"/>
    <w:semiHidden/>
    <w:unhideWhenUsed/>
    <w:rsid w:val="00C90288"/>
  </w:style>
  <w:style w:type="numbering" w:customStyle="1" w:styleId="4">
    <w:name w:val="Нет списка4"/>
    <w:next w:val="a2"/>
    <w:uiPriority w:val="99"/>
    <w:semiHidden/>
    <w:unhideWhenUsed/>
    <w:rsid w:val="00C90288"/>
  </w:style>
  <w:style w:type="paragraph" w:styleId="af5">
    <w:name w:val="header"/>
    <w:basedOn w:val="a"/>
    <w:link w:val="af6"/>
    <w:uiPriority w:val="99"/>
    <w:semiHidden/>
    <w:unhideWhenUsed/>
    <w:rsid w:val="00C90288"/>
    <w:pPr>
      <w:tabs>
        <w:tab w:val="center" w:pos="4677"/>
        <w:tab w:val="right" w:pos="9355"/>
      </w:tabs>
    </w:pPr>
  </w:style>
  <w:style w:type="character" w:customStyle="1" w:styleId="af6">
    <w:name w:val="Верхний колонтитул Знак"/>
    <w:basedOn w:val="a0"/>
    <w:link w:val="af5"/>
    <w:uiPriority w:val="99"/>
    <w:semiHidden/>
    <w:rsid w:val="00C90288"/>
    <w:rPr>
      <w:rFonts w:ascii="Times New Roman" w:eastAsia="Times New Roman" w:hAnsi="Times New Roman" w:cs="Times New Roman"/>
      <w:sz w:val="24"/>
      <w:szCs w:val="24"/>
      <w:lang w:eastAsia="ru-RU"/>
    </w:rPr>
  </w:style>
  <w:style w:type="paragraph" w:styleId="af7">
    <w:name w:val="footer"/>
    <w:basedOn w:val="a"/>
    <w:link w:val="af8"/>
    <w:uiPriority w:val="99"/>
    <w:unhideWhenUsed/>
    <w:rsid w:val="00C90288"/>
    <w:pPr>
      <w:tabs>
        <w:tab w:val="center" w:pos="4677"/>
        <w:tab w:val="right" w:pos="9355"/>
      </w:tabs>
    </w:pPr>
  </w:style>
  <w:style w:type="character" w:customStyle="1" w:styleId="af8">
    <w:name w:val="Нижний колонтитул Знак"/>
    <w:basedOn w:val="a0"/>
    <w:link w:val="af7"/>
    <w:uiPriority w:val="99"/>
    <w:rsid w:val="00C90288"/>
    <w:rPr>
      <w:rFonts w:ascii="Times New Roman" w:eastAsia="Times New Roman" w:hAnsi="Times New Roman" w:cs="Times New Roman"/>
      <w:sz w:val="24"/>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5204352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308</TotalTime>
  <Pages>30</Pages>
  <Words>11340</Words>
  <Characters>64642</Characters>
  <Application>Microsoft Office Word</Application>
  <DocSecurity>0</DocSecurity>
  <Lines>538</Lines>
  <Paragraphs>151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75831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pc</cp:lastModifiedBy>
  <cp:revision>67</cp:revision>
  <cp:lastPrinted>2022-09-12T03:43:00Z</cp:lastPrinted>
  <dcterms:created xsi:type="dcterms:W3CDTF">2021-09-07T14:12:00Z</dcterms:created>
  <dcterms:modified xsi:type="dcterms:W3CDTF">2022-11-29T18:18:00Z</dcterms:modified>
</cp:coreProperties>
</file>